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D8D" w:rsidRDefault="00E72D8D" w:rsidP="00E72D8D">
      <w:pPr>
        <w:jc w:val="center"/>
      </w:pPr>
      <w:r>
        <w:rPr>
          <w:noProof/>
        </w:rPr>
        <w:pict>
          <v:shape id="_x0000_s1026" type="#_x0000_t75" style="position:absolute;left:0;text-align:left;margin-left:0;margin-top:0;width:45pt;height:64.1pt;z-index:-251658752;visibility:visible;mso-wrap-edited:f;mso-position-horizontal:center;mso-position-horizontal-relative:margin;mso-position-vertical:top;mso-position-vertical-relative:margin" wrapcoords="-33 0 -33 21571 21600 21571 21600 0 -33 0">
            <v:imagedata r:id="rId5" o:title=""/>
            <w10:wrap type="square" anchorx="margin" anchory="margin"/>
          </v:shape>
          <o:OLEObject Type="Embed" ProgID="Word.Picture.8" ShapeID="_x0000_s1026" DrawAspect="Content" ObjectID="_1457448011" r:id="rId6"/>
        </w:pict>
      </w:r>
    </w:p>
    <w:p w:rsidR="00E72D8D" w:rsidRDefault="00E72D8D" w:rsidP="00E72D8D">
      <w:pPr>
        <w:jc w:val="center"/>
      </w:pPr>
    </w:p>
    <w:p w:rsidR="00E72D8D" w:rsidRDefault="00E72D8D" w:rsidP="00E72D8D">
      <w:pPr>
        <w:jc w:val="center"/>
      </w:pPr>
    </w:p>
    <w:p w:rsidR="00E72D8D" w:rsidRDefault="00E72D8D" w:rsidP="00822725"/>
    <w:p w:rsidR="00E72D8D" w:rsidRDefault="00E72D8D" w:rsidP="00E72D8D">
      <w:pPr>
        <w:jc w:val="center"/>
      </w:pPr>
    </w:p>
    <w:p w:rsidR="00E72D8D" w:rsidRPr="004E404F" w:rsidRDefault="00E72D8D" w:rsidP="00E72D8D">
      <w:pPr>
        <w:jc w:val="center"/>
        <w:rPr>
          <w:b/>
          <w:sz w:val="28"/>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5pt;height:53.25pt" fillcolor="black">
            <v:shadow color="#868686"/>
            <v:textpath style="font-family:&quot;Times New Roman&quot;;font-size:16pt;v-text-kern:t" trim="t" fitpath="t" string="АДМИНИСТРАЦИЯ &#10;БОГУЧАРСКОГО МУНИЦИПАЛЬНОГО РАЙОНА &#10;ВОРОНЕЖСКОЙ ОБЛАСТИ"/>
          </v:shape>
        </w:pict>
      </w:r>
    </w:p>
    <w:p w:rsidR="00E72D8D" w:rsidRDefault="00E72D8D" w:rsidP="00E72D8D">
      <w:pPr>
        <w:jc w:val="center"/>
        <w:rPr>
          <w:b/>
          <w:sz w:val="28"/>
          <w:szCs w:val="28"/>
        </w:rPr>
      </w:pPr>
    </w:p>
    <w:p w:rsidR="00E72D8D" w:rsidRDefault="00531E69" w:rsidP="00E72D8D">
      <w:pPr>
        <w:jc w:val="center"/>
        <w:rPr>
          <w:b/>
          <w:sz w:val="28"/>
          <w:szCs w:val="28"/>
        </w:rPr>
      </w:pPr>
      <w:r>
        <w:rPr>
          <w:b/>
          <w:sz w:val="28"/>
          <w:szCs w:val="28"/>
        </w:rPr>
        <w:t>ПОСТАНОВЛЕНИЕ</w:t>
      </w:r>
    </w:p>
    <w:p w:rsidR="00E72D8D" w:rsidRPr="00EB324F" w:rsidRDefault="00E72D8D" w:rsidP="001D2EDC">
      <w:pPr>
        <w:rPr>
          <w:sz w:val="16"/>
          <w:szCs w:val="16"/>
          <w:u w:val="single"/>
        </w:rPr>
      </w:pPr>
      <w:r w:rsidRPr="00EB324F">
        <w:rPr>
          <w:sz w:val="16"/>
          <w:szCs w:val="16"/>
          <w:u w:val="single"/>
        </w:rPr>
        <w:tab/>
      </w:r>
      <w:r w:rsidRPr="00EB324F">
        <w:rPr>
          <w:sz w:val="16"/>
          <w:szCs w:val="16"/>
          <w:u w:val="single"/>
        </w:rPr>
        <w:tab/>
      </w:r>
      <w:r w:rsidRPr="00EB324F">
        <w:rPr>
          <w:sz w:val="16"/>
          <w:szCs w:val="16"/>
          <w:u w:val="single"/>
        </w:rPr>
        <w:tab/>
      </w:r>
      <w:r w:rsidRPr="00EB324F">
        <w:rPr>
          <w:sz w:val="16"/>
          <w:szCs w:val="16"/>
          <w:u w:val="single"/>
        </w:rPr>
        <w:tab/>
      </w:r>
      <w:r w:rsidRPr="00EB324F">
        <w:rPr>
          <w:sz w:val="16"/>
          <w:szCs w:val="16"/>
          <w:u w:val="single"/>
        </w:rPr>
        <w:tab/>
      </w:r>
      <w:r w:rsidRPr="00EB324F">
        <w:rPr>
          <w:sz w:val="16"/>
          <w:szCs w:val="16"/>
          <w:u w:val="single"/>
        </w:rPr>
        <w:tab/>
      </w:r>
      <w:r w:rsidRPr="00EB324F">
        <w:rPr>
          <w:sz w:val="16"/>
          <w:szCs w:val="16"/>
          <w:u w:val="single"/>
        </w:rPr>
        <w:tab/>
      </w:r>
      <w:r w:rsidRPr="00EB324F">
        <w:rPr>
          <w:sz w:val="16"/>
          <w:szCs w:val="16"/>
          <w:u w:val="single"/>
        </w:rPr>
        <w:tab/>
      </w:r>
      <w:r w:rsidRPr="00EB324F">
        <w:rPr>
          <w:sz w:val="16"/>
          <w:szCs w:val="16"/>
          <w:u w:val="single"/>
        </w:rPr>
        <w:tab/>
      </w:r>
      <w:r w:rsidRPr="00EB324F">
        <w:rPr>
          <w:sz w:val="16"/>
          <w:szCs w:val="16"/>
          <w:u w:val="single"/>
        </w:rPr>
        <w:tab/>
      </w:r>
      <w:r w:rsidRPr="00EB324F">
        <w:rPr>
          <w:sz w:val="16"/>
          <w:szCs w:val="16"/>
          <w:u w:val="single"/>
        </w:rPr>
        <w:tab/>
      </w:r>
      <w:r w:rsidRPr="00EB324F">
        <w:rPr>
          <w:sz w:val="16"/>
          <w:szCs w:val="16"/>
          <w:u w:val="single"/>
        </w:rPr>
        <w:tab/>
      </w:r>
      <w:r w:rsidRPr="00EB324F">
        <w:rPr>
          <w:sz w:val="16"/>
          <w:szCs w:val="16"/>
          <w:u w:val="single"/>
        </w:rPr>
        <w:tab/>
      </w:r>
    </w:p>
    <w:p w:rsidR="00E72D8D" w:rsidRPr="002F2B9C" w:rsidRDefault="00E72D8D" w:rsidP="00E72D8D">
      <w:pPr>
        <w:shd w:val="clear" w:color="auto" w:fill="FFFFFF"/>
        <w:rPr>
          <w:color w:val="000000"/>
          <w:sz w:val="28"/>
          <w:szCs w:val="28"/>
          <w:u w:val="single"/>
        </w:rPr>
      </w:pPr>
      <w:r>
        <w:rPr>
          <w:color w:val="000000"/>
          <w:sz w:val="28"/>
          <w:szCs w:val="28"/>
          <w:u w:val="single"/>
        </w:rPr>
        <w:t xml:space="preserve">от «  </w:t>
      </w:r>
      <w:r w:rsidR="002A666A">
        <w:rPr>
          <w:color w:val="000000"/>
          <w:sz w:val="28"/>
          <w:szCs w:val="28"/>
          <w:u w:val="single"/>
        </w:rPr>
        <w:t>2</w:t>
      </w:r>
      <w:r w:rsidR="007C30B2">
        <w:rPr>
          <w:color w:val="000000"/>
          <w:sz w:val="28"/>
          <w:szCs w:val="28"/>
          <w:u w:val="single"/>
        </w:rPr>
        <w:t>7</w:t>
      </w:r>
      <w:r>
        <w:rPr>
          <w:color w:val="000000"/>
          <w:sz w:val="28"/>
          <w:szCs w:val="28"/>
          <w:u w:val="single"/>
        </w:rPr>
        <w:t xml:space="preserve">   »   </w:t>
      </w:r>
      <w:r w:rsidR="00531E69">
        <w:rPr>
          <w:color w:val="000000"/>
          <w:sz w:val="28"/>
          <w:szCs w:val="28"/>
          <w:u w:val="single"/>
        </w:rPr>
        <w:t>февраля 201</w:t>
      </w:r>
      <w:r w:rsidR="002A666A">
        <w:rPr>
          <w:color w:val="000000"/>
          <w:sz w:val="28"/>
          <w:szCs w:val="28"/>
          <w:u w:val="single"/>
        </w:rPr>
        <w:t>4</w:t>
      </w:r>
      <w:r>
        <w:rPr>
          <w:color w:val="000000"/>
          <w:sz w:val="28"/>
          <w:szCs w:val="28"/>
          <w:u w:val="single"/>
        </w:rPr>
        <w:t xml:space="preserve">г. </w:t>
      </w:r>
      <w:r w:rsidR="00531E69">
        <w:rPr>
          <w:color w:val="000000"/>
          <w:sz w:val="28"/>
          <w:szCs w:val="28"/>
          <w:u w:val="single"/>
        </w:rPr>
        <w:t>№</w:t>
      </w:r>
      <w:r w:rsidR="009333CD">
        <w:rPr>
          <w:color w:val="000000"/>
          <w:sz w:val="28"/>
          <w:szCs w:val="28"/>
          <w:u w:val="single"/>
          <w:lang w:val="en-US"/>
        </w:rPr>
        <w:t xml:space="preserve"> 133</w:t>
      </w:r>
      <w:r w:rsidR="002A666A">
        <w:rPr>
          <w:color w:val="000000"/>
          <w:sz w:val="28"/>
          <w:szCs w:val="28"/>
          <w:u w:val="single"/>
        </w:rPr>
        <w:t xml:space="preserve">   </w:t>
      </w:r>
      <w:r w:rsidRPr="002F2B9C">
        <w:rPr>
          <w:color w:val="000000"/>
          <w:sz w:val="28"/>
          <w:szCs w:val="28"/>
          <w:u w:val="single"/>
        </w:rPr>
        <w:t xml:space="preserve">  </w:t>
      </w:r>
    </w:p>
    <w:p w:rsidR="00E72D8D" w:rsidRPr="002F2B9C" w:rsidRDefault="00E72D8D" w:rsidP="00E72D8D">
      <w:pPr>
        <w:shd w:val="clear" w:color="auto" w:fill="FFFFFF"/>
        <w:rPr>
          <w:sz w:val="28"/>
          <w:szCs w:val="28"/>
        </w:rPr>
      </w:pPr>
      <w:r>
        <w:rPr>
          <w:color w:val="000000"/>
          <w:sz w:val="28"/>
          <w:szCs w:val="28"/>
        </w:rPr>
        <w:t xml:space="preserve">             </w:t>
      </w:r>
      <w:r w:rsidRPr="002F2B9C">
        <w:rPr>
          <w:color w:val="000000"/>
          <w:sz w:val="28"/>
          <w:szCs w:val="28"/>
        </w:rPr>
        <w:t>г</w:t>
      </w:r>
      <w:proofErr w:type="gramStart"/>
      <w:r w:rsidRPr="002F2B9C">
        <w:rPr>
          <w:color w:val="000000"/>
          <w:sz w:val="28"/>
          <w:szCs w:val="28"/>
        </w:rPr>
        <w:t>.Б</w:t>
      </w:r>
      <w:proofErr w:type="gramEnd"/>
      <w:r w:rsidRPr="002F2B9C">
        <w:rPr>
          <w:color w:val="000000"/>
          <w:sz w:val="28"/>
          <w:szCs w:val="28"/>
        </w:rPr>
        <w:t>огучар</w:t>
      </w:r>
    </w:p>
    <w:p w:rsidR="001D2EDC" w:rsidRDefault="001D2EDC" w:rsidP="00E72D8D">
      <w:pPr>
        <w:jc w:val="both"/>
        <w:rPr>
          <w:sz w:val="28"/>
          <w:szCs w:val="28"/>
        </w:rPr>
      </w:pPr>
    </w:p>
    <w:p w:rsidR="00E72D8D" w:rsidRDefault="00E72D8D" w:rsidP="00E72D8D">
      <w:pPr>
        <w:jc w:val="both"/>
        <w:rPr>
          <w:sz w:val="28"/>
          <w:szCs w:val="28"/>
        </w:rPr>
      </w:pPr>
      <w:r w:rsidRPr="002F2B9C">
        <w:rPr>
          <w:sz w:val="28"/>
          <w:szCs w:val="28"/>
        </w:rPr>
        <w:t xml:space="preserve">                                                                    </w:t>
      </w:r>
    </w:p>
    <w:p w:rsidR="00C12E17" w:rsidRDefault="00E72D8D" w:rsidP="00E72D8D">
      <w:pPr>
        <w:overflowPunct w:val="0"/>
        <w:autoSpaceDE w:val="0"/>
        <w:autoSpaceDN w:val="0"/>
        <w:adjustRightInd w:val="0"/>
        <w:rPr>
          <w:bCs/>
          <w:sz w:val="28"/>
          <w:szCs w:val="28"/>
        </w:rPr>
      </w:pPr>
      <w:r w:rsidRPr="00A103C2">
        <w:rPr>
          <w:bCs/>
          <w:sz w:val="28"/>
          <w:szCs w:val="28"/>
        </w:rPr>
        <w:t>О</w:t>
      </w:r>
      <w:r w:rsidR="00531E69">
        <w:rPr>
          <w:bCs/>
          <w:sz w:val="28"/>
          <w:szCs w:val="28"/>
        </w:rPr>
        <w:t xml:space="preserve">б утверждении </w:t>
      </w:r>
      <w:proofErr w:type="gramStart"/>
      <w:r w:rsidR="00531E69">
        <w:rPr>
          <w:bCs/>
          <w:sz w:val="28"/>
          <w:szCs w:val="28"/>
        </w:rPr>
        <w:t>муниципальной</w:t>
      </w:r>
      <w:proofErr w:type="gramEnd"/>
      <w:r w:rsidRPr="00A103C2">
        <w:rPr>
          <w:bCs/>
          <w:sz w:val="28"/>
          <w:szCs w:val="28"/>
        </w:rPr>
        <w:t xml:space="preserve"> </w:t>
      </w:r>
      <w:r>
        <w:rPr>
          <w:bCs/>
          <w:sz w:val="28"/>
          <w:szCs w:val="28"/>
        </w:rPr>
        <w:t xml:space="preserve"> </w:t>
      </w:r>
    </w:p>
    <w:p w:rsidR="00581573" w:rsidRDefault="00E72D8D" w:rsidP="00E72D8D">
      <w:pPr>
        <w:overflowPunct w:val="0"/>
        <w:autoSpaceDE w:val="0"/>
        <w:autoSpaceDN w:val="0"/>
        <w:adjustRightInd w:val="0"/>
        <w:rPr>
          <w:bCs/>
          <w:sz w:val="28"/>
          <w:szCs w:val="28"/>
        </w:rPr>
      </w:pPr>
      <w:r>
        <w:rPr>
          <w:bCs/>
          <w:sz w:val="28"/>
          <w:szCs w:val="28"/>
        </w:rPr>
        <w:t xml:space="preserve">программы </w:t>
      </w:r>
      <w:r w:rsidR="00531E69">
        <w:rPr>
          <w:bCs/>
          <w:sz w:val="28"/>
          <w:szCs w:val="28"/>
        </w:rPr>
        <w:t>«Развитие</w:t>
      </w:r>
      <w:r>
        <w:rPr>
          <w:bCs/>
          <w:sz w:val="28"/>
          <w:szCs w:val="28"/>
        </w:rPr>
        <w:t xml:space="preserve"> </w:t>
      </w:r>
      <w:proofErr w:type="gramStart"/>
      <w:r>
        <w:rPr>
          <w:bCs/>
          <w:sz w:val="28"/>
          <w:szCs w:val="28"/>
        </w:rPr>
        <w:t>сельского</w:t>
      </w:r>
      <w:proofErr w:type="gramEnd"/>
      <w:r>
        <w:rPr>
          <w:bCs/>
          <w:sz w:val="28"/>
          <w:szCs w:val="28"/>
        </w:rPr>
        <w:t xml:space="preserve"> </w:t>
      </w:r>
    </w:p>
    <w:p w:rsidR="00395AD0" w:rsidRDefault="00E72D8D" w:rsidP="00E72D8D">
      <w:pPr>
        <w:overflowPunct w:val="0"/>
        <w:autoSpaceDE w:val="0"/>
        <w:autoSpaceDN w:val="0"/>
        <w:adjustRightInd w:val="0"/>
        <w:rPr>
          <w:bCs/>
          <w:sz w:val="28"/>
          <w:szCs w:val="28"/>
        </w:rPr>
      </w:pPr>
      <w:r>
        <w:rPr>
          <w:bCs/>
          <w:sz w:val="28"/>
          <w:szCs w:val="28"/>
        </w:rPr>
        <w:t>хозяйства</w:t>
      </w:r>
      <w:r w:rsidR="00F7620C">
        <w:rPr>
          <w:bCs/>
          <w:sz w:val="28"/>
          <w:szCs w:val="28"/>
        </w:rPr>
        <w:t xml:space="preserve">, производства </w:t>
      </w:r>
      <w:proofErr w:type="gramStart"/>
      <w:r w:rsidR="00F7620C">
        <w:rPr>
          <w:bCs/>
          <w:sz w:val="28"/>
          <w:szCs w:val="28"/>
        </w:rPr>
        <w:t>пищевых</w:t>
      </w:r>
      <w:proofErr w:type="gramEnd"/>
      <w:r w:rsidR="00F7620C">
        <w:rPr>
          <w:bCs/>
          <w:sz w:val="28"/>
          <w:szCs w:val="28"/>
        </w:rPr>
        <w:t xml:space="preserve"> </w:t>
      </w:r>
    </w:p>
    <w:p w:rsidR="00395AD0" w:rsidRDefault="002A666A" w:rsidP="00E72D8D">
      <w:pPr>
        <w:overflowPunct w:val="0"/>
        <w:autoSpaceDE w:val="0"/>
        <w:autoSpaceDN w:val="0"/>
        <w:adjustRightInd w:val="0"/>
        <w:rPr>
          <w:bCs/>
          <w:sz w:val="28"/>
          <w:szCs w:val="28"/>
        </w:rPr>
      </w:pPr>
      <w:r>
        <w:rPr>
          <w:bCs/>
          <w:sz w:val="28"/>
          <w:szCs w:val="28"/>
        </w:rPr>
        <w:t xml:space="preserve">продуктов и инфраструктуры </w:t>
      </w:r>
    </w:p>
    <w:p w:rsidR="00395AD0" w:rsidRDefault="00F7620C" w:rsidP="00E72D8D">
      <w:pPr>
        <w:overflowPunct w:val="0"/>
        <w:autoSpaceDE w:val="0"/>
        <w:autoSpaceDN w:val="0"/>
        <w:adjustRightInd w:val="0"/>
        <w:rPr>
          <w:bCs/>
          <w:sz w:val="28"/>
          <w:szCs w:val="28"/>
        </w:rPr>
      </w:pPr>
      <w:r>
        <w:rPr>
          <w:bCs/>
          <w:sz w:val="28"/>
          <w:szCs w:val="28"/>
        </w:rPr>
        <w:t>агропродовольственного рынка</w:t>
      </w:r>
      <w:r w:rsidR="00581573">
        <w:rPr>
          <w:bCs/>
          <w:sz w:val="28"/>
          <w:szCs w:val="28"/>
        </w:rPr>
        <w:t xml:space="preserve"> </w:t>
      </w:r>
    </w:p>
    <w:p w:rsidR="00581573" w:rsidRDefault="00E72D8D" w:rsidP="00E72D8D">
      <w:pPr>
        <w:overflowPunct w:val="0"/>
        <w:autoSpaceDE w:val="0"/>
        <w:autoSpaceDN w:val="0"/>
        <w:adjustRightInd w:val="0"/>
        <w:rPr>
          <w:bCs/>
          <w:sz w:val="28"/>
          <w:szCs w:val="28"/>
        </w:rPr>
      </w:pPr>
      <w:r w:rsidRPr="00A77A72">
        <w:rPr>
          <w:bCs/>
          <w:sz w:val="28"/>
          <w:szCs w:val="28"/>
        </w:rPr>
        <w:t>Богучарского муниципального</w:t>
      </w:r>
    </w:p>
    <w:p w:rsidR="00E72D8D" w:rsidRDefault="00E72D8D" w:rsidP="00E72D8D">
      <w:pPr>
        <w:overflowPunct w:val="0"/>
        <w:autoSpaceDE w:val="0"/>
        <w:autoSpaceDN w:val="0"/>
        <w:adjustRightInd w:val="0"/>
        <w:rPr>
          <w:bCs/>
          <w:sz w:val="28"/>
          <w:szCs w:val="28"/>
        </w:rPr>
      </w:pPr>
      <w:r w:rsidRPr="00A77A72">
        <w:rPr>
          <w:bCs/>
          <w:sz w:val="28"/>
          <w:szCs w:val="28"/>
        </w:rPr>
        <w:t xml:space="preserve">района </w:t>
      </w:r>
      <w:r>
        <w:rPr>
          <w:bCs/>
          <w:sz w:val="28"/>
          <w:szCs w:val="28"/>
        </w:rPr>
        <w:t>на 201</w:t>
      </w:r>
      <w:r w:rsidR="00F7620C">
        <w:rPr>
          <w:bCs/>
          <w:sz w:val="28"/>
          <w:szCs w:val="28"/>
        </w:rPr>
        <w:t>4</w:t>
      </w:r>
      <w:r>
        <w:rPr>
          <w:bCs/>
          <w:sz w:val="28"/>
          <w:szCs w:val="28"/>
        </w:rPr>
        <w:t>-2020 годы</w:t>
      </w:r>
      <w:r w:rsidR="00531E69">
        <w:rPr>
          <w:bCs/>
          <w:sz w:val="28"/>
          <w:szCs w:val="28"/>
        </w:rPr>
        <w:t>»</w:t>
      </w:r>
    </w:p>
    <w:p w:rsidR="001D2EDC" w:rsidRDefault="001D2EDC" w:rsidP="00E72D8D">
      <w:pPr>
        <w:overflowPunct w:val="0"/>
        <w:autoSpaceDE w:val="0"/>
        <w:autoSpaceDN w:val="0"/>
        <w:adjustRightInd w:val="0"/>
        <w:rPr>
          <w:bCs/>
          <w:sz w:val="28"/>
          <w:szCs w:val="28"/>
        </w:rPr>
      </w:pPr>
    </w:p>
    <w:p w:rsidR="00E72D8D" w:rsidRDefault="00E72D8D" w:rsidP="00E72D8D">
      <w:pPr>
        <w:jc w:val="both"/>
        <w:rPr>
          <w:sz w:val="28"/>
          <w:szCs w:val="28"/>
        </w:rPr>
      </w:pPr>
    </w:p>
    <w:p w:rsidR="00E27110" w:rsidRPr="00F7620C" w:rsidRDefault="00E72D8D" w:rsidP="00395AD0">
      <w:pPr>
        <w:overflowPunct w:val="0"/>
        <w:autoSpaceDE w:val="0"/>
        <w:autoSpaceDN w:val="0"/>
        <w:adjustRightInd w:val="0"/>
        <w:spacing w:line="360" w:lineRule="auto"/>
        <w:jc w:val="both"/>
        <w:rPr>
          <w:bCs/>
          <w:sz w:val="28"/>
          <w:szCs w:val="28"/>
        </w:rPr>
      </w:pPr>
      <w:r>
        <w:rPr>
          <w:sz w:val="28"/>
          <w:szCs w:val="28"/>
        </w:rPr>
        <w:tab/>
      </w:r>
      <w:r w:rsidR="00531E69">
        <w:rPr>
          <w:sz w:val="28"/>
          <w:szCs w:val="28"/>
        </w:rPr>
        <w:t xml:space="preserve">В целях реализации  </w:t>
      </w:r>
      <w:r w:rsidR="007C30B2">
        <w:rPr>
          <w:sz w:val="28"/>
          <w:szCs w:val="28"/>
        </w:rPr>
        <w:t>Государственной программы развития сельского хозяйства и регулирования рынков  сельскохозяйственной продукции, сырья и продовольствия на 2013 – 2020 годы, утвержденной постановлением Правительства Российской Федерации от 14.07.2012 года № 717,  З</w:t>
      </w:r>
      <w:r w:rsidR="00531E69">
        <w:rPr>
          <w:sz w:val="28"/>
          <w:szCs w:val="28"/>
        </w:rPr>
        <w:t xml:space="preserve">акона  Воронежской области </w:t>
      </w:r>
      <w:r w:rsidR="000A1E2F">
        <w:rPr>
          <w:sz w:val="28"/>
          <w:szCs w:val="28"/>
        </w:rPr>
        <w:t>от 07.06.2007 года</w:t>
      </w:r>
      <w:r w:rsidR="007C30B2">
        <w:rPr>
          <w:sz w:val="28"/>
          <w:szCs w:val="28"/>
        </w:rPr>
        <w:t xml:space="preserve"> № 66 – </w:t>
      </w:r>
      <w:proofErr w:type="gramStart"/>
      <w:r w:rsidR="007C30B2">
        <w:rPr>
          <w:sz w:val="28"/>
          <w:szCs w:val="28"/>
        </w:rPr>
        <w:t>ОЗ</w:t>
      </w:r>
      <w:proofErr w:type="gramEnd"/>
      <w:r w:rsidR="00531E69">
        <w:rPr>
          <w:sz w:val="28"/>
          <w:szCs w:val="28"/>
        </w:rPr>
        <w:t xml:space="preserve"> «О развитии сельского хозяйства на территории Воронежской области», </w:t>
      </w:r>
      <w:r w:rsidR="00F7620C">
        <w:rPr>
          <w:sz w:val="28"/>
          <w:szCs w:val="28"/>
        </w:rPr>
        <w:t>государственной программы Воронежской области «</w:t>
      </w:r>
      <w:r w:rsidR="00F7620C">
        <w:rPr>
          <w:bCs/>
          <w:sz w:val="28"/>
          <w:szCs w:val="28"/>
        </w:rPr>
        <w:t>Развитие сельского хозяйства, производства пищевых продуктов и инфраструктуры агропродовольственного рынка на 2014-2020 годы», утвержденной постановлением правительства Воронежской области от 13.12.2013 г</w:t>
      </w:r>
      <w:r w:rsidR="007C30B2">
        <w:rPr>
          <w:bCs/>
          <w:sz w:val="28"/>
          <w:szCs w:val="28"/>
        </w:rPr>
        <w:t xml:space="preserve">. № 1088 </w:t>
      </w:r>
      <w:r w:rsidR="00F7620C">
        <w:rPr>
          <w:bCs/>
          <w:sz w:val="28"/>
          <w:szCs w:val="28"/>
        </w:rPr>
        <w:t xml:space="preserve"> </w:t>
      </w:r>
      <w:r w:rsidR="001A7378">
        <w:rPr>
          <w:bCs/>
          <w:sz w:val="28"/>
          <w:szCs w:val="28"/>
        </w:rPr>
        <w:t>администрация Богучарского муниципального района</w:t>
      </w:r>
      <w:r w:rsidR="000A1E2F">
        <w:rPr>
          <w:bCs/>
          <w:sz w:val="28"/>
          <w:szCs w:val="28"/>
        </w:rPr>
        <w:t xml:space="preserve"> </w:t>
      </w:r>
      <w:r w:rsidR="000A1E2F" w:rsidRPr="000A1E2F">
        <w:rPr>
          <w:b/>
          <w:bCs/>
          <w:sz w:val="28"/>
          <w:szCs w:val="28"/>
        </w:rPr>
        <w:t>постановляет:</w:t>
      </w:r>
    </w:p>
    <w:p w:rsidR="001D2EDC" w:rsidRDefault="001D2EDC" w:rsidP="00395AD0">
      <w:pPr>
        <w:jc w:val="both"/>
        <w:rPr>
          <w:sz w:val="28"/>
          <w:szCs w:val="28"/>
        </w:rPr>
      </w:pPr>
    </w:p>
    <w:p w:rsidR="00551036" w:rsidRDefault="000A1E2F" w:rsidP="00395AD0">
      <w:pPr>
        <w:spacing w:line="360" w:lineRule="auto"/>
        <w:jc w:val="both"/>
        <w:rPr>
          <w:sz w:val="28"/>
          <w:szCs w:val="28"/>
        </w:rPr>
      </w:pPr>
      <w:r>
        <w:rPr>
          <w:sz w:val="28"/>
          <w:szCs w:val="28"/>
        </w:rPr>
        <w:tab/>
        <w:t xml:space="preserve">1.   </w:t>
      </w:r>
      <w:r w:rsidR="00E27110">
        <w:rPr>
          <w:sz w:val="28"/>
          <w:szCs w:val="28"/>
        </w:rPr>
        <w:t xml:space="preserve">Утвердить муниципальную программу </w:t>
      </w:r>
      <w:r w:rsidR="00551036">
        <w:rPr>
          <w:sz w:val="28"/>
          <w:szCs w:val="28"/>
        </w:rPr>
        <w:t>«Развитие сельского хозяйства</w:t>
      </w:r>
      <w:r w:rsidR="00F7620C">
        <w:rPr>
          <w:sz w:val="28"/>
          <w:szCs w:val="28"/>
        </w:rPr>
        <w:t>,</w:t>
      </w:r>
      <w:r w:rsidR="00551036">
        <w:rPr>
          <w:sz w:val="28"/>
          <w:szCs w:val="28"/>
        </w:rPr>
        <w:t xml:space="preserve"> </w:t>
      </w:r>
      <w:r w:rsidR="00F7620C">
        <w:rPr>
          <w:bCs/>
          <w:sz w:val="28"/>
          <w:szCs w:val="28"/>
        </w:rPr>
        <w:t xml:space="preserve">производства пищевых продуктов и инфраструктуры </w:t>
      </w:r>
      <w:r w:rsidR="00F7620C">
        <w:rPr>
          <w:bCs/>
          <w:sz w:val="28"/>
          <w:szCs w:val="28"/>
        </w:rPr>
        <w:lastRenderedPageBreak/>
        <w:t>агропродовольственного рынка</w:t>
      </w:r>
      <w:r w:rsidR="00F7620C">
        <w:rPr>
          <w:sz w:val="28"/>
          <w:szCs w:val="28"/>
        </w:rPr>
        <w:t xml:space="preserve"> </w:t>
      </w:r>
      <w:r w:rsidR="00551036">
        <w:rPr>
          <w:sz w:val="28"/>
          <w:szCs w:val="28"/>
        </w:rPr>
        <w:t>Богучарского муниципального района на 201</w:t>
      </w:r>
      <w:r w:rsidR="00F7620C">
        <w:rPr>
          <w:sz w:val="28"/>
          <w:szCs w:val="28"/>
        </w:rPr>
        <w:t>4</w:t>
      </w:r>
      <w:r w:rsidR="00551036">
        <w:rPr>
          <w:sz w:val="28"/>
          <w:szCs w:val="28"/>
        </w:rPr>
        <w:t xml:space="preserve"> – 2020 годы»</w:t>
      </w:r>
      <w:r w:rsidR="00E27110">
        <w:rPr>
          <w:sz w:val="28"/>
          <w:szCs w:val="28"/>
        </w:rPr>
        <w:t xml:space="preserve"> (далее – Программа) согласно приложени</w:t>
      </w:r>
      <w:r w:rsidR="00F7620C">
        <w:rPr>
          <w:sz w:val="28"/>
          <w:szCs w:val="28"/>
        </w:rPr>
        <w:t>ю</w:t>
      </w:r>
      <w:r w:rsidR="00551036">
        <w:rPr>
          <w:sz w:val="28"/>
          <w:szCs w:val="28"/>
        </w:rPr>
        <w:t>.</w:t>
      </w:r>
    </w:p>
    <w:p w:rsidR="00E72D8D" w:rsidRPr="00886F04" w:rsidRDefault="00822725" w:rsidP="00395AD0">
      <w:pPr>
        <w:spacing w:line="360" w:lineRule="auto"/>
        <w:jc w:val="both"/>
        <w:rPr>
          <w:sz w:val="28"/>
          <w:szCs w:val="28"/>
        </w:rPr>
      </w:pPr>
      <w:r>
        <w:rPr>
          <w:sz w:val="28"/>
          <w:szCs w:val="28"/>
        </w:rPr>
        <w:tab/>
        <w:t xml:space="preserve">2. </w:t>
      </w:r>
      <w:r w:rsidR="000A1E2F">
        <w:rPr>
          <w:sz w:val="28"/>
          <w:szCs w:val="28"/>
        </w:rPr>
        <w:t>Данный документ вступает в силу после его опубликования в «Вестнике органов самоуправления Богучарского муниципального района Воронежской области» и распространяет свои действия на правоотношения, возникшие с 01.01.2014 года.</w:t>
      </w:r>
      <w:r>
        <w:rPr>
          <w:sz w:val="28"/>
          <w:szCs w:val="28"/>
        </w:rPr>
        <w:t xml:space="preserve"> </w:t>
      </w:r>
    </w:p>
    <w:p w:rsidR="00E72D8D" w:rsidRPr="00886F04" w:rsidRDefault="000A1E2F" w:rsidP="00395AD0">
      <w:pPr>
        <w:overflowPunct w:val="0"/>
        <w:autoSpaceDE w:val="0"/>
        <w:autoSpaceDN w:val="0"/>
        <w:adjustRightInd w:val="0"/>
        <w:spacing w:line="360" w:lineRule="auto"/>
        <w:ind w:firstLine="708"/>
        <w:jc w:val="both"/>
        <w:rPr>
          <w:sz w:val="28"/>
          <w:szCs w:val="28"/>
        </w:rPr>
      </w:pPr>
      <w:r>
        <w:rPr>
          <w:sz w:val="28"/>
        </w:rPr>
        <w:t>3</w:t>
      </w:r>
      <w:r w:rsidR="00822725">
        <w:rPr>
          <w:sz w:val="28"/>
        </w:rPr>
        <w:t xml:space="preserve">. </w:t>
      </w:r>
      <w:proofErr w:type="gramStart"/>
      <w:r w:rsidR="00E72D8D">
        <w:rPr>
          <w:sz w:val="28"/>
        </w:rPr>
        <w:t>Контроль за</w:t>
      </w:r>
      <w:proofErr w:type="gramEnd"/>
      <w:r w:rsidR="00E72D8D">
        <w:rPr>
          <w:sz w:val="28"/>
        </w:rPr>
        <w:t xml:space="preserve"> выполнением настоящего </w:t>
      </w:r>
      <w:r>
        <w:rPr>
          <w:sz w:val="28"/>
        </w:rPr>
        <w:t>постановления</w:t>
      </w:r>
      <w:r w:rsidR="00E72D8D">
        <w:rPr>
          <w:sz w:val="28"/>
        </w:rPr>
        <w:t xml:space="preserve"> </w:t>
      </w:r>
      <w:r>
        <w:rPr>
          <w:sz w:val="28"/>
        </w:rPr>
        <w:t>возложить на заместителя главы администрации</w:t>
      </w:r>
      <w:r w:rsidR="00395AD0">
        <w:rPr>
          <w:sz w:val="28"/>
        </w:rPr>
        <w:t xml:space="preserve"> </w:t>
      </w:r>
      <w:r w:rsidR="007C30B2">
        <w:rPr>
          <w:sz w:val="28"/>
        </w:rPr>
        <w:t xml:space="preserve">Богучарского муниципального района </w:t>
      </w:r>
      <w:r w:rsidR="00395AD0">
        <w:rPr>
          <w:sz w:val="28"/>
        </w:rPr>
        <w:t xml:space="preserve">С.Н. </w:t>
      </w:r>
      <w:proofErr w:type="spellStart"/>
      <w:r w:rsidR="00395AD0">
        <w:rPr>
          <w:sz w:val="28"/>
        </w:rPr>
        <w:t>Чвикалова</w:t>
      </w:r>
      <w:proofErr w:type="spellEnd"/>
      <w:r w:rsidR="00395AD0">
        <w:rPr>
          <w:sz w:val="28"/>
        </w:rPr>
        <w:t>.</w:t>
      </w:r>
    </w:p>
    <w:p w:rsidR="00395AD0" w:rsidRDefault="00395AD0" w:rsidP="00E72D8D">
      <w:pPr>
        <w:rPr>
          <w:sz w:val="28"/>
          <w:szCs w:val="28"/>
        </w:rPr>
      </w:pPr>
    </w:p>
    <w:p w:rsidR="00395AD0" w:rsidRDefault="00395AD0" w:rsidP="00E72D8D">
      <w:pPr>
        <w:rPr>
          <w:sz w:val="28"/>
          <w:szCs w:val="28"/>
        </w:rPr>
      </w:pPr>
    </w:p>
    <w:p w:rsidR="00E72D8D" w:rsidRPr="002F2B9C" w:rsidRDefault="00F7620C" w:rsidP="00E72D8D">
      <w:pPr>
        <w:rPr>
          <w:sz w:val="28"/>
          <w:szCs w:val="28"/>
        </w:rPr>
      </w:pPr>
      <w:r>
        <w:rPr>
          <w:sz w:val="28"/>
          <w:szCs w:val="28"/>
        </w:rPr>
        <w:t>Г</w:t>
      </w:r>
      <w:r w:rsidR="00E72D8D" w:rsidRPr="002F2B9C">
        <w:rPr>
          <w:sz w:val="28"/>
          <w:szCs w:val="28"/>
        </w:rPr>
        <w:t>лав</w:t>
      </w:r>
      <w:r>
        <w:rPr>
          <w:sz w:val="28"/>
          <w:szCs w:val="28"/>
        </w:rPr>
        <w:t>а</w:t>
      </w:r>
      <w:r w:rsidR="00581573">
        <w:rPr>
          <w:sz w:val="28"/>
          <w:szCs w:val="28"/>
        </w:rPr>
        <w:t xml:space="preserve">  </w:t>
      </w:r>
      <w:r w:rsidR="00E72D8D" w:rsidRPr="002F2B9C">
        <w:rPr>
          <w:sz w:val="28"/>
          <w:szCs w:val="28"/>
        </w:rPr>
        <w:t>администрации</w:t>
      </w:r>
    </w:p>
    <w:p w:rsidR="00E72D8D" w:rsidRPr="002F2B9C" w:rsidRDefault="00E72D8D" w:rsidP="00E72D8D">
      <w:pPr>
        <w:rPr>
          <w:sz w:val="28"/>
          <w:szCs w:val="28"/>
        </w:rPr>
      </w:pPr>
      <w:r w:rsidRPr="002F2B9C">
        <w:rPr>
          <w:sz w:val="28"/>
          <w:szCs w:val="28"/>
        </w:rPr>
        <w:t xml:space="preserve">Богучарского муниципального района                                         </w:t>
      </w:r>
      <w:r w:rsidR="00F7620C">
        <w:rPr>
          <w:sz w:val="28"/>
          <w:szCs w:val="28"/>
        </w:rPr>
        <w:t>В.В. Кузнецов</w:t>
      </w:r>
    </w:p>
    <w:p w:rsidR="00E72D8D" w:rsidRPr="00177ACB" w:rsidRDefault="00E72D8D" w:rsidP="00E72D8D">
      <w:pPr>
        <w:jc w:val="both"/>
        <w:rPr>
          <w:b/>
          <w:sz w:val="28"/>
          <w:szCs w:val="28"/>
        </w:rPr>
      </w:pPr>
    </w:p>
    <w:p w:rsidR="00E72D8D" w:rsidRDefault="00E72D8D" w:rsidP="00E72D8D">
      <w:pPr>
        <w:jc w:val="both"/>
      </w:pPr>
    </w:p>
    <w:p w:rsidR="00E72D8D" w:rsidRDefault="00E72D8D" w:rsidP="00E72D8D">
      <w:pPr>
        <w:jc w:val="both"/>
      </w:pPr>
    </w:p>
    <w:p w:rsidR="00E72D8D" w:rsidRDefault="00E72D8D" w:rsidP="00E72D8D">
      <w:pPr>
        <w:jc w:val="both"/>
        <w:rPr>
          <w:sz w:val="18"/>
          <w:szCs w:val="18"/>
        </w:rPr>
      </w:pPr>
    </w:p>
    <w:p w:rsidR="00E72D8D" w:rsidRDefault="00E72D8D" w:rsidP="00E72D8D">
      <w:pPr>
        <w:jc w:val="both"/>
        <w:rPr>
          <w:sz w:val="18"/>
          <w:szCs w:val="18"/>
        </w:rPr>
      </w:pPr>
    </w:p>
    <w:p w:rsidR="00E72D8D" w:rsidRDefault="00E72D8D" w:rsidP="00E72D8D">
      <w:pPr>
        <w:jc w:val="both"/>
        <w:rPr>
          <w:sz w:val="18"/>
          <w:szCs w:val="18"/>
        </w:rPr>
      </w:pPr>
    </w:p>
    <w:p w:rsidR="00E72D8D" w:rsidRDefault="00E72D8D" w:rsidP="00E72D8D">
      <w:pPr>
        <w:jc w:val="both"/>
        <w:rPr>
          <w:sz w:val="18"/>
          <w:szCs w:val="18"/>
        </w:rPr>
      </w:pPr>
    </w:p>
    <w:p w:rsidR="00E72D8D" w:rsidRDefault="00E72D8D" w:rsidP="00E72D8D">
      <w:pPr>
        <w:jc w:val="both"/>
        <w:rPr>
          <w:sz w:val="18"/>
          <w:szCs w:val="18"/>
        </w:rPr>
      </w:pPr>
    </w:p>
    <w:p w:rsidR="00E72D8D" w:rsidRDefault="00E72D8D" w:rsidP="00E72D8D">
      <w:pPr>
        <w:jc w:val="both"/>
        <w:rPr>
          <w:sz w:val="18"/>
          <w:szCs w:val="18"/>
        </w:rPr>
      </w:pPr>
    </w:p>
    <w:p w:rsidR="00E72D8D" w:rsidRDefault="00E72D8D" w:rsidP="00E72D8D">
      <w:pPr>
        <w:jc w:val="both"/>
        <w:rPr>
          <w:sz w:val="18"/>
          <w:szCs w:val="18"/>
        </w:rPr>
      </w:pPr>
    </w:p>
    <w:p w:rsidR="00E72D8D" w:rsidRDefault="00E72D8D" w:rsidP="00E72D8D">
      <w:pPr>
        <w:jc w:val="both"/>
        <w:rPr>
          <w:sz w:val="18"/>
          <w:szCs w:val="18"/>
        </w:rPr>
      </w:pPr>
    </w:p>
    <w:p w:rsidR="00E72D8D" w:rsidRDefault="00E72D8D" w:rsidP="00E72D8D">
      <w:pPr>
        <w:jc w:val="both"/>
        <w:rPr>
          <w:sz w:val="18"/>
          <w:szCs w:val="18"/>
        </w:rPr>
      </w:pPr>
    </w:p>
    <w:p w:rsidR="00E72D8D" w:rsidRDefault="00E72D8D" w:rsidP="00E72D8D">
      <w:pPr>
        <w:jc w:val="both"/>
        <w:rPr>
          <w:sz w:val="18"/>
          <w:szCs w:val="18"/>
        </w:rPr>
      </w:pPr>
    </w:p>
    <w:p w:rsidR="00E72D8D" w:rsidRDefault="00E72D8D" w:rsidP="00E72D8D">
      <w:pPr>
        <w:jc w:val="both"/>
        <w:rPr>
          <w:sz w:val="28"/>
          <w:szCs w:val="28"/>
        </w:rPr>
      </w:pPr>
    </w:p>
    <w:p w:rsidR="00E72D8D" w:rsidRDefault="00E72D8D" w:rsidP="00E72D8D">
      <w:pPr>
        <w:rPr>
          <w:sz w:val="28"/>
          <w:szCs w:val="28"/>
        </w:rPr>
      </w:pPr>
    </w:p>
    <w:p w:rsidR="00E72D8D" w:rsidRDefault="00E72D8D" w:rsidP="00E72D8D">
      <w:pPr>
        <w:rPr>
          <w:sz w:val="28"/>
          <w:szCs w:val="28"/>
        </w:rPr>
      </w:pPr>
    </w:p>
    <w:p w:rsidR="00E72D8D" w:rsidRDefault="00E72D8D" w:rsidP="00E72D8D">
      <w:pPr>
        <w:rPr>
          <w:sz w:val="28"/>
          <w:szCs w:val="28"/>
        </w:rPr>
      </w:pPr>
    </w:p>
    <w:p w:rsidR="00E72D8D" w:rsidRDefault="00E72D8D" w:rsidP="00E72D8D">
      <w:pPr>
        <w:rPr>
          <w:sz w:val="28"/>
          <w:szCs w:val="28"/>
        </w:rPr>
      </w:pPr>
    </w:p>
    <w:p w:rsidR="00E72D8D" w:rsidRDefault="00E72D8D" w:rsidP="00E72D8D">
      <w:pPr>
        <w:rPr>
          <w:sz w:val="28"/>
          <w:szCs w:val="28"/>
        </w:rPr>
      </w:pPr>
    </w:p>
    <w:p w:rsidR="00E72D8D" w:rsidRDefault="00E72D8D" w:rsidP="00E72D8D">
      <w:pPr>
        <w:rPr>
          <w:sz w:val="28"/>
          <w:szCs w:val="28"/>
        </w:rPr>
      </w:pPr>
    </w:p>
    <w:p w:rsidR="00E72D8D" w:rsidRDefault="00E72D8D" w:rsidP="00E72D8D">
      <w:pPr>
        <w:rPr>
          <w:sz w:val="28"/>
          <w:szCs w:val="28"/>
        </w:rPr>
      </w:pPr>
    </w:p>
    <w:p w:rsidR="00E72D8D" w:rsidRDefault="00E72D8D" w:rsidP="00E72D8D">
      <w:pPr>
        <w:rPr>
          <w:sz w:val="28"/>
          <w:szCs w:val="28"/>
        </w:rPr>
      </w:pPr>
    </w:p>
    <w:p w:rsidR="00E72D8D" w:rsidRDefault="00E72D8D" w:rsidP="00E72D8D">
      <w:pPr>
        <w:rPr>
          <w:sz w:val="28"/>
          <w:szCs w:val="28"/>
        </w:rPr>
      </w:pPr>
    </w:p>
    <w:p w:rsidR="00E72D8D" w:rsidRDefault="00E72D8D" w:rsidP="00E72D8D">
      <w:pPr>
        <w:rPr>
          <w:sz w:val="28"/>
          <w:szCs w:val="28"/>
        </w:rPr>
      </w:pPr>
    </w:p>
    <w:p w:rsidR="00E72D8D" w:rsidRDefault="00E72D8D" w:rsidP="00E72D8D">
      <w:pPr>
        <w:rPr>
          <w:sz w:val="28"/>
          <w:szCs w:val="28"/>
        </w:rPr>
      </w:pPr>
    </w:p>
    <w:p w:rsidR="001D2EDC" w:rsidRDefault="001D2EDC" w:rsidP="00E72D8D">
      <w:pPr>
        <w:rPr>
          <w:sz w:val="28"/>
          <w:szCs w:val="28"/>
        </w:rPr>
      </w:pPr>
    </w:p>
    <w:p w:rsidR="001D2EDC" w:rsidRDefault="001D2EDC" w:rsidP="00E72D8D">
      <w:pPr>
        <w:rPr>
          <w:sz w:val="28"/>
          <w:szCs w:val="28"/>
        </w:rPr>
      </w:pPr>
    </w:p>
    <w:p w:rsidR="001D2EDC" w:rsidRDefault="001D2EDC" w:rsidP="00E72D8D">
      <w:pPr>
        <w:rPr>
          <w:sz w:val="28"/>
          <w:szCs w:val="28"/>
        </w:rPr>
      </w:pPr>
    </w:p>
    <w:p w:rsidR="001D2EDC" w:rsidRDefault="001D2EDC" w:rsidP="00E72D8D">
      <w:pPr>
        <w:rPr>
          <w:sz w:val="28"/>
          <w:szCs w:val="28"/>
          <w:lang w:val="en-US"/>
        </w:rPr>
      </w:pPr>
    </w:p>
    <w:p w:rsidR="009333CD" w:rsidRDefault="009333CD" w:rsidP="009333CD"/>
    <w:p w:rsidR="009333CD" w:rsidRDefault="009333CD" w:rsidP="009333CD">
      <w:pPr>
        <w:jc w:val="right"/>
      </w:pPr>
      <w:r>
        <w:t xml:space="preserve">Приложение </w:t>
      </w:r>
    </w:p>
    <w:p w:rsidR="009333CD" w:rsidRDefault="009333CD" w:rsidP="009333CD">
      <w:pPr>
        <w:jc w:val="right"/>
      </w:pPr>
      <w:r>
        <w:t xml:space="preserve">к постановлению  администрации </w:t>
      </w:r>
    </w:p>
    <w:p w:rsidR="009333CD" w:rsidRDefault="009333CD" w:rsidP="009333CD">
      <w:pPr>
        <w:jc w:val="right"/>
      </w:pPr>
      <w:r>
        <w:t>Богучарского муниципального района</w:t>
      </w:r>
    </w:p>
    <w:p w:rsidR="009333CD" w:rsidRPr="00613418" w:rsidRDefault="009333CD" w:rsidP="009333CD">
      <w:pPr>
        <w:jc w:val="right"/>
        <w:rPr>
          <w:u w:val="single"/>
        </w:rPr>
      </w:pPr>
      <w:r w:rsidRPr="00613418">
        <w:rPr>
          <w:u w:val="single"/>
        </w:rPr>
        <w:t>«</w:t>
      </w:r>
      <w:r>
        <w:rPr>
          <w:u w:val="single"/>
          <w:lang w:val="en-US"/>
        </w:rPr>
        <w:t>27</w:t>
      </w:r>
      <w:r>
        <w:rPr>
          <w:u w:val="single"/>
        </w:rPr>
        <w:t>»февраля</w:t>
      </w:r>
      <w:r w:rsidRPr="00613418">
        <w:rPr>
          <w:u w:val="single"/>
        </w:rPr>
        <w:t xml:space="preserve">    201</w:t>
      </w:r>
      <w:r>
        <w:rPr>
          <w:u w:val="single"/>
        </w:rPr>
        <w:t>4</w:t>
      </w:r>
      <w:r w:rsidRPr="00613418">
        <w:rPr>
          <w:u w:val="single"/>
        </w:rPr>
        <w:t>г. №</w:t>
      </w:r>
      <w:r>
        <w:rPr>
          <w:u w:val="single"/>
        </w:rPr>
        <w:t>_</w:t>
      </w:r>
      <w:r>
        <w:rPr>
          <w:u w:val="single"/>
          <w:lang w:val="en-US"/>
        </w:rPr>
        <w:t>133</w:t>
      </w:r>
      <w:r>
        <w:rPr>
          <w:u w:val="single"/>
        </w:rPr>
        <w:t>__</w:t>
      </w:r>
    </w:p>
    <w:p w:rsidR="009333CD" w:rsidRDefault="009333CD" w:rsidP="009333CD">
      <w:pPr>
        <w:spacing w:line="24" w:lineRule="atLeast"/>
        <w:jc w:val="center"/>
        <w:rPr>
          <w:b/>
          <w:sz w:val="28"/>
          <w:szCs w:val="28"/>
        </w:rPr>
      </w:pPr>
    </w:p>
    <w:p w:rsidR="009333CD" w:rsidRPr="003D416B" w:rsidRDefault="009333CD" w:rsidP="009333CD">
      <w:pPr>
        <w:spacing w:line="24" w:lineRule="atLeast"/>
        <w:jc w:val="center"/>
        <w:rPr>
          <w:b/>
          <w:sz w:val="28"/>
          <w:szCs w:val="28"/>
        </w:rPr>
      </w:pPr>
      <w:r w:rsidRPr="003D416B">
        <w:rPr>
          <w:b/>
          <w:sz w:val="28"/>
          <w:szCs w:val="28"/>
        </w:rPr>
        <w:t>МУНИЦИПАЛЬНАЯ ПРОГРАММА</w:t>
      </w:r>
    </w:p>
    <w:p w:rsidR="009333CD" w:rsidRPr="003D416B" w:rsidRDefault="009333CD" w:rsidP="009333CD">
      <w:pPr>
        <w:spacing w:line="24" w:lineRule="atLeast"/>
        <w:jc w:val="center"/>
        <w:rPr>
          <w:b/>
          <w:sz w:val="28"/>
          <w:szCs w:val="28"/>
        </w:rPr>
      </w:pPr>
      <w:r w:rsidRPr="003D416B">
        <w:rPr>
          <w:b/>
          <w:sz w:val="28"/>
          <w:szCs w:val="28"/>
        </w:rPr>
        <w:t>«</w:t>
      </w:r>
      <w:r>
        <w:rPr>
          <w:b/>
          <w:sz w:val="28"/>
          <w:szCs w:val="28"/>
        </w:rPr>
        <w:t>Р</w:t>
      </w:r>
      <w:r w:rsidRPr="003D416B">
        <w:rPr>
          <w:b/>
          <w:sz w:val="28"/>
          <w:szCs w:val="28"/>
        </w:rPr>
        <w:t xml:space="preserve">азвитие </w:t>
      </w:r>
      <w:r>
        <w:rPr>
          <w:b/>
          <w:sz w:val="28"/>
          <w:szCs w:val="28"/>
        </w:rPr>
        <w:t xml:space="preserve">сельского хозяйства, производства пищевых продуктов и инфраструктуры агропродовольственного рынка </w:t>
      </w:r>
      <w:r w:rsidRPr="003D416B">
        <w:rPr>
          <w:b/>
          <w:sz w:val="28"/>
          <w:szCs w:val="28"/>
        </w:rPr>
        <w:t xml:space="preserve">Богучарского </w:t>
      </w:r>
    </w:p>
    <w:p w:rsidR="009333CD" w:rsidRPr="003D416B" w:rsidRDefault="009333CD" w:rsidP="009333CD">
      <w:pPr>
        <w:spacing w:line="24" w:lineRule="atLeast"/>
        <w:jc w:val="center"/>
        <w:rPr>
          <w:b/>
          <w:sz w:val="28"/>
          <w:szCs w:val="28"/>
        </w:rPr>
      </w:pPr>
      <w:r w:rsidRPr="003D416B">
        <w:rPr>
          <w:b/>
          <w:sz w:val="28"/>
          <w:szCs w:val="28"/>
        </w:rPr>
        <w:t>муниципального района»</w:t>
      </w:r>
    </w:p>
    <w:p w:rsidR="009333CD" w:rsidRPr="003D416B" w:rsidRDefault="009333CD" w:rsidP="009333CD">
      <w:pPr>
        <w:tabs>
          <w:tab w:val="left" w:pos="6096"/>
        </w:tabs>
        <w:ind w:hanging="330"/>
        <w:jc w:val="center"/>
        <w:rPr>
          <w:b/>
          <w:sz w:val="28"/>
          <w:szCs w:val="28"/>
        </w:rPr>
      </w:pPr>
    </w:p>
    <w:p w:rsidR="009333CD" w:rsidRPr="003D416B" w:rsidRDefault="009333CD" w:rsidP="009333CD">
      <w:pPr>
        <w:spacing w:line="24" w:lineRule="atLeast"/>
        <w:jc w:val="center"/>
        <w:rPr>
          <w:b/>
          <w:sz w:val="28"/>
          <w:szCs w:val="28"/>
        </w:rPr>
      </w:pPr>
      <w:r w:rsidRPr="003D416B">
        <w:rPr>
          <w:b/>
          <w:sz w:val="28"/>
          <w:szCs w:val="28"/>
        </w:rPr>
        <w:t xml:space="preserve">ПАСПОРТ </w:t>
      </w:r>
    </w:p>
    <w:p w:rsidR="009333CD" w:rsidRPr="003D416B" w:rsidRDefault="009333CD" w:rsidP="009333CD">
      <w:pPr>
        <w:spacing w:line="24" w:lineRule="atLeast"/>
        <w:jc w:val="center"/>
        <w:rPr>
          <w:b/>
          <w:sz w:val="28"/>
          <w:szCs w:val="28"/>
        </w:rPr>
      </w:pPr>
      <w:r>
        <w:rPr>
          <w:b/>
          <w:sz w:val="28"/>
          <w:szCs w:val="28"/>
        </w:rPr>
        <w:t>м</w:t>
      </w:r>
      <w:r w:rsidRPr="003D416B">
        <w:rPr>
          <w:b/>
          <w:sz w:val="28"/>
          <w:szCs w:val="28"/>
        </w:rPr>
        <w:t>униципальной программы</w:t>
      </w:r>
    </w:p>
    <w:p w:rsidR="009333CD" w:rsidRPr="002A464A" w:rsidRDefault="009333CD" w:rsidP="009333CD">
      <w:pPr>
        <w:spacing w:line="24" w:lineRule="atLeast"/>
        <w:jc w:val="center"/>
        <w:rPr>
          <w:b/>
          <w:sz w:val="32"/>
          <w:szCs w:val="32"/>
        </w:rPr>
      </w:pPr>
      <w:r w:rsidRPr="003D416B">
        <w:rPr>
          <w:b/>
          <w:sz w:val="28"/>
          <w:szCs w:val="28"/>
        </w:rPr>
        <w:t>«</w:t>
      </w:r>
      <w:r>
        <w:rPr>
          <w:b/>
          <w:sz w:val="28"/>
          <w:szCs w:val="28"/>
        </w:rPr>
        <w:t>Р</w:t>
      </w:r>
      <w:r w:rsidRPr="003D416B">
        <w:rPr>
          <w:b/>
          <w:sz w:val="28"/>
          <w:szCs w:val="28"/>
        </w:rPr>
        <w:t xml:space="preserve">азвитие </w:t>
      </w:r>
      <w:r>
        <w:rPr>
          <w:b/>
          <w:sz w:val="28"/>
          <w:szCs w:val="28"/>
        </w:rPr>
        <w:t>сельского хозяйства, производства пищевых продуктов и инфраструктуры агропродовольственного рынка</w:t>
      </w:r>
      <w:r w:rsidRPr="003D416B">
        <w:rPr>
          <w:b/>
          <w:sz w:val="28"/>
          <w:szCs w:val="28"/>
        </w:rPr>
        <w:t xml:space="preserve"> Богучарского муниципального района»</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403"/>
        <w:gridCol w:w="6378"/>
      </w:tblGrid>
      <w:tr w:rsidR="009333CD" w:rsidTr="009333CD">
        <w:tc>
          <w:tcPr>
            <w:tcW w:w="3403" w:type="dxa"/>
          </w:tcPr>
          <w:p w:rsidR="009333CD" w:rsidRPr="003801B5" w:rsidRDefault="009333CD" w:rsidP="009333CD">
            <w:pPr>
              <w:ind w:right="-143"/>
              <w:rPr>
                <w:b/>
              </w:rPr>
            </w:pPr>
            <w:r w:rsidRPr="003801B5">
              <w:t>Ответственный исполнитель муниципальной программы</w:t>
            </w:r>
          </w:p>
        </w:tc>
        <w:tc>
          <w:tcPr>
            <w:tcW w:w="6378" w:type="dxa"/>
          </w:tcPr>
          <w:p w:rsidR="009333CD" w:rsidRPr="00130213" w:rsidRDefault="009333CD" w:rsidP="009333CD">
            <w:pPr>
              <w:ind w:right="-143"/>
            </w:pPr>
            <w:r>
              <w:t xml:space="preserve">Муниципальное казенное учреждение «Управление сельского хозяйства </w:t>
            </w:r>
            <w:r w:rsidRPr="003801B5">
              <w:t>Богучарского муниципального района</w:t>
            </w:r>
            <w:r>
              <w:t xml:space="preserve"> Воронежской области»</w:t>
            </w:r>
          </w:p>
        </w:tc>
      </w:tr>
      <w:tr w:rsidR="009333CD" w:rsidTr="009333CD">
        <w:trPr>
          <w:trHeight w:val="1944"/>
        </w:trPr>
        <w:tc>
          <w:tcPr>
            <w:tcW w:w="3403" w:type="dxa"/>
          </w:tcPr>
          <w:p w:rsidR="009333CD" w:rsidRPr="003801B5" w:rsidRDefault="009333CD" w:rsidP="009333CD">
            <w:pPr>
              <w:ind w:right="-143"/>
              <w:rPr>
                <w:b/>
              </w:rPr>
            </w:pPr>
            <w:r w:rsidRPr="003801B5">
              <w:t>Исполнители муниципальной программы</w:t>
            </w:r>
          </w:p>
        </w:tc>
        <w:tc>
          <w:tcPr>
            <w:tcW w:w="6378" w:type="dxa"/>
          </w:tcPr>
          <w:p w:rsidR="009333CD" w:rsidRPr="003801B5" w:rsidRDefault="009333CD" w:rsidP="009333CD">
            <w:pPr>
              <w:spacing w:line="24" w:lineRule="atLeast"/>
              <w:jc w:val="both"/>
            </w:pPr>
            <w:r>
              <w:t>Муниципальное казенное учреждение «Управление сельского хозяйства</w:t>
            </w:r>
            <w:r w:rsidRPr="003801B5">
              <w:t xml:space="preserve"> Богучарского </w:t>
            </w:r>
            <w:r>
              <w:t xml:space="preserve">муниципального </w:t>
            </w:r>
            <w:r w:rsidRPr="003801B5">
              <w:t>района  Воронежской области».</w:t>
            </w:r>
          </w:p>
          <w:p w:rsidR="009333CD" w:rsidRPr="003801B5" w:rsidRDefault="009333CD" w:rsidP="009333CD">
            <w:pPr>
              <w:spacing w:line="24" w:lineRule="atLeast"/>
              <w:jc w:val="both"/>
            </w:pPr>
            <w:r w:rsidRPr="003801B5">
              <w:t>Отдел по строительству и архитектуре, транспорту, топливно-энергетическому  ко</w:t>
            </w:r>
            <w:r>
              <w:t>мплексу, ЖКХ администрации Богучарского муни</w:t>
            </w:r>
            <w:r w:rsidRPr="003801B5">
              <w:t>ципального района.</w:t>
            </w:r>
          </w:p>
          <w:p w:rsidR="009333CD" w:rsidRPr="003801B5" w:rsidRDefault="009333CD" w:rsidP="009333CD">
            <w:pPr>
              <w:spacing w:line="24" w:lineRule="atLeast"/>
              <w:jc w:val="both"/>
              <w:rPr>
                <w:b/>
              </w:rPr>
            </w:pPr>
            <w:r w:rsidRPr="003801B5">
              <w:t xml:space="preserve">Финансовый отдел администрации </w:t>
            </w:r>
            <w:r>
              <w:t xml:space="preserve">Богучарского </w:t>
            </w:r>
            <w:r w:rsidRPr="003801B5">
              <w:t>муниципального района.</w:t>
            </w:r>
          </w:p>
        </w:tc>
      </w:tr>
      <w:tr w:rsidR="009333CD" w:rsidTr="009333CD">
        <w:tc>
          <w:tcPr>
            <w:tcW w:w="3403" w:type="dxa"/>
          </w:tcPr>
          <w:p w:rsidR="009333CD" w:rsidRPr="003801B5" w:rsidRDefault="009333CD" w:rsidP="009333CD">
            <w:pPr>
              <w:ind w:right="-143"/>
              <w:rPr>
                <w:b/>
              </w:rPr>
            </w:pPr>
            <w:r w:rsidRPr="003801B5">
              <w:t>Основные разработчики муниципальной программы</w:t>
            </w:r>
          </w:p>
        </w:tc>
        <w:tc>
          <w:tcPr>
            <w:tcW w:w="6378" w:type="dxa"/>
          </w:tcPr>
          <w:p w:rsidR="009333CD" w:rsidRPr="003801B5" w:rsidRDefault="009333CD" w:rsidP="009333CD">
            <w:pPr>
              <w:spacing w:line="24" w:lineRule="atLeast"/>
              <w:jc w:val="both"/>
            </w:pPr>
            <w:r w:rsidRPr="003801B5">
              <w:t>МКУ</w:t>
            </w:r>
            <w:r>
              <w:t xml:space="preserve"> «Управление сельского хозяйства</w:t>
            </w:r>
            <w:r w:rsidRPr="003801B5">
              <w:t xml:space="preserve"> Богучарского </w:t>
            </w:r>
            <w:r>
              <w:t xml:space="preserve">муниципального </w:t>
            </w:r>
            <w:r w:rsidRPr="003801B5">
              <w:t>района  Воронежской области».</w:t>
            </w:r>
          </w:p>
          <w:p w:rsidR="009333CD" w:rsidRPr="003801B5" w:rsidRDefault="009333CD" w:rsidP="009333CD">
            <w:pPr>
              <w:spacing w:line="24" w:lineRule="atLeast"/>
              <w:jc w:val="both"/>
            </w:pPr>
            <w:r w:rsidRPr="003801B5">
              <w:t xml:space="preserve">Отдел по строительству и архитектуре, транспорту, топливно-энергетическому  комплексу, ЖКХ администрации </w:t>
            </w:r>
            <w:r>
              <w:t xml:space="preserve">Богучарского </w:t>
            </w:r>
            <w:r w:rsidRPr="003801B5">
              <w:t>муниц</w:t>
            </w:r>
            <w:r>
              <w:t>и</w:t>
            </w:r>
            <w:r w:rsidRPr="003801B5">
              <w:t>пального района.</w:t>
            </w:r>
          </w:p>
          <w:p w:rsidR="009333CD" w:rsidRPr="003801B5" w:rsidRDefault="009333CD" w:rsidP="009333CD">
            <w:pPr>
              <w:jc w:val="both"/>
              <w:rPr>
                <w:b/>
              </w:rPr>
            </w:pPr>
          </w:p>
        </w:tc>
      </w:tr>
      <w:tr w:rsidR="009333CD" w:rsidTr="009333CD">
        <w:tc>
          <w:tcPr>
            <w:tcW w:w="3403" w:type="dxa"/>
          </w:tcPr>
          <w:p w:rsidR="009333CD" w:rsidRPr="003801B5" w:rsidRDefault="009333CD" w:rsidP="009333CD">
            <w:pPr>
              <w:ind w:right="34"/>
              <w:rPr>
                <w:b/>
              </w:rPr>
            </w:pPr>
            <w:r w:rsidRPr="003801B5">
              <w:t>Подпрограммы муниципальной программы</w:t>
            </w:r>
          </w:p>
        </w:tc>
        <w:tc>
          <w:tcPr>
            <w:tcW w:w="6378" w:type="dxa"/>
          </w:tcPr>
          <w:p w:rsidR="009333CD" w:rsidRPr="003801B5" w:rsidRDefault="009333CD" w:rsidP="009333CD">
            <w:pPr>
              <w:tabs>
                <w:tab w:val="left" w:pos="459"/>
              </w:tabs>
              <w:spacing w:line="24" w:lineRule="atLeast"/>
              <w:ind w:left="34" w:hanging="1"/>
              <w:jc w:val="both"/>
            </w:pPr>
            <w:r w:rsidRPr="003801B5">
              <w:t>Подпрограмма 1.</w:t>
            </w:r>
            <w:r>
              <w:t xml:space="preserve"> «Развитие сельского хозяйства и социальной инфраструктуры села».</w:t>
            </w:r>
            <w:r w:rsidRPr="003801B5">
              <w:t xml:space="preserve"> </w:t>
            </w:r>
          </w:p>
          <w:p w:rsidR="009333CD" w:rsidRPr="003801B5" w:rsidRDefault="009333CD" w:rsidP="009333CD">
            <w:pPr>
              <w:tabs>
                <w:tab w:val="left" w:pos="459"/>
              </w:tabs>
              <w:spacing w:line="24" w:lineRule="atLeast"/>
              <w:ind w:left="34" w:hanging="1"/>
              <w:jc w:val="both"/>
            </w:pPr>
            <w:r w:rsidRPr="003801B5">
              <w:t>Подпрограмма</w:t>
            </w:r>
            <w:r>
              <w:t xml:space="preserve">  2</w:t>
            </w:r>
            <w:r w:rsidRPr="003801B5">
              <w:t>.</w:t>
            </w:r>
            <w:r w:rsidRPr="003801B5">
              <w:rPr>
                <w:bCs/>
              </w:rPr>
              <w:t xml:space="preserve"> </w:t>
            </w:r>
            <w:r>
              <w:rPr>
                <w:bCs/>
              </w:rPr>
              <w:t>«Устойчивое развитие сельских территорий Богучарского района на 2014 – 2017 годы и на период до 2020 года».</w:t>
            </w:r>
          </w:p>
          <w:p w:rsidR="009333CD" w:rsidRPr="003801B5" w:rsidRDefault="009333CD" w:rsidP="009333CD">
            <w:pPr>
              <w:tabs>
                <w:tab w:val="left" w:pos="459"/>
              </w:tabs>
              <w:spacing w:line="24" w:lineRule="atLeast"/>
              <w:ind w:left="34" w:right="176" w:hanging="1"/>
              <w:jc w:val="both"/>
              <w:rPr>
                <w:b/>
              </w:rPr>
            </w:pPr>
          </w:p>
        </w:tc>
      </w:tr>
      <w:tr w:rsidR="009333CD" w:rsidTr="009333CD">
        <w:tc>
          <w:tcPr>
            <w:tcW w:w="3403" w:type="dxa"/>
          </w:tcPr>
          <w:p w:rsidR="009333CD" w:rsidRPr="003801B5" w:rsidRDefault="009333CD" w:rsidP="009333CD">
            <w:pPr>
              <w:ind w:right="-143"/>
              <w:rPr>
                <w:b/>
              </w:rPr>
            </w:pPr>
            <w:r w:rsidRPr="003801B5">
              <w:t>Цель муниципальной программы</w:t>
            </w:r>
          </w:p>
        </w:tc>
        <w:tc>
          <w:tcPr>
            <w:tcW w:w="6378" w:type="dxa"/>
          </w:tcPr>
          <w:p w:rsidR="009333CD" w:rsidRPr="003801B5" w:rsidRDefault="009333CD" w:rsidP="009333CD">
            <w:pPr>
              <w:tabs>
                <w:tab w:val="left" w:pos="459"/>
              </w:tabs>
              <w:spacing w:line="24" w:lineRule="atLeast"/>
              <w:ind w:left="79"/>
              <w:jc w:val="both"/>
            </w:pPr>
            <w:r w:rsidRPr="003801B5">
              <w:rPr>
                <w:color w:val="000000"/>
              </w:rPr>
              <w:t>Р</w:t>
            </w:r>
            <w:r w:rsidRPr="003801B5">
              <w:t>азвитие    агропромышленн</w:t>
            </w:r>
            <w:r>
              <w:t>ого    комплекса  в целях форми</w:t>
            </w:r>
            <w:r w:rsidRPr="003801B5">
              <w:t>рования эффективной   экон</w:t>
            </w:r>
            <w:r>
              <w:t>омики   Богучарского     муници</w:t>
            </w:r>
            <w:r w:rsidRPr="003801B5">
              <w:t>пального   района, повышение инвестиционной активности в отрасли сельского хозяйства, способной обеспечить последовательное повышение уровня и качества жизни населения района,</w:t>
            </w:r>
            <w:r w:rsidRPr="003801B5">
              <w:rPr>
                <w:b/>
              </w:rPr>
              <w:t xml:space="preserve"> </w:t>
            </w:r>
            <w:r w:rsidRPr="003801B5">
              <w:t>устойчивое развитие сельских территорий.</w:t>
            </w:r>
          </w:p>
          <w:p w:rsidR="009333CD" w:rsidRDefault="009333CD" w:rsidP="009333CD">
            <w:pPr>
              <w:tabs>
                <w:tab w:val="left" w:pos="62"/>
                <w:tab w:val="left" w:pos="204"/>
              </w:tabs>
              <w:spacing w:line="24" w:lineRule="atLeast"/>
              <w:ind w:left="79"/>
              <w:jc w:val="both"/>
            </w:pPr>
            <w:r>
              <w:t>Создание комфортных условий жизнедеятельности в сельской местности.</w:t>
            </w:r>
          </w:p>
          <w:p w:rsidR="009333CD" w:rsidRPr="003801B5" w:rsidRDefault="009333CD" w:rsidP="009333CD">
            <w:pPr>
              <w:tabs>
                <w:tab w:val="left" w:pos="62"/>
                <w:tab w:val="left" w:pos="204"/>
              </w:tabs>
              <w:spacing w:line="24" w:lineRule="atLeast"/>
              <w:ind w:left="79"/>
              <w:jc w:val="both"/>
              <w:rPr>
                <w:b/>
              </w:rPr>
            </w:pPr>
            <w:r>
              <w:lastRenderedPageBreak/>
              <w:t>Формирование у граждан позитивного отношения к сельской местности и сельскому образу жизни.</w:t>
            </w:r>
            <w:r w:rsidRPr="003801B5">
              <w:t xml:space="preserve"> </w:t>
            </w:r>
          </w:p>
        </w:tc>
      </w:tr>
      <w:tr w:rsidR="009333CD" w:rsidTr="009333CD">
        <w:tc>
          <w:tcPr>
            <w:tcW w:w="3403" w:type="dxa"/>
          </w:tcPr>
          <w:p w:rsidR="009333CD" w:rsidRPr="003801B5" w:rsidRDefault="009333CD" w:rsidP="009333CD">
            <w:pPr>
              <w:spacing w:line="24" w:lineRule="atLeast"/>
            </w:pPr>
            <w:r w:rsidRPr="003801B5">
              <w:lastRenderedPageBreak/>
              <w:t xml:space="preserve">Задачи </w:t>
            </w:r>
          </w:p>
          <w:p w:rsidR="009333CD" w:rsidRPr="003801B5" w:rsidRDefault="009333CD" w:rsidP="009333CD">
            <w:pPr>
              <w:ind w:right="-143"/>
              <w:rPr>
                <w:b/>
              </w:rPr>
            </w:pPr>
            <w:r w:rsidRPr="003801B5">
              <w:t>муниципальной программы</w:t>
            </w:r>
          </w:p>
        </w:tc>
        <w:tc>
          <w:tcPr>
            <w:tcW w:w="6378" w:type="dxa"/>
          </w:tcPr>
          <w:p w:rsidR="009333CD" w:rsidRPr="003801B5" w:rsidRDefault="009333CD" w:rsidP="009333CD">
            <w:pPr>
              <w:pStyle w:val="a6"/>
              <w:tabs>
                <w:tab w:val="left" w:pos="0"/>
              </w:tabs>
              <w:rPr>
                <w:rFonts w:ascii="Times New Roman" w:hAnsi="Times New Roman"/>
                <w:sz w:val="24"/>
                <w:szCs w:val="24"/>
              </w:rPr>
            </w:pPr>
            <w:r w:rsidRPr="003801B5">
              <w:rPr>
                <w:rFonts w:ascii="Times New Roman" w:hAnsi="Times New Roman"/>
                <w:sz w:val="24"/>
                <w:szCs w:val="24"/>
              </w:rPr>
              <w:t xml:space="preserve">    Задачи муниципальной программы:</w:t>
            </w:r>
          </w:p>
          <w:p w:rsidR="009333CD" w:rsidRPr="003801B5" w:rsidRDefault="009333CD" w:rsidP="009333CD">
            <w:pPr>
              <w:pStyle w:val="a6"/>
              <w:tabs>
                <w:tab w:val="left" w:pos="0"/>
                <w:tab w:val="left" w:pos="317"/>
              </w:tabs>
              <w:ind w:left="33"/>
              <w:jc w:val="both"/>
              <w:rPr>
                <w:rFonts w:ascii="Times New Roman" w:hAnsi="Times New Roman"/>
                <w:b/>
                <w:sz w:val="24"/>
                <w:szCs w:val="24"/>
              </w:rPr>
            </w:pPr>
            <w:r>
              <w:rPr>
                <w:rFonts w:ascii="Times New Roman" w:hAnsi="Times New Roman"/>
                <w:sz w:val="24"/>
                <w:szCs w:val="24"/>
              </w:rPr>
              <w:t xml:space="preserve">-  </w:t>
            </w:r>
            <w:r w:rsidRPr="003801B5">
              <w:rPr>
                <w:rFonts w:ascii="Times New Roman" w:hAnsi="Times New Roman"/>
                <w:sz w:val="24"/>
                <w:szCs w:val="24"/>
              </w:rPr>
              <w:t>создание условий для привлечения инвестиций в экономику района;</w:t>
            </w:r>
          </w:p>
          <w:p w:rsidR="009333CD" w:rsidRDefault="009333CD" w:rsidP="009333CD">
            <w:pPr>
              <w:pStyle w:val="a6"/>
              <w:tabs>
                <w:tab w:val="left" w:pos="0"/>
                <w:tab w:val="left" w:pos="317"/>
              </w:tabs>
              <w:ind w:left="33" w:hanging="33"/>
              <w:jc w:val="both"/>
              <w:rPr>
                <w:rFonts w:ascii="Times New Roman" w:hAnsi="Times New Roman"/>
                <w:sz w:val="24"/>
                <w:szCs w:val="24"/>
              </w:rPr>
            </w:pPr>
            <w:r w:rsidRPr="003801B5">
              <w:rPr>
                <w:rFonts w:ascii="Times New Roman" w:hAnsi="Times New Roman"/>
                <w:sz w:val="24"/>
                <w:szCs w:val="24"/>
              </w:rPr>
              <w:t xml:space="preserve">  </w:t>
            </w:r>
            <w:r>
              <w:rPr>
                <w:rFonts w:ascii="Times New Roman" w:hAnsi="Times New Roman"/>
                <w:sz w:val="24"/>
                <w:szCs w:val="24"/>
              </w:rPr>
              <w:t xml:space="preserve">- </w:t>
            </w:r>
            <w:r w:rsidRPr="003801B5">
              <w:rPr>
                <w:rFonts w:ascii="Times New Roman" w:hAnsi="Times New Roman"/>
                <w:sz w:val="24"/>
                <w:szCs w:val="24"/>
              </w:rPr>
              <w:t>стимулирование роста производства основных видов сельскохозяйственной продукции, производства пищевых продуктов;</w:t>
            </w:r>
          </w:p>
          <w:p w:rsidR="009333CD" w:rsidRPr="000714D6" w:rsidRDefault="009333CD" w:rsidP="009333CD">
            <w:pPr>
              <w:pStyle w:val="ConsPlusCell"/>
              <w:rPr>
                <w:rFonts w:ascii="Times New Roman" w:hAnsi="Times New Roman" w:cs="Times New Roman"/>
                <w:sz w:val="24"/>
                <w:szCs w:val="24"/>
              </w:rPr>
            </w:pPr>
            <w:r>
              <w:rPr>
                <w:rFonts w:ascii="Times New Roman" w:hAnsi="Times New Roman" w:cs="Times New Roman"/>
                <w:sz w:val="24"/>
                <w:szCs w:val="24"/>
              </w:rPr>
              <w:t xml:space="preserve">- </w:t>
            </w:r>
            <w:r w:rsidRPr="000714D6">
              <w:rPr>
                <w:rFonts w:ascii="Times New Roman" w:hAnsi="Times New Roman" w:cs="Times New Roman"/>
                <w:sz w:val="24"/>
                <w:szCs w:val="24"/>
              </w:rPr>
              <w:t>осуществление   противоэпизоотических   мероприятий    в отношении карантинных и особо опасных болезней животных;</w:t>
            </w:r>
          </w:p>
          <w:p w:rsidR="009333CD" w:rsidRPr="003801B5" w:rsidRDefault="009333CD" w:rsidP="009333CD">
            <w:pPr>
              <w:pStyle w:val="a6"/>
              <w:tabs>
                <w:tab w:val="left" w:pos="0"/>
                <w:tab w:val="left" w:pos="317"/>
              </w:tabs>
              <w:ind w:left="33"/>
              <w:jc w:val="both"/>
              <w:rPr>
                <w:rFonts w:ascii="Times New Roman" w:hAnsi="Times New Roman"/>
                <w:sz w:val="24"/>
                <w:szCs w:val="24"/>
              </w:rPr>
            </w:pPr>
            <w:r>
              <w:rPr>
                <w:rFonts w:ascii="Times New Roman" w:hAnsi="Times New Roman"/>
                <w:sz w:val="24"/>
                <w:szCs w:val="24"/>
              </w:rPr>
              <w:t xml:space="preserve">- </w:t>
            </w:r>
            <w:r w:rsidRPr="003801B5">
              <w:rPr>
                <w:rFonts w:ascii="Times New Roman" w:hAnsi="Times New Roman"/>
                <w:sz w:val="24"/>
                <w:szCs w:val="24"/>
              </w:rPr>
              <w:t xml:space="preserve">поддержка развития инфраструктуры </w:t>
            </w:r>
            <w:proofErr w:type="spellStart"/>
            <w:proofErr w:type="gramStart"/>
            <w:r w:rsidRPr="003801B5">
              <w:rPr>
                <w:rFonts w:ascii="Times New Roman" w:hAnsi="Times New Roman"/>
                <w:sz w:val="24"/>
                <w:szCs w:val="24"/>
              </w:rPr>
              <w:t>агропродоволь-ственного</w:t>
            </w:r>
            <w:proofErr w:type="spellEnd"/>
            <w:proofErr w:type="gramEnd"/>
            <w:r w:rsidRPr="003801B5">
              <w:rPr>
                <w:rFonts w:ascii="Times New Roman" w:hAnsi="Times New Roman"/>
                <w:sz w:val="24"/>
                <w:szCs w:val="24"/>
              </w:rPr>
              <w:t xml:space="preserve"> рынка;       </w:t>
            </w:r>
          </w:p>
          <w:p w:rsidR="009333CD" w:rsidRPr="003801B5" w:rsidRDefault="009333CD" w:rsidP="009333CD">
            <w:pPr>
              <w:pStyle w:val="a6"/>
              <w:tabs>
                <w:tab w:val="left" w:pos="0"/>
                <w:tab w:val="left" w:pos="317"/>
              </w:tabs>
              <w:ind w:left="33"/>
              <w:jc w:val="both"/>
              <w:rPr>
                <w:rFonts w:ascii="Times New Roman" w:hAnsi="Times New Roman"/>
                <w:sz w:val="24"/>
                <w:szCs w:val="24"/>
              </w:rPr>
            </w:pPr>
            <w:r>
              <w:rPr>
                <w:rFonts w:ascii="Times New Roman" w:hAnsi="Times New Roman"/>
                <w:sz w:val="24"/>
                <w:szCs w:val="24"/>
              </w:rPr>
              <w:t xml:space="preserve">- </w:t>
            </w:r>
            <w:r w:rsidRPr="003801B5">
              <w:rPr>
                <w:rFonts w:ascii="Times New Roman" w:hAnsi="Times New Roman"/>
                <w:sz w:val="24"/>
                <w:szCs w:val="24"/>
              </w:rPr>
              <w:t xml:space="preserve">поддержка малых форм хозяйствования; </w:t>
            </w:r>
          </w:p>
          <w:p w:rsidR="009333CD" w:rsidRPr="003801B5" w:rsidRDefault="009333CD" w:rsidP="009333CD">
            <w:pPr>
              <w:pStyle w:val="a6"/>
              <w:tabs>
                <w:tab w:val="left" w:pos="0"/>
                <w:tab w:val="left" w:pos="317"/>
              </w:tabs>
              <w:jc w:val="both"/>
              <w:rPr>
                <w:rFonts w:ascii="Times New Roman" w:hAnsi="Times New Roman"/>
                <w:sz w:val="24"/>
                <w:szCs w:val="24"/>
              </w:rPr>
            </w:pPr>
            <w:r>
              <w:rPr>
                <w:rFonts w:ascii="Times New Roman" w:hAnsi="Times New Roman"/>
                <w:sz w:val="24"/>
                <w:szCs w:val="24"/>
              </w:rPr>
              <w:t xml:space="preserve">- </w:t>
            </w:r>
            <w:r w:rsidRPr="003801B5">
              <w:rPr>
                <w:rFonts w:ascii="Times New Roman" w:hAnsi="Times New Roman"/>
                <w:sz w:val="24"/>
                <w:szCs w:val="24"/>
              </w:rPr>
              <w:t xml:space="preserve">создание условий для эффективного использования земель сельскохозяйственного назначения;        </w:t>
            </w:r>
          </w:p>
          <w:p w:rsidR="009333CD" w:rsidRPr="008D103C" w:rsidRDefault="009333CD" w:rsidP="009333CD">
            <w:pPr>
              <w:pStyle w:val="a6"/>
              <w:tabs>
                <w:tab w:val="left" w:pos="0"/>
                <w:tab w:val="left" w:pos="317"/>
              </w:tabs>
              <w:ind w:left="33"/>
              <w:jc w:val="both"/>
              <w:rPr>
                <w:rFonts w:ascii="Times New Roman" w:hAnsi="Times New Roman"/>
                <w:sz w:val="24"/>
                <w:szCs w:val="24"/>
              </w:rPr>
            </w:pPr>
            <w:r>
              <w:rPr>
                <w:rFonts w:ascii="Times New Roman" w:hAnsi="Times New Roman"/>
                <w:sz w:val="24"/>
                <w:szCs w:val="24"/>
              </w:rPr>
              <w:t xml:space="preserve">- </w:t>
            </w:r>
            <w:r w:rsidRPr="003801B5">
              <w:rPr>
                <w:rFonts w:ascii="Times New Roman" w:hAnsi="Times New Roman"/>
                <w:sz w:val="24"/>
                <w:szCs w:val="24"/>
              </w:rPr>
              <w:t>развитие мелиорации сельскохозяйственных земель;</w:t>
            </w:r>
            <w:r w:rsidRPr="008D103C">
              <w:rPr>
                <w:rFonts w:ascii="Times New Roman" w:hAnsi="Times New Roman"/>
                <w:sz w:val="24"/>
                <w:szCs w:val="24"/>
              </w:rPr>
              <w:t xml:space="preserve"> </w:t>
            </w:r>
          </w:p>
          <w:p w:rsidR="009333CD" w:rsidRPr="008D103C" w:rsidRDefault="009333CD" w:rsidP="009333CD">
            <w:pPr>
              <w:pStyle w:val="a6"/>
              <w:tabs>
                <w:tab w:val="left" w:pos="0"/>
                <w:tab w:val="left" w:pos="33"/>
                <w:tab w:val="left" w:pos="204"/>
                <w:tab w:val="left" w:pos="317"/>
              </w:tabs>
              <w:ind w:left="33"/>
              <w:jc w:val="both"/>
              <w:rPr>
                <w:rFonts w:ascii="Times New Roman" w:hAnsi="Times New Roman"/>
                <w:sz w:val="24"/>
                <w:szCs w:val="24"/>
                <w:lang w:eastAsia="ru-RU"/>
              </w:rPr>
            </w:pPr>
            <w:r>
              <w:rPr>
                <w:rFonts w:ascii="Times New Roman" w:hAnsi="Times New Roman"/>
                <w:sz w:val="24"/>
                <w:szCs w:val="24"/>
              </w:rPr>
              <w:t>-</w:t>
            </w:r>
            <w:r w:rsidRPr="003801B5">
              <w:rPr>
                <w:rFonts w:ascii="Times New Roman" w:hAnsi="Times New Roman"/>
                <w:sz w:val="24"/>
                <w:szCs w:val="24"/>
              </w:rPr>
              <w:t xml:space="preserve"> </w:t>
            </w:r>
            <w:r>
              <w:rPr>
                <w:rFonts w:ascii="Times New Roman" w:hAnsi="Times New Roman"/>
                <w:sz w:val="24"/>
                <w:szCs w:val="24"/>
              </w:rPr>
              <w:t xml:space="preserve">удовлетворение потребностей сельского населения, в том числе молодых семей и молодых специалистов в благоустроенном жилье </w:t>
            </w:r>
          </w:p>
          <w:p w:rsidR="009333CD" w:rsidRPr="008D103C" w:rsidRDefault="009333CD" w:rsidP="009333CD">
            <w:pPr>
              <w:pStyle w:val="a6"/>
              <w:tabs>
                <w:tab w:val="left" w:pos="0"/>
                <w:tab w:val="left" w:pos="204"/>
                <w:tab w:val="left" w:pos="317"/>
              </w:tabs>
              <w:ind w:left="33"/>
              <w:jc w:val="both"/>
              <w:rPr>
                <w:rFonts w:ascii="Times New Roman" w:hAnsi="Times New Roman"/>
                <w:sz w:val="24"/>
                <w:szCs w:val="24"/>
                <w:lang w:eastAsia="ru-RU"/>
              </w:rPr>
            </w:pPr>
          </w:p>
        </w:tc>
      </w:tr>
      <w:tr w:rsidR="009333CD" w:rsidTr="009333CD">
        <w:tc>
          <w:tcPr>
            <w:tcW w:w="3403" w:type="dxa"/>
          </w:tcPr>
          <w:p w:rsidR="009333CD" w:rsidRPr="003801B5" w:rsidRDefault="009333CD" w:rsidP="009333CD">
            <w:pPr>
              <w:ind w:right="-143"/>
              <w:rPr>
                <w:b/>
              </w:rPr>
            </w:pPr>
            <w:r w:rsidRPr="003801B5">
              <w:t>Целевые индикаторы и показатели муниципальной программы</w:t>
            </w:r>
          </w:p>
        </w:tc>
        <w:tc>
          <w:tcPr>
            <w:tcW w:w="6378" w:type="dxa"/>
          </w:tcPr>
          <w:p w:rsidR="009333CD" w:rsidRPr="00573FFC" w:rsidRDefault="009333CD" w:rsidP="009333CD">
            <w:pPr>
              <w:pStyle w:val="a9"/>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сельского хозяйства в хозяйствах всех категорий (в сопоставимых ценах),%.</w:t>
            </w:r>
          </w:p>
          <w:p w:rsidR="009333CD" w:rsidRDefault="009333CD" w:rsidP="009333CD">
            <w:pPr>
              <w:pStyle w:val="a9"/>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растениеводства (в сопоставимых ценах),%.</w:t>
            </w:r>
          </w:p>
          <w:p w:rsidR="009333CD" w:rsidRPr="00573FFC" w:rsidRDefault="009333CD" w:rsidP="009333CD">
            <w:pPr>
              <w:pStyle w:val="a9"/>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животноводства (в сопоставимых ценах),%.</w:t>
            </w:r>
          </w:p>
          <w:p w:rsidR="009333CD" w:rsidRPr="00573FFC" w:rsidRDefault="009333CD" w:rsidP="009333CD">
            <w:pPr>
              <w:pStyle w:val="a9"/>
              <w:numPr>
                <w:ilvl w:val="0"/>
                <w:numId w:val="15"/>
              </w:numPr>
              <w:tabs>
                <w:tab w:val="left" w:pos="271"/>
              </w:tabs>
              <w:ind w:left="0" w:firstLine="0"/>
            </w:pPr>
            <w:r w:rsidRPr="00573FFC">
              <w:rPr>
                <w:rFonts w:ascii="Times New Roman" w:hAnsi="Times New Roman"/>
                <w:color w:val="000000"/>
              </w:rPr>
              <w:t>Индекс физического объема инвестиций в основной капитал сельского хозяйства,</w:t>
            </w:r>
            <w:r>
              <w:rPr>
                <w:rFonts w:ascii="Times New Roman" w:hAnsi="Times New Roman"/>
                <w:color w:val="000000"/>
              </w:rPr>
              <w:t xml:space="preserve"> </w:t>
            </w:r>
            <w:r w:rsidRPr="00573FFC">
              <w:rPr>
                <w:rFonts w:ascii="Times New Roman" w:hAnsi="Times New Roman"/>
                <w:color w:val="000000"/>
              </w:rPr>
              <w:t>%.</w:t>
            </w:r>
          </w:p>
          <w:p w:rsidR="009333CD" w:rsidRPr="00573FFC" w:rsidRDefault="009333CD" w:rsidP="009333CD">
            <w:pPr>
              <w:pStyle w:val="a9"/>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Рентабельность сельскохозяйственных организаций</w:t>
            </w:r>
            <w:proofErr w:type="gramStart"/>
            <w:r w:rsidRPr="00573FFC">
              <w:rPr>
                <w:rFonts w:ascii="Times New Roman" w:hAnsi="Times New Roman"/>
                <w:color w:val="000000"/>
              </w:rPr>
              <w:t>, %;</w:t>
            </w:r>
            <w:proofErr w:type="gramEnd"/>
          </w:p>
          <w:p w:rsidR="009333CD" w:rsidRPr="003801B5" w:rsidRDefault="009333CD" w:rsidP="009333CD">
            <w:pPr>
              <w:tabs>
                <w:tab w:val="left" w:pos="0"/>
                <w:tab w:val="left" w:pos="362"/>
              </w:tabs>
              <w:jc w:val="both"/>
            </w:pPr>
            <w:r>
              <w:rPr>
                <w:color w:val="000000"/>
              </w:rPr>
              <w:t xml:space="preserve">6. </w:t>
            </w:r>
            <w:r w:rsidRPr="00573FFC">
              <w:rPr>
                <w:color w:val="00000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w:t>
            </w:r>
            <w:r>
              <w:rPr>
                <w:color w:val="000000"/>
              </w:rPr>
              <w:t xml:space="preserve"> </w:t>
            </w:r>
          </w:p>
          <w:p w:rsidR="009333CD" w:rsidRDefault="009333CD" w:rsidP="009333CD">
            <w:r>
              <w:t>7</w:t>
            </w:r>
            <w:r w:rsidRPr="003801B5">
              <w:t>.</w:t>
            </w:r>
            <w:r w:rsidRPr="003801B5">
              <w:rPr>
                <w:b/>
              </w:rPr>
              <w:t xml:space="preserve">  </w:t>
            </w:r>
            <w:r>
              <w:t>Ввод (приобретение)  жилья для граждан, проживающих и работающих в сельской местности, в том числе для молодых семей и молодых специалистов.</w:t>
            </w:r>
          </w:p>
          <w:p w:rsidR="009333CD" w:rsidRDefault="009333CD" w:rsidP="009333CD">
            <w:r>
              <w:t>8. Сокращение общего числа семей, нуждающихся в улучшении жилищных условий, в сельской местности (нарастающим итогом).</w:t>
            </w:r>
          </w:p>
          <w:p w:rsidR="009333CD" w:rsidRPr="003801B5" w:rsidRDefault="009333CD" w:rsidP="009333CD">
            <w:r>
              <w:t>9. Сокращение числа молодых семей и молодых специалистов, нуждающихся в улучшении жилищных условий, в сельской местности (нарастающим итогом).</w:t>
            </w:r>
          </w:p>
          <w:p w:rsidR="009333CD" w:rsidRPr="003801B5" w:rsidRDefault="009333CD" w:rsidP="009333CD">
            <w:pPr>
              <w:ind w:left="79"/>
              <w:rPr>
                <w:b/>
              </w:rPr>
            </w:pPr>
          </w:p>
        </w:tc>
      </w:tr>
      <w:tr w:rsidR="009333CD" w:rsidTr="009333CD">
        <w:trPr>
          <w:trHeight w:val="555"/>
        </w:trPr>
        <w:tc>
          <w:tcPr>
            <w:tcW w:w="3403" w:type="dxa"/>
          </w:tcPr>
          <w:p w:rsidR="009333CD" w:rsidRPr="003801B5" w:rsidRDefault="009333CD" w:rsidP="009333CD">
            <w:pPr>
              <w:ind w:right="-143"/>
            </w:pPr>
            <w:r w:rsidRPr="003801B5">
              <w:t>Этапы и сроки реализации муниципальной программы</w:t>
            </w:r>
          </w:p>
          <w:p w:rsidR="009333CD" w:rsidRPr="003801B5" w:rsidRDefault="009333CD" w:rsidP="009333CD">
            <w:pPr>
              <w:ind w:right="-143"/>
              <w:rPr>
                <w:b/>
              </w:rPr>
            </w:pPr>
          </w:p>
        </w:tc>
        <w:tc>
          <w:tcPr>
            <w:tcW w:w="6378" w:type="dxa"/>
          </w:tcPr>
          <w:p w:rsidR="009333CD" w:rsidRPr="003801B5" w:rsidRDefault="009333CD" w:rsidP="009333CD">
            <w:pPr>
              <w:ind w:right="-143"/>
            </w:pPr>
            <w:r w:rsidRPr="003801B5">
              <w:t>2014 - 2020 годы</w:t>
            </w:r>
          </w:p>
          <w:p w:rsidR="009333CD" w:rsidRPr="003801B5" w:rsidRDefault="009333CD" w:rsidP="009333CD">
            <w:pPr>
              <w:ind w:right="-143"/>
              <w:rPr>
                <w:b/>
              </w:rPr>
            </w:pPr>
          </w:p>
        </w:tc>
      </w:tr>
      <w:tr w:rsidR="009333CD" w:rsidTr="009333CD">
        <w:tc>
          <w:tcPr>
            <w:tcW w:w="3403" w:type="dxa"/>
          </w:tcPr>
          <w:p w:rsidR="009333CD" w:rsidRPr="003801B5" w:rsidRDefault="009333CD" w:rsidP="009333CD">
            <w:pPr>
              <w:ind w:right="-143"/>
              <w:rPr>
                <w:b/>
              </w:rPr>
            </w:pPr>
            <w:r w:rsidRPr="003801B5">
              <w:t xml:space="preserve">Объемы и источники финансирования муниципальной программы (в </w:t>
            </w:r>
            <w:r w:rsidRPr="003801B5">
              <w:lastRenderedPageBreak/>
              <w:t>действующих ценах каждого года реализации программы)</w:t>
            </w:r>
          </w:p>
        </w:tc>
        <w:tc>
          <w:tcPr>
            <w:tcW w:w="6378" w:type="dxa"/>
          </w:tcPr>
          <w:p w:rsidR="009333CD" w:rsidRPr="00573FFC" w:rsidRDefault="009333CD" w:rsidP="009333CD">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lastRenderedPageBreak/>
              <w:t xml:space="preserve">Объем финансирования муниципальной программы составляет  </w:t>
            </w:r>
            <w:r>
              <w:rPr>
                <w:rFonts w:ascii="Times New Roman" w:hAnsi="Times New Roman" w:cs="Times New Roman"/>
                <w:sz w:val="24"/>
                <w:szCs w:val="24"/>
                <w:u w:val="single"/>
              </w:rPr>
              <w:t>480673,3</w:t>
            </w:r>
            <w:r w:rsidRPr="00573FFC">
              <w:rPr>
                <w:rFonts w:ascii="Times New Roman" w:hAnsi="Times New Roman" w:cs="Times New Roman"/>
                <w:sz w:val="24"/>
                <w:szCs w:val="24"/>
                <w:u w:val="single"/>
              </w:rPr>
              <w:t xml:space="preserve"> </w:t>
            </w:r>
            <w:r w:rsidRPr="00573FFC">
              <w:rPr>
                <w:rFonts w:ascii="Times New Roman" w:hAnsi="Times New Roman" w:cs="Times New Roman"/>
                <w:sz w:val="24"/>
                <w:szCs w:val="24"/>
              </w:rPr>
              <w:t xml:space="preserve"> тыс. рублей, </w:t>
            </w:r>
          </w:p>
          <w:p w:rsidR="009333CD" w:rsidRPr="00573FFC" w:rsidRDefault="009333CD" w:rsidP="009333CD">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в том числе по источникам финансирования:</w:t>
            </w:r>
          </w:p>
          <w:p w:rsidR="009333CD" w:rsidRPr="00573FFC" w:rsidRDefault="009333CD" w:rsidP="009333CD">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lastRenderedPageBreak/>
              <w:t xml:space="preserve">- федеральный бюджет  - </w:t>
            </w:r>
            <w:r>
              <w:rPr>
                <w:rFonts w:ascii="Times New Roman" w:hAnsi="Times New Roman" w:cs="Times New Roman"/>
                <w:sz w:val="24"/>
                <w:szCs w:val="24"/>
                <w:u w:val="single"/>
              </w:rPr>
              <w:t xml:space="preserve">261004,5 </w:t>
            </w:r>
            <w:r w:rsidRPr="00573FFC">
              <w:rPr>
                <w:rFonts w:ascii="Times New Roman" w:hAnsi="Times New Roman" w:cs="Times New Roman"/>
                <w:sz w:val="24"/>
                <w:szCs w:val="24"/>
              </w:rPr>
              <w:t xml:space="preserve">тыс. рублей; </w:t>
            </w:r>
          </w:p>
          <w:p w:rsidR="009333CD" w:rsidRDefault="009333CD" w:rsidP="009333CD">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 xml:space="preserve">- областной бюджет – </w:t>
            </w:r>
            <w:r>
              <w:rPr>
                <w:rFonts w:ascii="Times New Roman" w:hAnsi="Times New Roman" w:cs="Times New Roman"/>
                <w:sz w:val="24"/>
                <w:szCs w:val="24"/>
                <w:u w:val="single"/>
              </w:rPr>
              <w:t>148751,1</w:t>
            </w:r>
            <w:r w:rsidRPr="00573FFC">
              <w:rPr>
                <w:rFonts w:ascii="Times New Roman" w:hAnsi="Times New Roman" w:cs="Times New Roman"/>
                <w:sz w:val="24"/>
                <w:szCs w:val="24"/>
              </w:rPr>
              <w:t xml:space="preserve"> тыс. рублей;</w:t>
            </w:r>
          </w:p>
          <w:p w:rsidR="009333CD" w:rsidRDefault="009333CD" w:rsidP="009333CD">
            <w:pPr>
              <w:pStyle w:val="ConsPlusCell"/>
              <w:spacing w:line="24" w:lineRule="atLeast"/>
              <w:rPr>
                <w:rFonts w:ascii="Times New Roman" w:hAnsi="Times New Roman" w:cs="Times New Roman"/>
                <w:sz w:val="24"/>
                <w:szCs w:val="24"/>
              </w:rPr>
            </w:pPr>
            <w:r>
              <w:rPr>
                <w:rFonts w:ascii="Times New Roman" w:hAnsi="Times New Roman" w:cs="Times New Roman"/>
                <w:sz w:val="24"/>
                <w:szCs w:val="24"/>
              </w:rPr>
              <w:t xml:space="preserve">- местный бюджет – </w:t>
            </w:r>
            <w:r>
              <w:rPr>
                <w:rFonts w:ascii="Times New Roman" w:hAnsi="Times New Roman" w:cs="Times New Roman"/>
                <w:sz w:val="24"/>
                <w:szCs w:val="24"/>
                <w:u w:val="single"/>
              </w:rPr>
              <w:t xml:space="preserve">39112,3 </w:t>
            </w:r>
            <w:r w:rsidRPr="00573FFC">
              <w:rPr>
                <w:rFonts w:ascii="Times New Roman" w:hAnsi="Times New Roman" w:cs="Times New Roman"/>
                <w:sz w:val="24"/>
                <w:szCs w:val="24"/>
              </w:rPr>
              <w:t>тыс. рублей</w:t>
            </w:r>
            <w:r>
              <w:rPr>
                <w:rFonts w:ascii="Times New Roman" w:hAnsi="Times New Roman" w:cs="Times New Roman"/>
                <w:sz w:val="24"/>
                <w:szCs w:val="24"/>
              </w:rPr>
              <w:t>;</w:t>
            </w:r>
          </w:p>
          <w:p w:rsidR="009333CD" w:rsidRPr="00D83FB3" w:rsidRDefault="009333CD" w:rsidP="009333CD">
            <w:pPr>
              <w:pStyle w:val="ConsPlusCell"/>
              <w:spacing w:line="24" w:lineRule="atLeast"/>
              <w:rPr>
                <w:rFonts w:ascii="Times New Roman" w:hAnsi="Times New Roman" w:cs="Times New Roman"/>
                <w:sz w:val="24"/>
                <w:szCs w:val="24"/>
                <w:u w:val="single"/>
              </w:rPr>
            </w:pPr>
            <w:r>
              <w:rPr>
                <w:rFonts w:ascii="Times New Roman" w:hAnsi="Times New Roman" w:cs="Times New Roman"/>
                <w:sz w:val="24"/>
                <w:szCs w:val="24"/>
              </w:rPr>
              <w:t>- внебюджетные источники – 31805,4 тыс. рублей</w:t>
            </w:r>
          </w:p>
          <w:p w:rsidR="009333CD" w:rsidRDefault="009333CD" w:rsidP="009333CD">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в том числе по годам реализации муниципальной программы:</w:t>
            </w:r>
            <w:r>
              <w:rPr>
                <w:rFonts w:ascii="Times New Roman" w:hAnsi="Times New Roman" w:cs="Times New Roman"/>
                <w:sz w:val="24"/>
                <w:szCs w:val="24"/>
              </w:rPr>
              <w:t xml:space="preserve"> </w:t>
            </w:r>
            <w:r w:rsidRPr="00573FFC">
              <w:rPr>
                <w:rFonts w:ascii="Times New Roman" w:hAnsi="Times New Roman" w:cs="Times New Roman"/>
                <w:sz w:val="24"/>
                <w:szCs w:val="24"/>
              </w:rPr>
              <w:t>(тыс</w:t>
            </w:r>
            <w:proofErr w:type="gramStart"/>
            <w:r w:rsidRPr="00573FFC">
              <w:rPr>
                <w:rFonts w:ascii="Times New Roman" w:hAnsi="Times New Roman" w:cs="Times New Roman"/>
                <w:sz w:val="24"/>
                <w:szCs w:val="24"/>
              </w:rPr>
              <w:t>.р</w:t>
            </w:r>
            <w:proofErr w:type="gramEnd"/>
            <w:r w:rsidRPr="00573FFC">
              <w:rPr>
                <w:rFonts w:ascii="Times New Roman" w:hAnsi="Times New Roman" w:cs="Times New Roman"/>
                <w:sz w:val="24"/>
                <w:szCs w:val="24"/>
              </w:rPr>
              <w:t>ублей)</w:t>
            </w:r>
          </w:p>
          <w:p w:rsidR="009333CD" w:rsidRDefault="009333CD" w:rsidP="009333CD">
            <w:pPr>
              <w:pStyle w:val="ConsPlusCell"/>
              <w:spacing w:line="24" w:lineRule="atLeast"/>
              <w:rPr>
                <w:rFonts w:ascii="Times New Roman" w:hAnsi="Times New Roman" w:cs="Times New Roman"/>
                <w:sz w:val="24"/>
                <w:szCs w:val="24"/>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tblPr>
            <w:tblGrid>
              <w:gridCol w:w="879"/>
              <w:gridCol w:w="992"/>
              <w:gridCol w:w="1265"/>
              <w:gridCol w:w="1003"/>
              <w:gridCol w:w="1276"/>
              <w:gridCol w:w="992"/>
            </w:tblGrid>
            <w:tr w:rsidR="009333CD" w:rsidRPr="005004DD" w:rsidTr="009333CD">
              <w:trPr>
                <w:trHeight w:val="217"/>
              </w:trPr>
              <w:tc>
                <w:tcPr>
                  <w:tcW w:w="879" w:type="dxa"/>
                  <w:vMerge w:val="restart"/>
                  <w:tcBorders>
                    <w:top w:val="single" w:sz="8" w:space="0" w:color="4BACC6"/>
                    <w:left w:val="single" w:sz="8" w:space="0" w:color="4BACC6"/>
                    <w:bottom w:val="single" w:sz="18" w:space="0" w:color="4BACC6"/>
                    <w:right w:val="single" w:sz="8" w:space="0" w:color="4BACC6"/>
                  </w:tcBorders>
                </w:tcPr>
                <w:p w:rsidR="009333CD" w:rsidRPr="003801B5" w:rsidRDefault="009333CD" w:rsidP="009333CD">
                  <w:pPr>
                    <w:pStyle w:val="ConsPlusCell"/>
                    <w:spacing w:line="24" w:lineRule="atLeast"/>
                    <w:rPr>
                      <w:rFonts w:ascii="Times New Roman" w:hAnsi="Times New Roman" w:cs="Times New Roman"/>
                      <w:b/>
                      <w:bCs/>
                      <w:sz w:val="24"/>
                      <w:szCs w:val="24"/>
                    </w:rPr>
                  </w:pPr>
                </w:p>
              </w:tc>
              <w:tc>
                <w:tcPr>
                  <w:tcW w:w="992" w:type="dxa"/>
                  <w:vMerge w:val="restart"/>
                  <w:tcBorders>
                    <w:top w:val="single" w:sz="8" w:space="0" w:color="4BACC6"/>
                    <w:left w:val="single" w:sz="8" w:space="0" w:color="4BACC6"/>
                    <w:bottom w:val="single" w:sz="18" w:space="0" w:color="4BACC6"/>
                    <w:right w:val="single" w:sz="8" w:space="0" w:color="4BACC6"/>
                  </w:tcBorders>
                </w:tcPr>
                <w:p w:rsidR="009333CD" w:rsidRPr="003801B5" w:rsidRDefault="009333CD" w:rsidP="009333CD">
                  <w:pPr>
                    <w:pStyle w:val="ConsPlusCell"/>
                    <w:spacing w:line="24" w:lineRule="atLeast"/>
                    <w:rPr>
                      <w:rFonts w:ascii="Times New Roman" w:hAnsi="Times New Roman" w:cs="Times New Roman"/>
                      <w:b/>
                      <w:bCs/>
                      <w:sz w:val="24"/>
                      <w:szCs w:val="24"/>
                    </w:rPr>
                  </w:pPr>
                  <w:r w:rsidRPr="003801B5">
                    <w:rPr>
                      <w:rFonts w:ascii="Times New Roman" w:hAnsi="Times New Roman" w:cs="Times New Roman"/>
                      <w:bCs/>
                      <w:sz w:val="24"/>
                      <w:szCs w:val="24"/>
                    </w:rPr>
                    <w:t>Всего</w:t>
                  </w:r>
                </w:p>
              </w:tc>
              <w:tc>
                <w:tcPr>
                  <w:tcW w:w="4536" w:type="dxa"/>
                  <w:gridSpan w:val="4"/>
                  <w:tcBorders>
                    <w:top w:val="single" w:sz="8" w:space="0" w:color="4BACC6"/>
                    <w:left w:val="single" w:sz="8" w:space="0" w:color="4BACC6"/>
                    <w:bottom w:val="single" w:sz="18" w:space="0" w:color="4BACC6"/>
                    <w:right w:val="single" w:sz="8" w:space="0" w:color="4BACC6"/>
                  </w:tcBorders>
                </w:tcPr>
                <w:p w:rsidR="009333CD" w:rsidRPr="003801B5" w:rsidRDefault="009333CD" w:rsidP="009333CD">
                  <w:pPr>
                    <w:pStyle w:val="ConsPlusCell"/>
                    <w:spacing w:line="24" w:lineRule="atLeast"/>
                    <w:jc w:val="center"/>
                    <w:rPr>
                      <w:rFonts w:ascii="Times New Roman" w:hAnsi="Times New Roman" w:cs="Times New Roman"/>
                      <w:b/>
                      <w:bCs/>
                      <w:sz w:val="24"/>
                      <w:szCs w:val="24"/>
                    </w:rPr>
                  </w:pPr>
                  <w:r w:rsidRPr="003801B5">
                    <w:rPr>
                      <w:rFonts w:ascii="Times New Roman" w:hAnsi="Times New Roman" w:cs="Times New Roman"/>
                      <w:bCs/>
                      <w:sz w:val="24"/>
                      <w:szCs w:val="24"/>
                    </w:rPr>
                    <w:t>в том числе</w:t>
                  </w:r>
                </w:p>
              </w:tc>
            </w:tr>
            <w:tr w:rsidR="009333CD" w:rsidRPr="005004DD" w:rsidTr="009333CD">
              <w:trPr>
                <w:trHeight w:val="326"/>
              </w:trPr>
              <w:tc>
                <w:tcPr>
                  <w:tcW w:w="879" w:type="dxa"/>
                  <w:vMerge/>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spacing w:line="24" w:lineRule="atLeast"/>
                    <w:rPr>
                      <w:rFonts w:ascii="Times New Roman" w:hAnsi="Times New Roman" w:cs="Times New Roman"/>
                      <w:b/>
                      <w:bCs/>
                      <w:sz w:val="24"/>
                      <w:szCs w:val="24"/>
                    </w:rPr>
                  </w:pPr>
                </w:p>
              </w:tc>
              <w:tc>
                <w:tcPr>
                  <w:tcW w:w="992" w:type="dxa"/>
                  <w:vMerge/>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spacing w:line="24" w:lineRule="atLeast"/>
                    <w:rPr>
                      <w:rFonts w:ascii="Times New Roman" w:hAnsi="Times New Roman" w:cs="Times New Roman"/>
                      <w:sz w:val="24"/>
                      <w:szCs w:val="24"/>
                    </w:rPr>
                  </w:pP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spacing w:line="24" w:lineRule="atLeast"/>
                    <w:rPr>
                      <w:rFonts w:ascii="Times New Roman" w:hAnsi="Times New Roman" w:cs="Times New Roman"/>
                      <w:sz w:val="17"/>
                      <w:szCs w:val="17"/>
                    </w:rPr>
                  </w:pPr>
                  <w:r w:rsidRPr="003801B5">
                    <w:rPr>
                      <w:rFonts w:ascii="Times New Roman" w:hAnsi="Times New Roman" w:cs="Times New Roman"/>
                      <w:sz w:val="17"/>
                      <w:szCs w:val="17"/>
                    </w:rPr>
                    <w:t>федеральный бюджет</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spacing w:line="24" w:lineRule="atLeast"/>
                    <w:rPr>
                      <w:rFonts w:ascii="Times New Roman" w:hAnsi="Times New Roman" w:cs="Times New Roman"/>
                      <w:sz w:val="17"/>
                      <w:szCs w:val="17"/>
                    </w:rPr>
                  </w:pPr>
                  <w:r w:rsidRPr="003801B5">
                    <w:rPr>
                      <w:rFonts w:ascii="Times New Roman" w:hAnsi="Times New Roman" w:cs="Times New Roman"/>
                      <w:sz w:val="17"/>
                      <w:szCs w:val="17"/>
                    </w:rPr>
                    <w:t>областной</w:t>
                  </w:r>
                </w:p>
                <w:p w:rsidR="009333CD" w:rsidRPr="003801B5" w:rsidRDefault="009333CD" w:rsidP="009333CD">
                  <w:pPr>
                    <w:pStyle w:val="ConsPlusCell"/>
                    <w:spacing w:line="24" w:lineRule="atLeast"/>
                    <w:rPr>
                      <w:rFonts w:ascii="Times New Roman" w:hAnsi="Times New Roman" w:cs="Times New Roman"/>
                      <w:sz w:val="17"/>
                      <w:szCs w:val="17"/>
                    </w:rPr>
                  </w:pPr>
                  <w:r w:rsidRPr="003801B5">
                    <w:rPr>
                      <w:rFonts w:ascii="Times New Roman" w:hAnsi="Times New Roman" w:cs="Times New Roman"/>
                      <w:sz w:val="17"/>
                      <w:szCs w:val="17"/>
                    </w:rPr>
                    <w:t>бюджет</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spacing w:line="24" w:lineRule="atLeast"/>
                    <w:rPr>
                      <w:rFonts w:ascii="Times New Roman" w:hAnsi="Times New Roman" w:cs="Times New Roman"/>
                      <w:sz w:val="17"/>
                      <w:szCs w:val="17"/>
                    </w:rPr>
                  </w:pPr>
                  <w:r w:rsidRPr="003801B5">
                    <w:rPr>
                      <w:rFonts w:ascii="Times New Roman" w:hAnsi="Times New Roman" w:cs="Times New Roman"/>
                      <w:sz w:val="17"/>
                      <w:szCs w:val="17"/>
                    </w:rPr>
                    <w:t>местный бюджет</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spacing w:line="24" w:lineRule="atLeast"/>
                    <w:rPr>
                      <w:rFonts w:ascii="Times New Roman" w:hAnsi="Times New Roman" w:cs="Times New Roman"/>
                      <w:sz w:val="17"/>
                      <w:szCs w:val="17"/>
                    </w:rPr>
                  </w:pPr>
                  <w:r w:rsidRPr="003801B5">
                    <w:rPr>
                      <w:rFonts w:ascii="Times New Roman" w:hAnsi="Times New Roman" w:cs="Times New Roman"/>
                      <w:sz w:val="17"/>
                      <w:szCs w:val="17"/>
                    </w:rPr>
                    <w:t>другие источники</w:t>
                  </w:r>
                </w:p>
              </w:tc>
            </w:tr>
            <w:tr w:rsidR="009333CD" w:rsidRPr="00C73DF8" w:rsidTr="009333CD">
              <w:tc>
                <w:tcPr>
                  <w:tcW w:w="879"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spacing w:line="24" w:lineRule="atLeast"/>
                    <w:rPr>
                      <w:rFonts w:ascii="Times New Roman" w:hAnsi="Times New Roman" w:cs="Times New Roman"/>
                      <w:b/>
                      <w:bCs/>
                      <w:sz w:val="22"/>
                      <w:szCs w:val="22"/>
                    </w:rPr>
                  </w:pPr>
                  <w:r w:rsidRPr="003801B5">
                    <w:rPr>
                      <w:rFonts w:ascii="Times New Roman" w:hAnsi="Times New Roman" w:cs="Times New Roman"/>
                      <w:bCs/>
                      <w:sz w:val="22"/>
                      <w:szCs w:val="22"/>
                    </w:rPr>
                    <w:t>2014</w:t>
                  </w:r>
                </w:p>
              </w:tc>
              <w:tc>
                <w:tcPr>
                  <w:tcW w:w="992"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spacing w:line="24" w:lineRule="atLeast"/>
                    <w:jc w:val="center"/>
                    <w:rPr>
                      <w:rFonts w:ascii="Times New Roman" w:hAnsi="Times New Roman" w:cs="Times New Roman"/>
                    </w:rPr>
                  </w:pPr>
                  <w:r>
                    <w:rPr>
                      <w:rFonts w:ascii="Times New Roman" w:hAnsi="Times New Roman" w:cs="Times New Roman"/>
                    </w:rPr>
                    <w:t>67293,1</w:t>
                  </w:r>
                </w:p>
              </w:tc>
              <w:tc>
                <w:tcPr>
                  <w:tcW w:w="1265"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spacing w:line="24" w:lineRule="atLeast"/>
                    <w:jc w:val="center"/>
                    <w:rPr>
                      <w:rFonts w:ascii="Times New Roman" w:hAnsi="Times New Roman" w:cs="Times New Roman"/>
                    </w:rPr>
                  </w:pPr>
                  <w:r>
                    <w:rPr>
                      <w:rFonts w:ascii="Times New Roman" w:hAnsi="Times New Roman" w:cs="Times New Roman"/>
                    </w:rPr>
                    <w:t>36904,5</w:t>
                  </w:r>
                </w:p>
              </w:tc>
              <w:tc>
                <w:tcPr>
                  <w:tcW w:w="1003"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spacing w:line="24" w:lineRule="atLeast"/>
                    <w:jc w:val="center"/>
                    <w:rPr>
                      <w:rFonts w:ascii="Times New Roman" w:hAnsi="Times New Roman" w:cs="Times New Roman"/>
                    </w:rPr>
                  </w:pPr>
                  <w:r>
                    <w:rPr>
                      <w:rFonts w:ascii="Times New Roman" w:hAnsi="Times New Roman" w:cs="Times New Roman"/>
                    </w:rPr>
                    <w:t>20771,1</w:t>
                  </w:r>
                </w:p>
              </w:tc>
              <w:tc>
                <w:tcPr>
                  <w:tcW w:w="1276"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spacing w:line="24" w:lineRule="atLeast"/>
                    <w:jc w:val="center"/>
                    <w:rPr>
                      <w:rFonts w:ascii="Times New Roman" w:hAnsi="Times New Roman" w:cs="Times New Roman"/>
                    </w:rPr>
                  </w:pPr>
                  <w:r>
                    <w:rPr>
                      <w:rFonts w:ascii="Times New Roman" w:hAnsi="Times New Roman" w:cs="Times New Roman"/>
                    </w:rPr>
                    <w:t>5532,1</w:t>
                  </w:r>
                </w:p>
              </w:tc>
              <w:tc>
                <w:tcPr>
                  <w:tcW w:w="992"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spacing w:line="24" w:lineRule="atLeast"/>
                    <w:jc w:val="center"/>
                    <w:rPr>
                      <w:rFonts w:ascii="Times New Roman" w:hAnsi="Times New Roman" w:cs="Times New Roman"/>
                    </w:rPr>
                  </w:pPr>
                  <w:r>
                    <w:rPr>
                      <w:rFonts w:ascii="Times New Roman" w:hAnsi="Times New Roman" w:cs="Times New Roman"/>
                    </w:rPr>
                    <w:t>4085,4</w:t>
                  </w:r>
                </w:p>
              </w:tc>
            </w:tr>
            <w:tr w:rsidR="009333CD" w:rsidRPr="00C73DF8" w:rsidTr="009333CD">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spacing w:line="24" w:lineRule="atLeast"/>
                    <w:rPr>
                      <w:rFonts w:ascii="Times New Roman" w:hAnsi="Times New Roman" w:cs="Times New Roman"/>
                      <w:b/>
                      <w:bCs/>
                      <w:sz w:val="22"/>
                      <w:szCs w:val="22"/>
                    </w:rPr>
                  </w:pPr>
                  <w:r w:rsidRPr="003801B5">
                    <w:rPr>
                      <w:rFonts w:ascii="Times New Roman" w:hAnsi="Times New Roman" w:cs="Times New Roman"/>
                      <w:bCs/>
                      <w:sz w:val="22"/>
                      <w:szCs w:val="22"/>
                    </w:rPr>
                    <w:t>2015</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jc w:val="center"/>
                  </w:pPr>
                  <w:r>
                    <w:t>67442,5</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9333CD" w:rsidRDefault="009333CD" w:rsidP="009333CD">
                  <w:pPr>
                    <w:jc w:val="center"/>
                  </w:pPr>
                  <w:r>
                    <w:t>37075,0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9333CD" w:rsidRDefault="009333CD" w:rsidP="009333CD">
                  <w:pPr>
                    <w:jc w:val="center"/>
                  </w:pPr>
                  <w:r>
                    <w:t>20985,0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spacing w:line="24" w:lineRule="atLeast"/>
                    <w:jc w:val="center"/>
                    <w:rPr>
                      <w:rFonts w:ascii="Times New Roman" w:hAnsi="Times New Roman" w:cs="Times New Roman"/>
                    </w:rPr>
                  </w:pPr>
                  <w:r>
                    <w:rPr>
                      <w:rFonts w:ascii="Times New Roman" w:hAnsi="Times New Roman" w:cs="Times New Roman"/>
                    </w:rPr>
                    <w:t>5092,50</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spacing w:line="24" w:lineRule="atLeast"/>
                    <w:jc w:val="center"/>
                    <w:rPr>
                      <w:rFonts w:ascii="Times New Roman" w:hAnsi="Times New Roman" w:cs="Times New Roman"/>
                    </w:rPr>
                  </w:pPr>
                  <w:r>
                    <w:rPr>
                      <w:rFonts w:ascii="Times New Roman" w:hAnsi="Times New Roman" w:cs="Times New Roman"/>
                    </w:rPr>
                    <w:t>4290,0</w:t>
                  </w:r>
                </w:p>
              </w:tc>
            </w:tr>
            <w:tr w:rsidR="009333CD" w:rsidRPr="00C73DF8" w:rsidTr="009333CD">
              <w:tc>
                <w:tcPr>
                  <w:tcW w:w="879"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spacing w:line="24" w:lineRule="atLeast"/>
                    <w:rPr>
                      <w:rFonts w:ascii="Times New Roman" w:hAnsi="Times New Roman" w:cs="Times New Roman"/>
                      <w:b/>
                      <w:bCs/>
                      <w:sz w:val="22"/>
                      <w:szCs w:val="22"/>
                    </w:rPr>
                  </w:pPr>
                  <w:r w:rsidRPr="003801B5">
                    <w:rPr>
                      <w:rFonts w:ascii="Times New Roman" w:hAnsi="Times New Roman" w:cs="Times New Roman"/>
                      <w:bCs/>
                      <w:sz w:val="22"/>
                      <w:szCs w:val="22"/>
                    </w:rPr>
                    <w:t>2016</w:t>
                  </w:r>
                </w:p>
              </w:tc>
              <w:tc>
                <w:tcPr>
                  <w:tcW w:w="992"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jc w:val="center"/>
                  </w:pPr>
                  <w:r>
                    <w:t>68264,7</w:t>
                  </w:r>
                </w:p>
              </w:tc>
              <w:tc>
                <w:tcPr>
                  <w:tcW w:w="1265" w:type="dxa"/>
                  <w:tcBorders>
                    <w:top w:val="single" w:sz="8" w:space="0" w:color="4BACC6"/>
                    <w:left w:val="single" w:sz="8" w:space="0" w:color="4BACC6"/>
                    <w:bottom w:val="single" w:sz="8" w:space="0" w:color="4BACC6"/>
                    <w:right w:val="single" w:sz="8" w:space="0" w:color="4BACC6"/>
                  </w:tcBorders>
                </w:tcPr>
                <w:p w:rsidR="009333CD" w:rsidRDefault="009333CD" w:rsidP="009333CD">
                  <w:pPr>
                    <w:jc w:val="center"/>
                  </w:pPr>
                  <w:r>
                    <w:t>37251,0</w:t>
                  </w:r>
                </w:p>
              </w:tc>
              <w:tc>
                <w:tcPr>
                  <w:tcW w:w="1003" w:type="dxa"/>
                  <w:tcBorders>
                    <w:top w:val="single" w:sz="8" w:space="0" w:color="4BACC6"/>
                    <w:left w:val="single" w:sz="8" w:space="0" w:color="4BACC6"/>
                    <w:bottom w:val="single" w:sz="8" w:space="0" w:color="4BACC6"/>
                    <w:right w:val="single" w:sz="8" w:space="0" w:color="4BACC6"/>
                  </w:tcBorders>
                </w:tcPr>
                <w:p w:rsidR="009333CD" w:rsidRDefault="009333CD" w:rsidP="009333CD">
                  <w:pPr>
                    <w:jc w:val="center"/>
                  </w:pPr>
                  <w:r>
                    <w:t>21205,8</w:t>
                  </w:r>
                </w:p>
              </w:tc>
              <w:tc>
                <w:tcPr>
                  <w:tcW w:w="1276"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spacing w:line="24" w:lineRule="atLeast"/>
                    <w:jc w:val="center"/>
                    <w:rPr>
                      <w:rFonts w:ascii="Times New Roman" w:hAnsi="Times New Roman" w:cs="Times New Roman"/>
                    </w:rPr>
                  </w:pPr>
                  <w:r>
                    <w:rPr>
                      <w:rFonts w:ascii="Times New Roman" w:hAnsi="Times New Roman" w:cs="Times New Roman"/>
                    </w:rPr>
                    <w:t>5306,7</w:t>
                  </w:r>
                </w:p>
              </w:tc>
              <w:tc>
                <w:tcPr>
                  <w:tcW w:w="992"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spacing w:line="24" w:lineRule="atLeast"/>
                    <w:jc w:val="center"/>
                    <w:rPr>
                      <w:rFonts w:ascii="Times New Roman" w:hAnsi="Times New Roman" w:cs="Times New Roman"/>
                    </w:rPr>
                  </w:pPr>
                  <w:r>
                    <w:rPr>
                      <w:rFonts w:ascii="Times New Roman" w:hAnsi="Times New Roman" w:cs="Times New Roman"/>
                    </w:rPr>
                    <w:t>4501,2</w:t>
                  </w:r>
                </w:p>
              </w:tc>
            </w:tr>
            <w:tr w:rsidR="009333CD" w:rsidRPr="00C73DF8" w:rsidTr="009333CD">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spacing w:line="24" w:lineRule="atLeast"/>
                    <w:rPr>
                      <w:rFonts w:ascii="Times New Roman" w:hAnsi="Times New Roman" w:cs="Times New Roman"/>
                      <w:b/>
                      <w:bCs/>
                      <w:sz w:val="22"/>
                      <w:szCs w:val="22"/>
                    </w:rPr>
                  </w:pPr>
                  <w:r w:rsidRPr="003801B5">
                    <w:rPr>
                      <w:rFonts w:ascii="Times New Roman" w:hAnsi="Times New Roman" w:cs="Times New Roman"/>
                      <w:bCs/>
                      <w:sz w:val="22"/>
                      <w:szCs w:val="22"/>
                    </w:rPr>
                    <w:t>2017</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jc w:val="center"/>
                  </w:pPr>
                  <w:r>
                    <w:t>69196,0</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9333CD" w:rsidRDefault="009333CD" w:rsidP="009333CD">
                  <w:pPr>
                    <w:jc w:val="center"/>
                  </w:pPr>
                  <w:r>
                    <w:t>37443,5</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9333CD" w:rsidRDefault="009333CD" w:rsidP="009333CD">
                  <w:pPr>
                    <w:jc w:val="center"/>
                  </w:pPr>
                  <w:r>
                    <w:t>21447,3</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spacing w:line="24" w:lineRule="atLeast"/>
                    <w:jc w:val="center"/>
                    <w:rPr>
                      <w:rFonts w:ascii="Times New Roman" w:hAnsi="Times New Roman" w:cs="Times New Roman"/>
                    </w:rPr>
                  </w:pPr>
                  <w:r>
                    <w:rPr>
                      <w:rFonts w:ascii="Times New Roman" w:hAnsi="Times New Roman" w:cs="Times New Roman"/>
                    </w:rPr>
                    <w:t>5573,0</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spacing w:line="24" w:lineRule="atLeast"/>
                    <w:jc w:val="center"/>
                    <w:rPr>
                      <w:rFonts w:ascii="Times New Roman" w:hAnsi="Times New Roman" w:cs="Times New Roman"/>
                    </w:rPr>
                  </w:pPr>
                  <w:r>
                    <w:rPr>
                      <w:rFonts w:ascii="Times New Roman" w:hAnsi="Times New Roman" w:cs="Times New Roman"/>
                    </w:rPr>
                    <w:t>4732,2</w:t>
                  </w:r>
                </w:p>
              </w:tc>
            </w:tr>
            <w:tr w:rsidR="009333CD" w:rsidRPr="00C73DF8" w:rsidTr="009333CD">
              <w:tc>
                <w:tcPr>
                  <w:tcW w:w="879"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spacing w:line="24" w:lineRule="atLeast"/>
                    <w:rPr>
                      <w:rFonts w:ascii="Times New Roman" w:hAnsi="Times New Roman" w:cs="Times New Roman"/>
                      <w:b/>
                      <w:bCs/>
                      <w:sz w:val="22"/>
                      <w:szCs w:val="22"/>
                    </w:rPr>
                  </w:pPr>
                  <w:r w:rsidRPr="003801B5">
                    <w:rPr>
                      <w:rFonts w:ascii="Times New Roman" w:hAnsi="Times New Roman" w:cs="Times New Roman"/>
                      <w:bCs/>
                      <w:sz w:val="22"/>
                      <w:szCs w:val="22"/>
                    </w:rPr>
                    <w:t>2018</w:t>
                  </w:r>
                </w:p>
              </w:tc>
              <w:tc>
                <w:tcPr>
                  <w:tcW w:w="992"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jc w:val="center"/>
                  </w:pPr>
                  <w:r>
                    <w:t>69341,0</w:t>
                  </w:r>
                </w:p>
              </w:tc>
              <w:tc>
                <w:tcPr>
                  <w:tcW w:w="1265" w:type="dxa"/>
                  <w:tcBorders>
                    <w:top w:val="single" w:sz="8" w:space="0" w:color="4BACC6"/>
                    <w:left w:val="single" w:sz="8" w:space="0" w:color="4BACC6"/>
                    <w:bottom w:val="single" w:sz="8" w:space="0" w:color="4BACC6"/>
                    <w:right w:val="single" w:sz="8" w:space="0" w:color="4BACC6"/>
                  </w:tcBorders>
                </w:tcPr>
                <w:p w:rsidR="009333CD" w:rsidRDefault="009333CD" w:rsidP="009333CD">
                  <w:pPr>
                    <w:jc w:val="center"/>
                  </w:pPr>
                  <w:r>
                    <w:t>37443,5</w:t>
                  </w:r>
                </w:p>
              </w:tc>
              <w:tc>
                <w:tcPr>
                  <w:tcW w:w="1003" w:type="dxa"/>
                  <w:tcBorders>
                    <w:top w:val="single" w:sz="8" w:space="0" w:color="4BACC6"/>
                    <w:left w:val="single" w:sz="8" w:space="0" w:color="4BACC6"/>
                    <w:bottom w:val="single" w:sz="8" w:space="0" w:color="4BACC6"/>
                    <w:right w:val="single" w:sz="8" w:space="0" w:color="4BACC6"/>
                  </w:tcBorders>
                </w:tcPr>
                <w:p w:rsidR="009333CD" w:rsidRDefault="009333CD" w:rsidP="009333CD">
                  <w:pPr>
                    <w:jc w:val="center"/>
                  </w:pPr>
                  <w:r>
                    <w:t>21447,3</w:t>
                  </w:r>
                </w:p>
              </w:tc>
              <w:tc>
                <w:tcPr>
                  <w:tcW w:w="1276"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spacing w:line="24" w:lineRule="atLeast"/>
                    <w:jc w:val="center"/>
                    <w:rPr>
                      <w:rFonts w:ascii="Times New Roman" w:hAnsi="Times New Roman" w:cs="Times New Roman"/>
                    </w:rPr>
                  </w:pPr>
                  <w:r>
                    <w:rPr>
                      <w:rFonts w:ascii="Times New Roman" w:hAnsi="Times New Roman" w:cs="Times New Roman"/>
                    </w:rPr>
                    <w:t>5718,0</w:t>
                  </w:r>
                </w:p>
              </w:tc>
              <w:tc>
                <w:tcPr>
                  <w:tcW w:w="992"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spacing w:line="24" w:lineRule="atLeast"/>
                    <w:jc w:val="center"/>
                    <w:rPr>
                      <w:rFonts w:ascii="Times New Roman" w:hAnsi="Times New Roman" w:cs="Times New Roman"/>
                    </w:rPr>
                  </w:pPr>
                  <w:r>
                    <w:rPr>
                      <w:rFonts w:ascii="Times New Roman" w:hAnsi="Times New Roman" w:cs="Times New Roman"/>
                    </w:rPr>
                    <w:t>4732,2</w:t>
                  </w:r>
                </w:p>
              </w:tc>
            </w:tr>
            <w:tr w:rsidR="009333CD" w:rsidRPr="00C73DF8" w:rsidTr="009333CD">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spacing w:line="24" w:lineRule="atLeast"/>
                    <w:rPr>
                      <w:rFonts w:ascii="Times New Roman" w:hAnsi="Times New Roman" w:cs="Times New Roman"/>
                      <w:b/>
                      <w:bCs/>
                      <w:sz w:val="22"/>
                      <w:szCs w:val="22"/>
                    </w:rPr>
                  </w:pPr>
                  <w:r w:rsidRPr="003801B5">
                    <w:rPr>
                      <w:rFonts w:ascii="Times New Roman" w:hAnsi="Times New Roman" w:cs="Times New Roman"/>
                      <w:bCs/>
                      <w:sz w:val="22"/>
                      <w:szCs w:val="22"/>
                    </w:rPr>
                    <w:t>2019</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jc w:val="center"/>
                  </w:pPr>
                  <w:r>
                    <w:t>69491,0</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9333CD" w:rsidRDefault="009333CD" w:rsidP="009333CD">
                  <w:pPr>
                    <w:jc w:val="center"/>
                  </w:pPr>
                  <w:r>
                    <w:t>37443,5</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9333CD" w:rsidRDefault="009333CD" w:rsidP="009333CD">
                  <w:pPr>
                    <w:jc w:val="center"/>
                  </w:pPr>
                  <w:r>
                    <w:t>21447,3</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spacing w:line="24" w:lineRule="atLeast"/>
                    <w:jc w:val="center"/>
                    <w:rPr>
                      <w:rFonts w:ascii="Times New Roman" w:hAnsi="Times New Roman" w:cs="Times New Roman"/>
                    </w:rPr>
                  </w:pPr>
                  <w:r>
                    <w:rPr>
                      <w:rFonts w:ascii="Times New Roman" w:hAnsi="Times New Roman" w:cs="Times New Roman"/>
                    </w:rPr>
                    <w:t>5868,0</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spacing w:line="24" w:lineRule="atLeast"/>
                    <w:jc w:val="center"/>
                    <w:rPr>
                      <w:rFonts w:ascii="Times New Roman" w:hAnsi="Times New Roman" w:cs="Times New Roman"/>
                    </w:rPr>
                  </w:pPr>
                  <w:r>
                    <w:rPr>
                      <w:rFonts w:ascii="Times New Roman" w:hAnsi="Times New Roman" w:cs="Times New Roman"/>
                    </w:rPr>
                    <w:t>4732,2</w:t>
                  </w:r>
                </w:p>
              </w:tc>
            </w:tr>
            <w:tr w:rsidR="009333CD" w:rsidRPr="00C73DF8" w:rsidTr="009333CD">
              <w:tc>
                <w:tcPr>
                  <w:tcW w:w="879"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spacing w:line="24" w:lineRule="atLeast"/>
                    <w:rPr>
                      <w:rFonts w:ascii="Times New Roman" w:hAnsi="Times New Roman" w:cs="Times New Roman"/>
                      <w:b/>
                      <w:bCs/>
                      <w:sz w:val="22"/>
                      <w:szCs w:val="22"/>
                    </w:rPr>
                  </w:pPr>
                  <w:r w:rsidRPr="003801B5">
                    <w:rPr>
                      <w:rFonts w:ascii="Times New Roman" w:hAnsi="Times New Roman" w:cs="Times New Roman"/>
                      <w:bCs/>
                      <w:sz w:val="22"/>
                      <w:szCs w:val="22"/>
                    </w:rPr>
                    <w:t>2020</w:t>
                  </w:r>
                </w:p>
              </w:tc>
              <w:tc>
                <w:tcPr>
                  <w:tcW w:w="992"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jc w:val="center"/>
                  </w:pPr>
                  <w:r>
                    <w:t>69645,0</w:t>
                  </w:r>
                </w:p>
              </w:tc>
              <w:tc>
                <w:tcPr>
                  <w:tcW w:w="1265" w:type="dxa"/>
                  <w:tcBorders>
                    <w:top w:val="single" w:sz="8" w:space="0" w:color="4BACC6"/>
                    <w:left w:val="single" w:sz="8" w:space="0" w:color="4BACC6"/>
                    <w:bottom w:val="single" w:sz="8" w:space="0" w:color="4BACC6"/>
                    <w:right w:val="single" w:sz="8" w:space="0" w:color="4BACC6"/>
                  </w:tcBorders>
                </w:tcPr>
                <w:p w:rsidR="009333CD" w:rsidRDefault="009333CD" w:rsidP="009333CD">
                  <w:pPr>
                    <w:jc w:val="center"/>
                  </w:pPr>
                  <w:r>
                    <w:t>37443,5</w:t>
                  </w:r>
                </w:p>
              </w:tc>
              <w:tc>
                <w:tcPr>
                  <w:tcW w:w="1003" w:type="dxa"/>
                  <w:tcBorders>
                    <w:top w:val="single" w:sz="8" w:space="0" w:color="4BACC6"/>
                    <w:left w:val="single" w:sz="8" w:space="0" w:color="4BACC6"/>
                    <w:bottom w:val="single" w:sz="8" w:space="0" w:color="4BACC6"/>
                    <w:right w:val="single" w:sz="8" w:space="0" w:color="4BACC6"/>
                  </w:tcBorders>
                </w:tcPr>
                <w:p w:rsidR="009333CD" w:rsidRDefault="009333CD" w:rsidP="009333CD">
                  <w:pPr>
                    <w:jc w:val="center"/>
                  </w:pPr>
                  <w:r>
                    <w:t>21447,3</w:t>
                  </w:r>
                </w:p>
              </w:tc>
              <w:tc>
                <w:tcPr>
                  <w:tcW w:w="1276"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spacing w:line="24" w:lineRule="atLeast"/>
                    <w:jc w:val="center"/>
                    <w:rPr>
                      <w:rFonts w:ascii="Times New Roman" w:hAnsi="Times New Roman" w:cs="Times New Roman"/>
                    </w:rPr>
                  </w:pPr>
                  <w:r>
                    <w:rPr>
                      <w:rFonts w:ascii="Times New Roman" w:hAnsi="Times New Roman" w:cs="Times New Roman"/>
                    </w:rPr>
                    <w:t>6022,0</w:t>
                  </w:r>
                </w:p>
              </w:tc>
              <w:tc>
                <w:tcPr>
                  <w:tcW w:w="992"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spacing w:line="24" w:lineRule="atLeast"/>
                    <w:jc w:val="center"/>
                    <w:rPr>
                      <w:rFonts w:ascii="Times New Roman" w:hAnsi="Times New Roman" w:cs="Times New Roman"/>
                    </w:rPr>
                  </w:pPr>
                  <w:r>
                    <w:rPr>
                      <w:rFonts w:ascii="Times New Roman" w:hAnsi="Times New Roman" w:cs="Times New Roman"/>
                    </w:rPr>
                    <w:t>4732,2</w:t>
                  </w:r>
                </w:p>
              </w:tc>
            </w:tr>
            <w:tr w:rsidR="009333CD" w:rsidRPr="00C73DF8" w:rsidTr="009333CD">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spacing w:line="24" w:lineRule="atLeast"/>
                    <w:rPr>
                      <w:rFonts w:ascii="Times New Roman" w:hAnsi="Times New Roman" w:cs="Times New Roman"/>
                      <w:b/>
                      <w:bCs/>
                      <w:sz w:val="22"/>
                      <w:szCs w:val="22"/>
                    </w:rPr>
                  </w:pPr>
                  <w:r w:rsidRPr="003801B5">
                    <w:rPr>
                      <w:rFonts w:ascii="Times New Roman" w:hAnsi="Times New Roman" w:cs="Times New Roman"/>
                      <w:bCs/>
                      <w:sz w:val="22"/>
                      <w:szCs w:val="22"/>
                    </w:rPr>
                    <w:t>Всего:</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spacing w:line="24" w:lineRule="atLeast"/>
                    <w:jc w:val="center"/>
                    <w:rPr>
                      <w:rFonts w:ascii="Times New Roman" w:hAnsi="Times New Roman" w:cs="Times New Roman"/>
                    </w:rPr>
                  </w:pPr>
                  <w:r>
                    <w:rPr>
                      <w:rFonts w:ascii="Times New Roman" w:hAnsi="Times New Roman" w:cs="Times New Roman"/>
                    </w:rPr>
                    <w:t>480673,3</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spacing w:line="24" w:lineRule="atLeast"/>
                    <w:jc w:val="center"/>
                    <w:rPr>
                      <w:rFonts w:ascii="Times New Roman" w:hAnsi="Times New Roman" w:cs="Times New Roman"/>
                    </w:rPr>
                  </w:pPr>
                  <w:r>
                    <w:rPr>
                      <w:rFonts w:ascii="Times New Roman" w:hAnsi="Times New Roman" w:cs="Times New Roman"/>
                    </w:rPr>
                    <w:t>261004,5</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spacing w:line="24" w:lineRule="atLeast"/>
                    <w:jc w:val="center"/>
                    <w:rPr>
                      <w:rFonts w:ascii="Times New Roman" w:hAnsi="Times New Roman" w:cs="Times New Roman"/>
                    </w:rPr>
                  </w:pPr>
                  <w:r>
                    <w:rPr>
                      <w:rFonts w:ascii="Times New Roman" w:hAnsi="Times New Roman" w:cs="Times New Roman"/>
                    </w:rPr>
                    <w:t>148751,1</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spacing w:line="24" w:lineRule="atLeast"/>
                    <w:jc w:val="center"/>
                    <w:rPr>
                      <w:rFonts w:ascii="Times New Roman" w:hAnsi="Times New Roman" w:cs="Times New Roman"/>
                    </w:rPr>
                  </w:pPr>
                  <w:r>
                    <w:rPr>
                      <w:rFonts w:ascii="Times New Roman" w:hAnsi="Times New Roman" w:cs="Times New Roman"/>
                    </w:rPr>
                    <w:t>39112,3</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spacing w:line="24" w:lineRule="atLeast"/>
                    <w:jc w:val="center"/>
                    <w:rPr>
                      <w:rFonts w:ascii="Times New Roman" w:hAnsi="Times New Roman" w:cs="Times New Roman"/>
                    </w:rPr>
                  </w:pPr>
                  <w:r>
                    <w:rPr>
                      <w:rFonts w:ascii="Times New Roman" w:hAnsi="Times New Roman" w:cs="Times New Roman"/>
                    </w:rPr>
                    <w:t>31805,4</w:t>
                  </w:r>
                </w:p>
              </w:tc>
            </w:tr>
            <w:tr w:rsidR="009333CD" w:rsidRPr="00C73DF8" w:rsidTr="009333CD">
              <w:tc>
                <w:tcPr>
                  <w:tcW w:w="879"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spacing w:line="24" w:lineRule="atLeast"/>
                    <w:rPr>
                      <w:rFonts w:ascii="Times New Roman" w:hAnsi="Times New Roman" w:cs="Times New Roman"/>
                      <w:b/>
                      <w:bCs/>
                      <w:sz w:val="22"/>
                      <w:szCs w:val="22"/>
                    </w:rPr>
                  </w:pPr>
                </w:p>
              </w:tc>
              <w:tc>
                <w:tcPr>
                  <w:tcW w:w="992"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spacing w:line="24" w:lineRule="atLeast"/>
                    <w:jc w:val="center"/>
                    <w:rPr>
                      <w:rFonts w:ascii="Times New Roman" w:hAnsi="Times New Roman" w:cs="Times New Roman"/>
                    </w:rPr>
                  </w:pPr>
                </w:p>
              </w:tc>
              <w:tc>
                <w:tcPr>
                  <w:tcW w:w="1265"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spacing w:line="24" w:lineRule="atLeast"/>
                    <w:jc w:val="center"/>
                    <w:rPr>
                      <w:rFonts w:ascii="Times New Roman" w:hAnsi="Times New Roman" w:cs="Times New Roman"/>
                    </w:rPr>
                  </w:pPr>
                </w:p>
              </w:tc>
              <w:tc>
                <w:tcPr>
                  <w:tcW w:w="1003"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spacing w:line="24" w:lineRule="atLeast"/>
                    <w:jc w:val="center"/>
                    <w:rPr>
                      <w:rFonts w:ascii="Times New Roman" w:hAnsi="Times New Roman" w:cs="Times New Roman"/>
                    </w:rPr>
                  </w:pPr>
                </w:p>
              </w:tc>
              <w:tc>
                <w:tcPr>
                  <w:tcW w:w="1276"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spacing w:line="24" w:lineRule="atLeast"/>
                    <w:jc w:val="center"/>
                    <w:rPr>
                      <w:rFonts w:ascii="Times New Roman" w:hAnsi="Times New Roman" w:cs="Times New Roman"/>
                    </w:rPr>
                  </w:pPr>
                </w:p>
              </w:tc>
              <w:tc>
                <w:tcPr>
                  <w:tcW w:w="992"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spacing w:line="24" w:lineRule="atLeast"/>
                    <w:jc w:val="center"/>
                    <w:rPr>
                      <w:rFonts w:ascii="Times New Roman" w:hAnsi="Times New Roman" w:cs="Times New Roman"/>
                    </w:rPr>
                  </w:pPr>
                </w:p>
              </w:tc>
            </w:tr>
          </w:tbl>
          <w:p w:rsidR="009333CD" w:rsidRPr="003801B5" w:rsidRDefault="009333CD" w:rsidP="009333CD">
            <w:pPr>
              <w:ind w:right="-143"/>
              <w:jc w:val="center"/>
              <w:rPr>
                <w:b/>
              </w:rPr>
            </w:pPr>
          </w:p>
        </w:tc>
      </w:tr>
      <w:tr w:rsidR="009333CD" w:rsidTr="009333CD">
        <w:tc>
          <w:tcPr>
            <w:tcW w:w="3403" w:type="dxa"/>
          </w:tcPr>
          <w:p w:rsidR="009333CD" w:rsidRPr="003801B5" w:rsidRDefault="009333CD" w:rsidP="009333CD">
            <w:pPr>
              <w:ind w:right="-143"/>
            </w:pPr>
            <w:r w:rsidRPr="003801B5">
              <w:lastRenderedPageBreak/>
              <w:t>Ожидаемые конечные результаты реализации муниципальной программы</w:t>
            </w:r>
          </w:p>
        </w:tc>
        <w:tc>
          <w:tcPr>
            <w:tcW w:w="6378" w:type="dxa"/>
          </w:tcPr>
          <w:p w:rsidR="009333CD" w:rsidRDefault="009333CD" w:rsidP="009333CD">
            <w:pPr>
              <w:pStyle w:val="a9"/>
              <w:tabs>
                <w:tab w:val="left" w:pos="317"/>
              </w:tabs>
              <w:ind w:left="33"/>
              <w:jc w:val="both"/>
              <w:rPr>
                <w:rFonts w:ascii="Times New Roman" w:hAnsi="Times New Roman"/>
                <w:color w:val="000000"/>
              </w:rPr>
            </w:pPr>
            <w:r w:rsidRPr="003801B5">
              <w:rPr>
                <w:rFonts w:ascii="Times New Roman" w:hAnsi="Times New Roman"/>
              </w:rPr>
              <w:t xml:space="preserve"> </w:t>
            </w:r>
            <w:r w:rsidRPr="00573FFC">
              <w:rPr>
                <w:rFonts w:ascii="Times New Roman" w:hAnsi="Times New Roman"/>
              </w:rPr>
              <w:t>Ожидаемые конечные результаты реализации подпрограммы</w:t>
            </w:r>
            <w:r>
              <w:rPr>
                <w:rFonts w:ascii="Times New Roman" w:hAnsi="Times New Roman"/>
              </w:rPr>
              <w:t>:</w:t>
            </w:r>
          </w:p>
          <w:p w:rsidR="009333CD" w:rsidRPr="00573FFC" w:rsidRDefault="009333CD" w:rsidP="009333CD">
            <w:pPr>
              <w:pStyle w:val="a9"/>
              <w:numPr>
                <w:ilvl w:val="0"/>
                <w:numId w:val="16"/>
              </w:numPr>
              <w:tabs>
                <w:tab w:val="left" w:pos="317"/>
              </w:tabs>
              <w:ind w:left="33" w:firstLine="0"/>
              <w:jc w:val="both"/>
              <w:rPr>
                <w:rFonts w:ascii="Times New Roman" w:hAnsi="Times New Roman"/>
                <w:color w:val="000000"/>
              </w:rPr>
            </w:pPr>
            <w:r>
              <w:rPr>
                <w:rFonts w:ascii="Times New Roman" w:hAnsi="Times New Roman"/>
                <w:color w:val="000000"/>
              </w:rPr>
              <w:t>у</w:t>
            </w:r>
            <w:r w:rsidRPr="00573FFC">
              <w:rPr>
                <w:rFonts w:ascii="Times New Roman" w:hAnsi="Times New Roman"/>
                <w:color w:val="000000"/>
              </w:rPr>
              <w:t>величение производства продукции сельского хозяйства в хозяйствах всех категорий (в сопоставимых ценах) в 2020 году по отношению к 201</w:t>
            </w:r>
            <w:r>
              <w:rPr>
                <w:rFonts w:ascii="Times New Roman" w:hAnsi="Times New Roman"/>
                <w:color w:val="000000"/>
              </w:rPr>
              <w:t>3</w:t>
            </w:r>
            <w:r w:rsidRPr="00573FFC">
              <w:rPr>
                <w:rFonts w:ascii="Times New Roman" w:hAnsi="Times New Roman"/>
                <w:color w:val="000000"/>
              </w:rPr>
              <w:t xml:space="preserve"> году на </w:t>
            </w:r>
            <w:r>
              <w:rPr>
                <w:rFonts w:ascii="Times New Roman" w:hAnsi="Times New Roman"/>
                <w:color w:val="000000"/>
              </w:rPr>
              <w:t>120,0</w:t>
            </w:r>
            <w:r w:rsidRPr="00573FFC">
              <w:rPr>
                <w:rFonts w:ascii="Times New Roman" w:hAnsi="Times New Roman"/>
                <w:color w:val="000000"/>
              </w:rPr>
              <w:t xml:space="preserve"> процента</w:t>
            </w:r>
            <w:r>
              <w:rPr>
                <w:rFonts w:ascii="Times New Roman" w:hAnsi="Times New Roman"/>
                <w:color w:val="000000"/>
              </w:rPr>
              <w:t>;</w:t>
            </w:r>
            <w:r w:rsidRPr="00573FFC">
              <w:rPr>
                <w:rFonts w:ascii="Times New Roman" w:hAnsi="Times New Roman"/>
                <w:color w:val="000000"/>
              </w:rPr>
              <w:t xml:space="preserve"> </w:t>
            </w:r>
          </w:p>
          <w:p w:rsidR="009333CD" w:rsidRPr="00573FFC" w:rsidRDefault="009333CD" w:rsidP="009333CD">
            <w:pPr>
              <w:pStyle w:val="a9"/>
              <w:numPr>
                <w:ilvl w:val="0"/>
                <w:numId w:val="16"/>
              </w:numPr>
              <w:tabs>
                <w:tab w:val="left" w:pos="317"/>
              </w:tabs>
              <w:ind w:left="33" w:firstLine="0"/>
              <w:jc w:val="both"/>
              <w:rPr>
                <w:rFonts w:ascii="Times New Roman" w:hAnsi="Times New Roman"/>
                <w:color w:val="000000"/>
              </w:rPr>
            </w:pPr>
            <w:r>
              <w:rPr>
                <w:rFonts w:ascii="Times New Roman" w:hAnsi="Times New Roman"/>
                <w:color w:val="000000"/>
              </w:rPr>
              <w:t>у</w:t>
            </w:r>
            <w:r w:rsidRPr="00573FFC">
              <w:rPr>
                <w:rFonts w:ascii="Times New Roman" w:hAnsi="Times New Roman"/>
                <w:color w:val="000000"/>
              </w:rPr>
              <w:t>величение производства продукции растениеводства  в хозяйствах всех категорий (в сопоставимых ценах) в 2020 году по отношен</w:t>
            </w:r>
            <w:r>
              <w:rPr>
                <w:rFonts w:ascii="Times New Roman" w:hAnsi="Times New Roman"/>
                <w:color w:val="000000"/>
              </w:rPr>
              <w:t>ию к 2013 году на 107,2 процента;</w:t>
            </w:r>
            <w:r w:rsidRPr="00573FFC">
              <w:rPr>
                <w:rFonts w:ascii="Times New Roman" w:hAnsi="Times New Roman"/>
                <w:color w:val="000000"/>
              </w:rPr>
              <w:t xml:space="preserve"> </w:t>
            </w:r>
          </w:p>
          <w:p w:rsidR="009333CD" w:rsidRPr="00573FFC" w:rsidRDefault="009333CD" w:rsidP="009333CD">
            <w:pPr>
              <w:pStyle w:val="a9"/>
              <w:numPr>
                <w:ilvl w:val="0"/>
                <w:numId w:val="16"/>
              </w:numPr>
              <w:tabs>
                <w:tab w:val="left" w:pos="317"/>
              </w:tabs>
              <w:ind w:left="33" w:firstLine="0"/>
              <w:jc w:val="both"/>
              <w:rPr>
                <w:rFonts w:ascii="Times New Roman" w:hAnsi="Times New Roman"/>
                <w:color w:val="000000"/>
              </w:rPr>
            </w:pPr>
            <w:r>
              <w:rPr>
                <w:rFonts w:ascii="Times New Roman" w:hAnsi="Times New Roman"/>
                <w:color w:val="000000"/>
              </w:rPr>
              <w:t>у</w:t>
            </w:r>
            <w:r w:rsidRPr="00573FFC">
              <w:rPr>
                <w:rFonts w:ascii="Times New Roman" w:hAnsi="Times New Roman"/>
                <w:color w:val="000000"/>
              </w:rPr>
              <w:t xml:space="preserve">величение </w:t>
            </w:r>
            <w:r>
              <w:rPr>
                <w:rFonts w:ascii="Times New Roman" w:hAnsi="Times New Roman"/>
                <w:color w:val="000000"/>
              </w:rPr>
              <w:t>производства продукции животно</w:t>
            </w:r>
            <w:r w:rsidRPr="00573FFC">
              <w:rPr>
                <w:rFonts w:ascii="Times New Roman" w:hAnsi="Times New Roman"/>
                <w:color w:val="000000"/>
              </w:rPr>
              <w:t>водства в хозяйствах всех категорий (в сопоставимых ценах) в 2020 году по отношению к 201</w:t>
            </w:r>
            <w:r>
              <w:rPr>
                <w:rFonts w:ascii="Times New Roman" w:hAnsi="Times New Roman"/>
                <w:color w:val="000000"/>
              </w:rPr>
              <w:t>3</w:t>
            </w:r>
            <w:r w:rsidRPr="00573FFC">
              <w:rPr>
                <w:rFonts w:ascii="Times New Roman" w:hAnsi="Times New Roman"/>
                <w:color w:val="000000"/>
              </w:rPr>
              <w:t xml:space="preserve"> году на </w:t>
            </w:r>
            <w:r>
              <w:rPr>
                <w:rFonts w:ascii="Times New Roman" w:hAnsi="Times New Roman"/>
                <w:color w:val="000000"/>
              </w:rPr>
              <w:t>140,7</w:t>
            </w:r>
            <w:r w:rsidRPr="00573FFC">
              <w:rPr>
                <w:rFonts w:ascii="Times New Roman" w:hAnsi="Times New Roman"/>
                <w:color w:val="000000"/>
              </w:rPr>
              <w:t xml:space="preserve"> процентов</w:t>
            </w:r>
            <w:r>
              <w:rPr>
                <w:rFonts w:ascii="Times New Roman" w:hAnsi="Times New Roman"/>
                <w:color w:val="000000"/>
              </w:rPr>
              <w:t>;</w:t>
            </w:r>
            <w:r w:rsidRPr="00573FFC">
              <w:rPr>
                <w:rFonts w:ascii="Times New Roman" w:hAnsi="Times New Roman"/>
                <w:color w:val="000000"/>
              </w:rPr>
              <w:t xml:space="preserve"> </w:t>
            </w:r>
          </w:p>
          <w:p w:rsidR="009333CD" w:rsidRPr="00573FFC" w:rsidRDefault="009333CD" w:rsidP="009333CD">
            <w:pPr>
              <w:pStyle w:val="a9"/>
              <w:numPr>
                <w:ilvl w:val="0"/>
                <w:numId w:val="16"/>
              </w:numPr>
              <w:tabs>
                <w:tab w:val="left" w:pos="317"/>
              </w:tabs>
              <w:ind w:left="33" w:firstLine="0"/>
              <w:jc w:val="both"/>
              <w:rPr>
                <w:rFonts w:ascii="Times New Roman" w:hAnsi="Times New Roman"/>
                <w:color w:val="000000"/>
              </w:rPr>
            </w:pPr>
            <w:r>
              <w:rPr>
                <w:rFonts w:ascii="Times New Roman" w:hAnsi="Times New Roman"/>
                <w:color w:val="000000"/>
              </w:rPr>
              <w:t>о</w:t>
            </w:r>
            <w:r w:rsidRPr="00573FFC">
              <w:rPr>
                <w:rFonts w:ascii="Times New Roman" w:hAnsi="Times New Roman"/>
                <w:color w:val="000000"/>
              </w:rPr>
              <w:t>беспечение среднегодового темпа прироста объема инвестиций в основной капитал сельского хозяйства в размере не менее 6,0 процентов</w:t>
            </w:r>
            <w:r>
              <w:rPr>
                <w:rFonts w:ascii="Times New Roman" w:hAnsi="Times New Roman"/>
                <w:color w:val="000000"/>
              </w:rPr>
              <w:t>;</w:t>
            </w:r>
          </w:p>
          <w:p w:rsidR="009333CD" w:rsidRPr="00573FFC" w:rsidRDefault="009333CD" w:rsidP="009333CD">
            <w:pPr>
              <w:pStyle w:val="a9"/>
              <w:numPr>
                <w:ilvl w:val="0"/>
                <w:numId w:val="16"/>
              </w:numPr>
              <w:tabs>
                <w:tab w:val="left" w:pos="317"/>
              </w:tabs>
              <w:ind w:left="33" w:firstLine="0"/>
              <w:jc w:val="both"/>
              <w:rPr>
                <w:rFonts w:ascii="Times New Roman" w:hAnsi="Times New Roman"/>
                <w:color w:val="000000"/>
              </w:rPr>
            </w:pPr>
            <w:r>
              <w:rPr>
                <w:rFonts w:ascii="Times New Roman" w:hAnsi="Times New Roman"/>
                <w:color w:val="000000"/>
              </w:rPr>
              <w:t>п</w:t>
            </w:r>
            <w:r w:rsidRPr="00573FFC">
              <w:rPr>
                <w:rFonts w:ascii="Times New Roman" w:hAnsi="Times New Roman"/>
                <w:color w:val="000000"/>
              </w:rPr>
              <w:t>овышение уровня рентабельности сельскохозяйственных организаций до 15 процентов (с учетом субсидий)</w:t>
            </w:r>
            <w:r>
              <w:rPr>
                <w:rFonts w:ascii="Times New Roman" w:hAnsi="Times New Roman"/>
                <w:color w:val="000000"/>
              </w:rPr>
              <w:t>;</w:t>
            </w:r>
          </w:p>
          <w:p w:rsidR="009333CD" w:rsidRDefault="009333CD" w:rsidP="009333CD">
            <w:pPr>
              <w:rPr>
                <w:color w:val="000000"/>
              </w:rPr>
            </w:pPr>
            <w:r>
              <w:rPr>
                <w:color w:val="000000"/>
              </w:rPr>
              <w:t>д</w:t>
            </w:r>
            <w:r w:rsidRPr="00573FFC">
              <w:rPr>
                <w:color w:val="000000"/>
              </w:rPr>
              <w:t>оведение уровня заработной платы в сельском хозяйстве до 21,</w:t>
            </w:r>
            <w:r>
              <w:rPr>
                <w:color w:val="000000"/>
              </w:rPr>
              <w:t>2</w:t>
            </w:r>
            <w:r w:rsidRPr="00573FFC">
              <w:rPr>
                <w:color w:val="000000"/>
              </w:rPr>
              <w:t xml:space="preserve"> тыс.</w:t>
            </w:r>
            <w:r>
              <w:rPr>
                <w:color w:val="000000"/>
              </w:rPr>
              <w:t xml:space="preserve"> </w:t>
            </w:r>
            <w:r w:rsidRPr="00573FFC">
              <w:rPr>
                <w:color w:val="000000"/>
              </w:rPr>
              <w:t>рублей к 2020 году.</w:t>
            </w:r>
          </w:p>
          <w:p w:rsidR="009333CD" w:rsidRDefault="009333CD" w:rsidP="009333CD">
            <w:pPr>
              <w:ind w:firstLine="283"/>
              <w:jc w:val="both"/>
              <w:rPr>
                <w:color w:val="000000"/>
              </w:rPr>
            </w:pPr>
            <w:r w:rsidRPr="003801B5">
              <w:t xml:space="preserve"> -</w:t>
            </w:r>
            <w:r>
              <w:rPr>
                <w:color w:val="000000"/>
              </w:rPr>
              <w:t xml:space="preserve">- </w:t>
            </w:r>
            <w:r w:rsidRPr="00AB3C5D">
              <w:rPr>
                <w:color w:val="000000"/>
              </w:rPr>
              <w:t>ввод (приобретение) 3,8 тыс. кв. метров жилья для граждан, проживающих и работающих в сельской местности, в том числе 2,2 тыс. кв. метров для молодых семей и молодых специалистов;</w:t>
            </w:r>
          </w:p>
          <w:p w:rsidR="009333CD" w:rsidRPr="000D188A" w:rsidRDefault="009333CD" w:rsidP="009333CD">
            <w:pPr>
              <w:ind w:firstLine="283"/>
              <w:jc w:val="both"/>
              <w:rPr>
                <w:color w:val="000000"/>
              </w:rPr>
            </w:pPr>
            <w:r>
              <w:rPr>
                <w:color w:val="000000"/>
              </w:rPr>
              <w:lastRenderedPageBreak/>
              <w:t xml:space="preserve">- </w:t>
            </w:r>
            <w:r w:rsidRPr="00AB3C5D">
              <w:rPr>
                <w:color w:val="000000"/>
              </w:rPr>
              <w:t>сокращение числа семей, нуждающихся в улучшении жилищных условий, в сельской местности на 16,3 процента; в том числе молодых семей и молод</w:t>
            </w:r>
            <w:r>
              <w:rPr>
                <w:color w:val="000000"/>
              </w:rPr>
              <w:t>ых специалистов – 25,2 процента.</w:t>
            </w:r>
          </w:p>
        </w:tc>
      </w:tr>
    </w:tbl>
    <w:p w:rsidR="009333CD" w:rsidRDefault="009333CD" w:rsidP="009333CD">
      <w:pPr>
        <w:pStyle w:val="11"/>
        <w:spacing w:after="0" w:line="240" w:lineRule="auto"/>
        <w:ind w:left="0"/>
        <w:jc w:val="center"/>
        <w:rPr>
          <w:rFonts w:ascii="Times New Roman" w:hAnsi="Times New Roman"/>
          <w:b/>
          <w:sz w:val="24"/>
          <w:szCs w:val="24"/>
        </w:rPr>
      </w:pPr>
    </w:p>
    <w:p w:rsidR="009333CD" w:rsidRDefault="009333CD" w:rsidP="009333CD">
      <w:pPr>
        <w:pStyle w:val="11"/>
        <w:spacing w:after="0" w:line="240" w:lineRule="auto"/>
        <w:ind w:left="0"/>
        <w:jc w:val="center"/>
        <w:rPr>
          <w:rFonts w:ascii="Times New Roman" w:hAnsi="Times New Roman"/>
          <w:b/>
          <w:sz w:val="24"/>
          <w:szCs w:val="24"/>
        </w:rPr>
      </w:pPr>
    </w:p>
    <w:p w:rsidR="009333CD" w:rsidRDefault="009333CD" w:rsidP="009333CD">
      <w:pPr>
        <w:pStyle w:val="11"/>
        <w:spacing w:after="0" w:line="240" w:lineRule="auto"/>
        <w:ind w:left="0"/>
        <w:jc w:val="center"/>
        <w:rPr>
          <w:rFonts w:ascii="Times New Roman" w:hAnsi="Times New Roman"/>
          <w:b/>
          <w:sz w:val="24"/>
          <w:szCs w:val="24"/>
        </w:rPr>
      </w:pPr>
    </w:p>
    <w:p w:rsidR="009333CD" w:rsidRDefault="009333CD" w:rsidP="009333CD">
      <w:pPr>
        <w:pStyle w:val="11"/>
        <w:spacing w:after="0" w:line="240" w:lineRule="auto"/>
        <w:ind w:left="0"/>
        <w:jc w:val="center"/>
        <w:rPr>
          <w:rFonts w:ascii="Times New Roman" w:hAnsi="Times New Roman"/>
          <w:b/>
          <w:sz w:val="24"/>
          <w:szCs w:val="24"/>
        </w:rPr>
      </w:pPr>
      <w:r w:rsidRPr="00573FFC">
        <w:rPr>
          <w:rFonts w:ascii="Times New Roman" w:hAnsi="Times New Roman"/>
          <w:b/>
          <w:sz w:val="24"/>
          <w:szCs w:val="24"/>
        </w:rPr>
        <w:t xml:space="preserve">Раздел 1. </w:t>
      </w:r>
      <w:bookmarkStart w:id="0" w:name="_Toc358051408"/>
      <w:bookmarkStart w:id="1" w:name="_Toc358052581"/>
      <w:bookmarkStart w:id="2" w:name="_Toc295395276"/>
      <w:bookmarkStart w:id="3" w:name="_Toc303553556"/>
      <w:bookmarkStart w:id="4" w:name="_Toc354088160"/>
      <w:r w:rsidRPr="00573FFC">
        <w:rPr>
          <w:rFonts w:ascii="Times New Roman" w:hAnsi="Times New Roman"/>
          <w:b/>
          <w:sz w:val="24"/>
          <w:szCs w:val="24"/>
        </w:rPr>
        <w:t xml:space="preserve">Общая характеристика  сферы реализации муниципальной программы </w:t>
      </w:r>
      <w:bookmarkEnd w:id="0"/>
      <w:bookmarkEnd w:id="1"/>
    </w:p>
    <w:p w:rsidR="009333CD" w:rsidRPr="00573FFC" w:rsidRDefault="009333CD" w:rsidP="009333CD">
      <w:pPr>
        <w:pStyle w:val="11"/>
        <w:spacing w:after="0" w:line="240" w:lineRule="auto"/>
        <w:ind w:left="0"/>
        <w:jc w:val="center"/>
        <w:rPr>
          <w:rFonts w:ascii="Times New Roman" w:hAnsi="Times New Roman"/>
          <w:b/>
          <w:sz w:val="24"/>
          <w:szCs w:val="24"/>
        </w:rPr>
      </w:pPr>
    </w:p>
    <w:bookmarkEnd w:id="2"/>
    <w:bookmarkEnd w:id="3"/>
    <w:bookmarkEnd w:id="4"/>
    <w:p w:rsidR="009333CD" w:rsidRPr="00573FFC" w:rsidRDefault="009333CD" w:rsidP="009333CD">
      <w:pPr>
        <w:pStyle w:val="21"/>
        <w:tabs>
          <w:tab w:val="left" w:pos="5152"/>
        </w:tabs>
        <w:ind w:left="-284" w:firstLine="568"/>
        <w:rPr>
          <w:sz w:val="24"/>
          <w:szCs w:val="24"/>
        </w:rPr>
      </w:pPr>
      <w:r w:rsidRPr="00573FFC">
        <w:rPr>
          <w:b/>
          <w:i/>
          <w:sz w:val="24"/>
          <w:szCs w:val="24"/>
        </w:rPr>
        <w:t>Сельское хозяйство</w:t>
      </w:r>
      <w:r w:rsidRPr="00573FFC">
        <w:rPr>
          <w:sz w:val="24"/>
          <w:szCs w:val="24"/>
        </w:rPr>
        <w:t xml:space="preserve"> является одной из основных отраслей экономики Богучарского района. В отрасли занято около  8 тыс.</w:t>
      </w:r>
      <w:r>
        <w:rPr>
          <w:sz w:val="24"/>
          <w:szCs w:val="24"/>
        </w:rPr>
        <w:t xml:space="preserve"> </w:t>
      </w:r>
      <w:r w:rsidRPr="00573FFC">
        <w:rPr>
          <w:sz w:val="24"/>
          <w:szCs w:val="24"/>
        </w:rPr>
        <w:t xml:space="preserve">человек, или 44,7%  от числа занятых в экономике района.  На территории района сельскохозяйственным производством занимаются 25 сельскохозяйственных предприятий, 203 крестьянско-фермерских хозяйств и около </w:t>
      </w:r>
      <w:r>
        <w:rPr>
          <w:sz w:val="24"/>
          <w:szCs w:val="24"/>
        </w:rPr>
        <w:t>9</w:t>
      </w:r>
      <w:r w:rsidRPr="00573FFC">
        <w:rPr>
          <w:sz w:val="24"/>
          <w:szCs w:val="24"/>
        </w:rPr>
        <w:t>,5 тыс. личных подсобных хозяйств.</w:t>
      </w:r>
    </w:p>
    <w:p w:rsidR="009333CD" w:rsidRDefault="009333CD" w:rsidP="009333CD">
      <w:pPr>
        <w:ind w:left="-284" w:firstLine="568"/>
        <w:jc w:val="both"/>
      </w:pPr>
      <w:r w:rsidRPr="00573FFC">
        <w:t>В 2012 году объем производства продукции сельского хозяйства в хозяйствах всех категорий составил 2110,9 млн.</w:t>
      </w:r>
      <w:r>
        <w:t xml:space="preserve"> </w:t>
      </w:r>
      <w:r w:rsidRPr="00573FFC">
        <w:t xml:space="preserve">рублей,  или 97,0% к уровню 2011 года в сопоставимой оценке.   Доля сельскохозяйственных предприятий в общем объеме производства составила -  30,0%, крестьянско-фермерских хозяйств – 13,2%; личных подсобных хозяйств – 56,8%.    </w:t>
      </w:r>
    </w:p>
    <w:p w:rsidR="009333CD" w:rsidRDefault="009333CD" w:rsidP="009333CD">
      <w:pPr>
        <w:ind w:left="-142" w:firstLine="568"/>
        <w:jc w:val="both"/>
      </w:pPr>
      <w:r w:rsidRPr="0036674A">
        <w:rPr>
          <w:rFonts w:ascii="Calibri" w:hAnsi="Calibri"/>
          <w:noProof/>
          <w:sz w:val="22"/>
          <w:szCs w:val="22"/>
        </w:rPr>
        <w:pict>
          <v:shape id="_x0000_s1029" type="#_x0000_t75" style="position:absolute;left:0;text-align:left;margin-left:-14pt;margin-top:15pt;width:316.8pt;height:184.8pt;z-index:-251654144;visibility:visible;mso-wrap-distance-bottom:.23pt" wrapcoords="205 439 154 21073 21395 21073 21344 439 205 439">
            <v:imagedata r:id="rId7" o:title=""/>
            <w10:wrap type="tight"/>
          </v:shape>
          <o:OLEObject Type="Embed" ProgID="Excel.Sheet.8" ShapeID="_x0000_s1029" DrawAspect="Content" ObjectID="_1457448012" r:id="rId8"/>
        </w:pict>
      </w:r>
      <w:r w:rsidRPr="00573FFC">
        <w:rPr>
          <w:spacing w:val="-1"/>
        </w:rPr>
        <w:t xml:space="preserve">Удельный вес продукции растениеводства в общем объеме сельскохозяйственного производства составил – 67,3%, животноводства – 32,7%.  </w:t>
      </w:r>
      <w:r w:rsidRPr="00573FFC">
        <w:t>В 2012 году валовой сбор зерна (после доработки) в хозяйствах всех категорий  составил 75,8 тыс.</w:t>
      </w:r>
      <w:r>
        <w:t xml:space="preserve"> </w:t>
      </w:r>
      <w:r w:rsidRPr="00573FFC">
        <w:t>тонн (82,3% к уровню 2011 года),   подсолнечника – 26,1  тыс</w:t>
      </w:r>
      <w:proofErr w:type="gramStart"/>
      <w:r w:rsidRPr="00573FFC">
        <w:t>.т</w:t>
      </w:r>
      <w:proofErr w:type="gramEnd"/>
      <w:r w:rsidRPr="00573FFC">
        <w:t>онн (102,0% к уровню 2011 года)</w:t>
      </w:r>
      <w:r>
        <w:t xml:space="preserve"> рисунок 2</w:t>
      </w:r>
      <w:r w:rsidRPr="00573FFC">
        <w:t>.</w:t>
      </w:r>
      <w:r>
        <w:t xml:space="preserve"> </w:t>
      </w:r>
    </w:p>
    <w:p w:rsidR="009333CD" w:rsidRDefault="009333CD" w:rsidP="009333CD">
      <w:pPr>
        <w:ind w:left="-284" w:firstLine="568"/>
        <w:jc w:val="both"/>
      </w:pPr>
      <w:r w:rsidRPr="00573FFC">
        <w:t xml:space="preserve">Средняя урожайность зерновых составила 19,5 </w:t>
      </w:r>
      <w:proofErr w:type="spellStart"/>
      <w:r w:rsidRPr="00573FFC">
        <w:t>ц</w:t>
      </w:r>
      <w:proofErr w:type="spellEnd"/>
      <w:r w:rsidRPr="00573FFC">
        <w:t>/га (2011</w:t>
      </w:r>
      <w:r>
        <w:t xml:space="preserve"> год</w:t>
      </w:r>
      <w:r w:rsidRPr="00573FFC">
        <w:t xml:space="preserve">-20,9 </w:t>
      </w:r>
      <w:proofErr w:type="spellStart"/>
      <w:r w:rsidRPr="00573FFC">
        <w:t>цн</w:t>
      </w:r>
      <w:proofErr w:type="spellEnd"/>
      <w:r w:rsidRPr="00573FFC">
        <w:t xml:space="preserve">./га), подсолнечника 13,1 </w:t>
      </w:r>
      <w:proofErr w:type="spellStart"/>
      <w:r w:rsidRPr="00573FFC">
        <w:t>ц</w:t>
      </w:r>
      <w:proofErr w:type="spellEnd"/>
      <w:r w:rsidRPr="00573FFC">
        <w:t>/га (2010</w:t>
      </w:r>
      <w:r>
        <w:t xml:space="preserve"> год</w:t>
      </w:r>
      <w:r w:rsidRPr="00573FFC">
        <w:t xml:space="preserve"> – 14,5 </w:t>
      </w:r>
      <w:proofErr w:type="spellStart"/>
      <w:r w:rsidRPr="00573FFC">
        <w:t>ц</w:t>
      </w:r>
      <w:proofErr w:type="spellEnd"/>
      <w:r w:rsidRPr="00573FFC">
        <w:t xml:space="preserve">/га).    </w:t>
      </w:r>
    </w:p>
    <w:p w:rsidR="009333CD" w:rsidRPr="00E55BEF" w:rsidRDefault="009333CD" w:rsidP="009333CD">
      <w:pPr>
        <w:ind w:hanging="284"/>
        <w:jc w:val="both"/>
        <w:rPr>
          <w:color w:val="548DD4"/>
          <w:sz w:val="18"/>
          <w:szCs w:val="18"/>
        </w:rPr>
      </w:pPr>
      <w:r>
        <w:rPr>
          <w:color w:val="548DD4"/>
          <w:sz w:val="18"/>
          <w:szCs w:val="18"/>
        </w:rPr>
        <w:t xml:space="preserve">  </w:t>
      </w:r>
      <w:r w:rsidRPr="00E55BEF">
        <w:rPr>
          <w:color w:val="548DD4"/>
          <w:sz w:val="18"/>
          <w:szCs w:val="18"/>
        </w:rPr>
        <w:t xml:space="preserve">Рисунок </w:t>
      </w:r>
      <w:r>
        <w:rPr>
          <w:color w:val="548DD4"/>
          <w:sz w:val="18"/>
          <w:szCs w:val="18"/>
        </w:rPr>
        <w:t>1</w:t>
      </w:r>
    </w:p>
    <w:p w:rsidR="009333CD" w:rsidRPr="009D74F0" w:rsidRDefault="009333CD" w:rsidP="009333CD">
      <w:pPr>
        <w:ind w:left="-284" w:firstLine="568"/>
        <w:jc w:val="both"/>
        <w:rPr>
          <w:i/>
          <w:color w:val="000000"/>
        </w:rPr>
      </w:pPr>
      <w:r>
        <w:rPr>
          <w:i/>
          <w:color w:val="000000"/>
        </w:rPr>
        <w:t xml:space="preserve">     </w:t>
      </w:r>
      <w:r w:rsidRPr="00E55BEF">
        <w:rPr>
          <w:color w:val="000000"/>
        </w:rPr>
        <w:t>Основными проблемами развития агропромышленного комплекса являются</w:t>
      </w:r>
      <w:r w:rsidRPr="009D74F0">
        <w:rPr>
          <w:i/>
          <w:color w:val="000000"/>
        </w:rPr>
        <w:t xml:space="preserve">: </w:t>
      </w:r>
    </w:p>
    <w:p w:rsidR="009333CD" w:rsidRPr="007165F1" w:rsidRDefault="009333CD" w:rsidP="009333CD">
      <w:pPr>
        <w:pStyle w:val="af3"/>
        <w:numPr>
          <w:ilvl w:val="0"/>
          <w:numId w:val="25"/>
        </w:numPr>
        <w:tabs>
          <w:tab w:val="left" w:pos="284"/>
          <w:tab w:val="left" w:pos="567"/>
        </w:tabs>
        <w:spacing w:after="0" w:line="240" w:lineRule="auto"/>
        <w:ind w:left="-284" w:firstLine="568"/>
        <w:jc w:val="both"/>
        <w:rPr>
          <w:rFonts w:ascii="Times New Roman" w:hAnsi="Times New Roman"/>
          <w:color w:val="000000"/>
          <w:sz w:val="24"/>
          <w:szCs w:val="24"/>
        </w:rPr>
      </w:pPr>
      <w:r w:rsidRPr="007165F1">
        <w:rPr>
          <w:rFonts w:ascii="Times New Roman" w:hAnsi="Times New Roman"/>
          <w:color w:val="000000"/>
          <w:sz w:val="24"/>
          <w:szCs w:val="24"/>
        </w:rPr>
        <w:t xml:space="preserve">технико-технологическое отставание сельского хозяйства из-за недостаточного уровня доходов сельскохозяйственных товаропроизводителей для осуществления модернизации, стагнация машиностроения для сельского хозяйства и пищевой промышленности;   </w:t>
      </w:r>
    </w:p>
    <w:p w:rsidR="009333CD" w:rsidRPr="007165F1" w:rsidRDefault="009333CD" w:rsidP="009333CD">
      <w:pPr>
        <w:pStyle w:val="af3"/>
        <w:numPr>
          <w:ilvl w:val="0"/>
          <w:numId w:val="25"/>
        </w:numPr>
        <w:tabs>
          <w:tab w:val="left" w:pos="284"/>
          <w:tab w:val="left" w:pos="567"/>
        </w:tabs>
        <w:spacing w:line="240" w:lineRule="auto"/>
        <w:ind w:left="-284" w:firstLine="568"/>
        <w:jc w:val="both"/>
        <w:rPr>
          <w:rFonts w:ascii="Times New Roman" w:hAnsi="Times New Roman"/>
          <w:color w:val="000000"/>
          <w:sz w:val="24"/>
          <w:szCs w:val="24"/>
        </w:rPr>
      </w:pPr>
      <w:r w:rsidRPr="007165F1">
        <w:rPr>
          <w:rFonts w:ascii="Times New Roman" w:hAnsi="Times New Roman"/>
          <w:color w:val="000000"/>
          <w:sz w:val="24"/>
          <w:szCs w:val="24"/>
        </w:rPr>
        <w:t>ограниченный доступ сельскохозяйственных товаропроизводителей к рынку в условиях несовершенства его инфраструктуры, возрастающей монополизации торговых сетей;</w:t>
      </w:r>
    </w:p>
    <w:p w:rsidR="009333CD" w:rsidRPr="00E55BEF" w:rsidRDefault="009333CD" w:rsidP="009333CD">
      <w:pPr>
        <w:pStyle w:val="af3"/>
        <w:numPr>
          <w:ilvl w:val="0"/>
          <w:numId w:val="25"/>
        </w:numPr>
        <w:tabs>
          <w:tab w:val="left" w:pos="284"/>
          <w:tab w:val="left" w:pos="567"/>
          <w:tab w:val="left" w:pos="709"/>
        </w:tabs>
        <w:spacing w:line="240" w:lineRule="auto"/>
        <w:ind w:left="-284" w:firstLine="568"/>
        <w:jc w:val="both"/>
        <w:rPr>
          <w:rFonts w:ascii="Times New Roman" w:hAnsi="Times New Roman"/>
          <w:sz w:val="24"/>
          <w:szCs w:val="24"/>
        </w:rPr>
      </w:pPr>
      <w:r w:rsidRPr="007165F1">
        <w:rPr>
          <w:rFonts w:ascii="Times New Roman" w:hAnsi="Times New Roman"/>
          <w:color w:val="000000"/>
          <w:sz w:val="24"/>
          <w:szCs w:val="24"/>
        </w:rPr>
        <w:t xml:space="preserve">медленные темпы социального развития, определяющие ухудшение социально-демографической ситуации, отток трудоспособного населения, особенно молодежи.    </w:t>
      </w:r>
    </w:p>
    <w:p w:rsidR="009333CD" w:rsidRPr="00573FFC" w:rsidRDefault="009333CD" w:rsidP="009333CD">
      <w:pPr>
        <w:spacing w:line="24" w:lineRule="atLeast"/>
        <w:ind w:left="-284" w:firstLine="709"/>
        <w:jc w:val="center"/>
        <w:rPr>
          <w:b/>
        </w:rPr>
      </w:pPr>
      <w:r w:rsidRPr="00573FFC">
        <w:rPr>
          <w:b/>
        </w:rPr>
        <w:t>Раздел 2.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9333CD" w:rsidRPr="00573FFC" w:rsidRDefault="009333CD" w:rsidP="009333CD">
      <w:pPr>
        <w:spacing w:line="24" w:lineRule="atLeast"/>
        <w:ind w:left="-284" w:firstLine="709"/>
        <w:jc w:val="center"/>
      </w:pPr>
    </w:p>
    <w:p w:rsidR="009333CD" w:rsidRPr="00573FFC" w:rsidRDefault="009333CD" w:rsidP="009333CD">
      <w:pPr>
        <w:spacing w:line="24" w:lineRule="atLeast"/>
        <w:ind w:left="-284" w:firstLine="709"/>
        <w:jc w:val="center"/>
        <w:rPr>
          <w:b/>
        </w:rPr>
      </w:pPr>
      <w:r w:rsidRPr="00573FFC">
        <w:rPr>
          <w:b/>
        </w:rPr>
        <w:lastRenderedPageBreak/>
        <w:t>2.1. Приоритеты муниципальной политики в сфере реализации муниципальной программы.</w:t>
      </w:r>
    </w:p>
    <w:p w:rsidR="009333CD" w:rsidRPr="00573FFC" w:rsidRDefault="009333CD" w:rsidP="009333CD">
      <w:pPr>
        <w:ind w:left="-284" w:firstLine="567"/>
        <w:jc w:val="both"/>
        <w:rPr>
          <w:color w:val="000000"/>
        </w:rPr>
      </w:pPr>
      <w:r>
        <w:rPr>
          <w:color w:val="000000"/>
        </w:rPr>
        <w:t>П</w:t>
      </w:r>
      <w:r w:rsidRPr="00573FFC">
        <w:rPr>
          <w:color w:val="000000"/>
        </w:rPr>
        <w:t xml:space="preserve">рограмма  предусматривает комплексное развитие всех отраслей и </w:t>
      </w:r>
      <w:proofErr w:type="spellStart"/>
      <w:r w:rsidRPr="00573FFC">
        <w:rPr>
          <w:color w:val="000000"/>
        </w:rPr>
        <w:t>подотраслей</w:t>
      </w:r>
      <w:proofErr w:type="spellEnd"/>
      <w:r w:rsidRPr="00573FFC">
        <w:rPr>
          <w:color w:val="000000"/>
        </w:rPr>
        <w:t xml:space="preserve"> агропромышленного комплекса. Одновременно выделяются приоритеты двух уровней.</w:t>
      </w:r>
    </w:p>
    <w:p w:rsidR="009333CD" w:rsidRPr="00554DB8" w:rsidRDefault="009333CD" w:rsidP="009333CD">
      <w:pPr>
        <w:ind w:left="-284" w:firstLine="567"/>
        <w:jc w:val="both"/>
        <w:rPr>
          <w:color w:val="000000"/>
        </w:rPr>
      </w:pPr>
      <w:r w:rsidRPr="00554DB8">
        <w:rPr>
          <w:color w:val="000000"/>
        </w:rPr>
        <w:t>К приоритетам первого уровня относятся:</w:t>
      </w:r>
    </w:p>
    <w:p w:rsidR="009333CD" w:rsidRPr="00573FFC" w:rsidRDefault="009333CD" w:rsidP="009333CD">
      <w:pPr>
        <w:pStyle w:val="af3"/>
        <w:numPr>
          <w:ilvl w:val="0"/>
          <w:numId w:val="20"/>
        </w:numPr>
        <w:tabs>
          <w:tab w:val="left" w:pos="567"/>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в сфере производства - скотоводство (производство молока и мяса) как </w:t>
      </w:r>
      <w:proofErr w:type="spellStart"/>
      <w:r w:rsidRPr="00573FFC">
        <w:rPr>
          <w:rFonts w:ascii="Times New Roman" w:hAnsi="Times New Roman"/>
          <w:color w:val="000000"/>
          <w:sz w:val="24"/>
          <w:szCs w:val="24"/>
        </w:rPr>
        <w:t>системообразующая</w:t>
      </w:r>
      <w:proofErr w:type="spellEnd"/>
      <w:r w:rsidRPr="00573FFC">
        <w:rPr>
          <w:rFonts w:ascii="Times New Roman" w:hAnsi="Times New Roman"/>
          <w:color w:val="000000"/>
          <w:sz w:val="24"/>
          <w:szCs w:val="24"/>
        </w:rPr>
        <w:t xml:space="preserve"> </w:t>
      </w:r>
      <w:r>
        <w:rPr>
          <w:rFonts w:ascii="Times New Roman" w:hAnsi="Times New Roman"/>
          <w:color w:val="000000"/>
          <w:sz w:val="24"/>
          <w:szCs w:val="24"/>
        </w:rPr>
        <w:t xml:space="preserve"> </w:t>
      </w:r>
      <w:proofErr w:type="spellStart"/>
      <w:r w:rsidRPr="00573FFC">
        <w:rPr>
          <w:rFonts w:ascii="Times New Roman" w:hAnsi="Times New Roman"/>
          <w:color w:val="000000"/>
          <w:sz w:val="24"/>
          <w:szCs w:val="24"/>
        </w:rPr>
        <w:t>подотрасль</w:t>
      </w:r>
      <w:proofErr w:type="spellEnd"/>
      <w:r w:rsidRPr="00573FFC">
        <w:rPr>
          <w:rFonts w:ascii="Times New Roman" w:hAnsi="Times New Roman"/>
          <w:color w:val="000000"/>
          <w:sz w:val="24"/>
          <w:szCs w:val="24"/>
        </w:rPr>
        <w:t>, использующая конкурентные преимущества муниципального района, в первую очередь наличие значительных площадей сельскохозяйственных угодий;</w:t>
      </w:r>
    </w:p>
    <w:p w:rsidR="009333CD" w:rsidRPr="00573FFC" w:rsidRDefault="009333CD" w:rsidP="009333CD">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экономической сфере - повышение доходности сельскохозяйственных товаропроизводителей;</w:t>
      </w:r>
    </w:p>
    <w:p w:rsidR="009333CD" w:rsidRPr="00573FFC" w:rsidRDefault="009333CD" w:rsidP="009333CD">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социальной сфере - устойчивое развитие сельских территорий в качестве непременного условия сохранения трудовых ресурсов и территориальной целостности;</w:t>
      </w:r>
    </w:p>
    <w:p w:rsidR="009333CD" w:rsidRPr="00573FFC" w:rsidRDefault="009333CD" w:rsidP="009333CD">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сфере развития производственного потенциала - мелиорация земель сельскохозяйственного назначения.</w:t>
      </w:r>
    </w:p>
    <w:p w:rsidR="009333CD" w:rsidRPr="00554DB8" w:rsidRDefault="009333CD" w:rsidP="009333CD">
      <w:pPr>
        <w:tabs>
          <w:tab w:val="left" w:pos="284"/>
        </w:tabs>
        <w:ind w:left="-284" w:firstLine="567"/>
        <w:jc w:val="both"/>
        <w:rPr>
          <w:color w:val="000000"/>
        </w:rPr>
      </w:pPr>
      <w:r w:rsidRPr="00554DB8">
        <w:rPr>
          <w:color w:val="000000"/>
        </w:rPr>
        <w:t>Ко второму уровню приоритетов относятся следующие направления:</w:t>
      </w:r>
    </w:p>
    <w:p w:rsidR="009333CD" w:rsidRPr="00573FFC" w:rsidRDefault="009333CD" w:rsidP="009333CD">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развитие </w:t>
      </w:r>
      <w:proofErr w:type="spellStart"/>
      <w:r w:rsidRPr="00573FFC">
        <w:rPr>
          <w:rFonts w:ascii="Times New Roman" w:hAnsi="Times New Roman"/>
          <w:color w:val="000000"/>
          <w:sz w:val="24"/>
          <w:szCs w:val="24"/>
        </w:rPr>
        <w:t>подотраслей</w:t>
      </w:r>
      <w:proofErr w:type="spellEnd"/>
      <w:r w:rsidRPr="00573FFC">
        <w:rPr>
          <w:rFonts w:ascii="Times New Roman" w:hAnsi="Times New Roman"/>
          <w:color w:val="000000"/>
          <w:sz w:val="24"/>
          <w:szCs w:val="24"/>
        </w:rPr>
        <w:t xml:space="preserve"> сельского хозяйства, включая овощеводство;</w:t>
      </w:r>
    </w:p>
    <w:p w:rsidR="009333CD" w:rsidRPr="00573FFC" w:rsidRDefault="009333CD" w:rsidP="009333CD">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экологическая безопасность сельскохозяйственной продукции и продовольствия;</w:t>
      </w:r>
    </w:p>
    <w:p w:rsidR="009333CD" w:rsidRPr="00573FFC" w:rsidRDefault="009333CD" w:rsidP="009333CD">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конкурентоспособность продукции с учетом рационального размещения и специализации сельскохозяйственного производства.</w:t>
      </w:r>
    </w:p>
    <w:p w:rsidR="009333CD" w:rsidRPr="00573FFC" w:rsidRDefault="009333CD" w:rsidP="009333CD">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минимизация </w:t>
      </w:r>
      <w:proofErr w:type="spellStart"/>
      <w:r w:rsidRPr="00573FFC">
        <w:rPr>
          <w:rFonts w:ascii="Times New Roman" w:hAnsi="Times New Roman"/>
          <w:color w:val="000000"/>
          <w:sz w:val="24"/>
          <w:szCs w:val="24"/>
        </w:rPr>
        <w:t>логистических</w:t>
      </w:r>
      <w:proofErr w:type="spellEnd"/>
      <w:r w:rsidRPr="00573FFC">
        <w:rPr>
          <w:rFonts w:ascii="Times New Roman" w:hAnsi="Times New Roman"/>
          <w:color w:val="000000"/>
          <w:sz w:val="24"/>
          <w:szCs w:val="24"/>
        </w:rPr>
        <w:t xml:space="preserve"> издержек и оптимизация других факторов, определяющих конкурентоспособность продукции с учетом рационального размещения и специализации сельскохозяйственного производства и пищевой промышленности;</w:t>
      </w:r>
    </w:p>
    <w:p w:rsidR="009333CD" w:rsidRPr="00573FFC" w:rsidRDefault="009333CD" w:rsidP="009333CD">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обеспечение </w:t>
      </w:r>
      <w:proofErr w:type="gramStart"/>
      <w:r w:rsidRPr="00573FFC">
        <w:rPr>
          <w:rFonts w:ascii="Times New Roman" w:hAnsi="Times New Roman"/>
          <w:color w:val="000000"/>
          <w:sz w:val="24"/>
          <w:szCs w:val="24"/>
        </w:rPr>
        <w:t>контроля за</w:t>
      </w:r>
      <w:proofErr w:type="gramEnd"/>
      <w:r w:rsidRPr="00573FFC">
        <w:rPr>
          <w:rFonts w:ascii="Times New Roman" w:hAnsi="Times New Roman"/>
          <w:color w:val="000000"/>
          <w:sz w:val="24"/>
          <w:szCs w:val="24"/>
        </w:rPr>
        <w:t xml:space="preserve"> ввозимым скотом на территорию</w:t>
      </w:r>
      <w:r>
        <w:rPr>
          <w:rFonts w:ascii="Times New Roman" w:hAnsi="Times New Roman"/>
          <w:color w:val="000000"/>
          <w:sz w:val="24"/>
          <w:szCs w:val="24"/>
        </w:rPr>
        <w:t xml:space="preserve"> </w:t>
      </w:r>
      <w:r w:rsidRPr="00573FFC">
        <w:rPr>
          <w:rFonts w:ascii="Times New Roman" w:hAnsi="Times New Roman"/>
          <w:color w:val="000000"/>
          <w:sz w:val="24"/>
          <w:szCs w:val="24"/>
        </w:rPr>
        <w:t xml:space="preserve">района и не распространением заболеваний, таких как ящур, болезнь </w:t>
      </w:r>
      <w:proofErr w:type="spellStart"/>
      <w:r w:rsidRPr="00573FFC">
        <w:rPr>
          <w:rFonts w:ascii="Times New Roman" w:hAnsi="Times New Roman"/>
          <w:color w:val="000000"/>
          <w:sz w:val="24"/>
          <w:szCs w:val="24"/>
        </w:rPr>
        <w:t>Шмалленберга</w:t>
      </w:r>
      <w:proofErr w:type="spellEnd"/>
      <w:r w:rsidRPr="00573FFC">
        <w:rPr>
          <w:rFonts w:ascii="Times New Roman" w:hAnsi="Times New Roman"/>
          <w:color w:val="000000"/>
          <w:sz w:val="24"/>
          <w:szCs w:val="24"/>
        </w:rPr>
        <w:t xml:space="preserve">, </w:t>
      </w:r>
      <w:proofErr w:type="spellStart"/>
      <w:r>
        <w:rPr>
          <w:rFonts w:ascii="Times New Roman" w:hAnsi="Times New Roman"/>
          <w:color w:val="000000"/>
          <w:sz w:val="24"/>
          <w:szCs w:val="24"/>
        </w:rPr>
        <w:t>Б</w:t>
      </w:r>
      <w:r w:rsidRPr="00573FFC">
        <w:rPr>
          <w:rFonts w:ascii="Times New Roman" w:hAnsi="Times New Roman"/>
          <w:color w:val="000000"/>
          <w:sz w:val="24"/>
          <w:szCs w:val="24"/>
        </w:rPr>
        <w:t>лютанга</w:t>
      </w:r>
      <w:proofErr w:type="spellEnd"/>
      <w:r w:rsidRPr="00573FFC">
        <w:rPr>
          <w:rFonts w:ascii="Times New Roman" w:hAnsi="Times New Roman"/>
          <w:color w:val="000000"/>
          <w:sz w:val="24"/>
          <w:szCs w:val="24"/>
        </w:rPr>
        <w:t>;</w:t>
      </w:r>
    </w:p>
    <w:p w:rsidR="009333CD" w:rsidRPr="00573FFC" w:rsidRDefault="009333CD" w:rsidP="009333CD">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выполнение мероприятий по профилактике и ликвидации карантинных и особо опасных болезней, в том числе общих для человека и животных.</w:t>
      </w:r>
    </w:p>
    <w:p w:rsidR="009333CD" w:rsidRPr="00573FFC" w:rsidRDefault="009333CD" w:rsidP="009333CD">
      <w:pPr>
        <w:spacing w:line="24" w:lineRule="atLeast"/>
        <w:ind w:left="-284" w:firstLine="567"/>
        <w:jc w:val="both"/>
        <w:rPr>
          <w:b/>
        </w:rPr>
      </w:pPr>
      <w:r w:rsidRPr="00573FFC">
        <w:t xml:space="preserve">Приоритеты  муниципальной политики в сфере реализации программы  соотносятся со стратегией социально-экономического развития Воронежской области на период до 2020 года.  </w:t>
      </w:r>
    </w:p>
    <w:p w:rsidR="009333CD" w:rsidRPr="00573FFC" w:rsidRDefault="009333CD" w:rsidP="009333CD">
      <w:pPr>
        <w:pStyle w:val="ConsPlusNormal0"/>
        <w:spacing w:line="24" w:lineRule="atLeast"/>
        <w:ind w:left="-284"/>
        <w:jc w:val="center"/>
        <w:outlineLvl w:val="3"/>
        <w:rPr>
          <w:rFonts w:ascii="Times New Roman" w:hAnsi="Times New Roman" w:cs="Times New Roman"/>
          <w:b/>
          <w:sz w:val="24"/>
          <w:szCs w:val="24"/>
        </w:rPr>
      </w:pPr>
    </w:p>
    <w:p w:rsidR="009333CD" w:rsidRPr="00573FFC" w:rsidRDefault="009333CD" w:rsidP="009333CD">
      <w:pPr>
        <w:pStyle w:val="ConsPlusNormal0"/>
        <w:spacing w:line="24" w:lineRule="atLeast"/>
        <w:ind w:left="-284"/>
        <w:jc w:val="center"/>
        <w:outlineLvl w:val="3"/>
        <w:rPr>
          <w:rFonts w:ascii="Times New Roman" w:hAnsi="Times New Roman" w:cs="Times New Roman"/>
          <w:b/>
          <w:sz w:val="24"/>
          <w:szCs w:val="24"/>
        </w:rPr>
      </w:pPr>
      <w:r w:rsidRPr="00573FFC">
        <w:rPr>
          <w:rFonts w:ascii="Times New Roman" w:hAnsi="Times New Roman" w:cs="Times New Roman"/>
          <w:b/>
          <w:sz w:val="24"/>
          <w:szCs w:val="24"/>
        </w:rPr>
        <w:t>2.2. Цели, задачи и показатели (индикаторы) достижения целей и решения задач</w:t>
      </w:r>
    </w:p>
    <w:p w:rsidR="009333CD" w:rsidRPr="00573FFC" w:rsidRDefault="009333CD" w:rsidP="009333CD">
      <w:pPr>
        <w:pStyle w:val="ConsPlusNormal0"/>
        <w:spacing w:line="24" w:lineRule="atLeast"/>
        <w:ind w:left="-284"/>
        <w:jc w:val="center"/>
        <w:outlineLvl w:val="3"/>
        <w:rPr>
          <w:rFonts w:ascii="Times New Roman" w:hAnsi="Times New Roman" w:cs="Times New Roman"/>
          <w:b/>
          <w:sz w:val="24"/>
          <w:szCs w:val="24"/>
          <w:highlight w:val="yellow"/>
        </w:rPr>
      </w:pPr>
    </w:p>
    <w:p w:rsidR="009333CD" w:rsidRPr="00573FFC" w:rsidRDefault="009333CD" w:rsidP="009333CD">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Исходя из основных приоритетов муниципальной политики, основными целями  в рамках реализации настоящей  программы являются. </w:t>
      </w:r>
    </w:p>
    <w:p w:rsidR="009333CD" w:rsidRPr="00973CC0" w:rsidRDefault="009333CD" w:rsidP="009333CD">
      <w:pPr>
        <w:pStyle w:val="ConsPlusCell"/>
        <w:spacing w:line="24" w:lineRule="atLeast"/>
        <w:ind w:left="-284" w:firstLine="568"/>
        <w:jc w:val="both"/>
        <w:rPr>
          <w:rFonts w:ascii="Times New Roman" w:hAnsi="Times New Roman"/>
          <w:sz w:val="24"/>
          <w:szCs w:val="24"/>
        </w:rPr>
      </w:pPr>
      <w:r w:rsidRPr="00973CC0">
        <w:rPr>
          <w:rFonts w:ascii="Times New Roman" w:hAnsi="Times New Roman"/>
          <w:sz w:val="24"/>
          <w:szCs w:val="24"/>
        </w:rPr>
        <w:t>Цель 1.</w:t>
      </w:r>
      <w:r w:rsidRPr="00973CC0">
        <w:rPr>
          <w:rFonts w:ascii="Times New Roman" w:hAnsi="Times New Roman"/>
          <w:color w:val="000000"/>
          <w:sz w:val="24"/>
          <w:szCs w:val="24"/>
        </w:rPr>
        <w:t xml:space="preserve"> Р</w:t>
      </w:r>
      <w:r w:rsidRPr="00973CC0">
        <w:rPr>
          <w:rFonts w:ascii="Times New Roman" w:hAnsi="Times New Roman"/>
          <w:sz w:val="24"/>
          <w:szCs w:val="24"/>
        </w:rPr>
        <w:t xml:space="preserve">азвитие    агропромышленного    комплекса  в целях формирования эффективной   экономики   Богучарского     муниципального   района, повышение инвестиционной активности в отрасли сельского хозяйства.     </w:t>
      </w:r>
    </w:p>
    <w:p w:rsidR="009333CD" w:rsidRPr="00573FFC" w:rsidRDefault="009333CD" w:rsidP="009333CD">
      <w:pPr>
        <w:pStyle w:val="ConsPlusCell"/>
        <w:spacing w:line="24" w:lineRule="atLeast"/>
        <w:ind w:left="-284" w:firstLine="568"/>
        <w:jc w:val="both"/>
        <w:rPr>
          <w:rFonts w:ascii="Times New Roman" w:hAnsi="Times New Roman"/>
          <w:sz w:val="24"/>
          <w:szCs w:val="24"/>
        </w:rPr>
      </w:pPr>
      <w:r w:rsidRPr="00573FFC">
        <w:rPr>
          <w:rFonts w:ascii="Times New Roman" w:hAnsi="Times New Roman"/>
          <w:sz w:val="24"/>
          <w:szCs w:val="24"/>
        </w:rPr>
        <w:t xml:space="preserve">Показателем достижения данной цели является:   </w:t>
      </w:r>
      <w:r>
        <w:rPr>
          <w:rFonts w:ascii="Times New Roman" w:hAnsi="Times New Roman"/>
          <w:sz w:val="24"/>
          <w:szCs w:val="24"/>
        </w:rPr>
        <w:t>достижение</w:t>
      </w:r>
      <w:r w:rsidRPr="00573FFC">
        <w:rPr>
          <w:rFonts w:ascii="Times New Roman" w:hAnsi="Times New Roman"/>
          <w:sz w:val="24"/>
          <w:szCs w:val="24"/>
        </w:rPr>
        <w:t xml:space="preserve">  физического   объема     валового   муниципального    продукта, процентов  к  предыдущему  году. Оценка достижения показателя производится исходя    из оценочных данных  органов местного самоуправления.    </w:t>
      </w:r>
    </w:p>
    <w:p w:rsidR="009333CD" w:rsidRPr="00573FFC" w:rsidRDefault="009333CD" w:rsidP="009333CD">
      <w:pPr>
        <w:pStyle w:val="ConsPlusCell"/>
        <w:spacing w:line="24" w:lineRule="atLeast"/>
        <w:ind w:left="-284" w:firstLine="568"/>
        <w:jc w:val="both"/>
        <w:rPr>
          <w:rFonts w:ascii="Times New Roman" w:hAnsi="Times New Roman"/>
          <w:sz w:val="24"/>
          <w:szCs w:val="24"/>
        </w:rPr>
      </w:pPr>
      <w:r w:rsidRPr="00573FFC">
        <w:rPr>
          <w:rFonts w:ascii="Times New Roman" w:hAnsi="Times New Roman"/>
          <w:sz w:val="24"/>
          <w:szCs w:val="24"/>
        </w:rPr>
        <w:t>1.2. Объем инвестиций в основной капитал (за исключением бюджетных средств), млн.</w:t>
      </w:r>
      <w:r>
        <w:rPr>
          <w:rFonts w:ascii="Times New Roman" w:hAnsi="Times New Roman"/>
          <w:sz w:val="24"/>
          <w:szCs w:val="24"/>
        </w:rPr>
        <w:t xml:space="preserve"> </w:t>
      </w:r>
      <w:r w:rsidRPr="00573FFC">
        <w:rPr>
          <w:rFonts w:ascii="Times New Roman" w:hAnsi="Times New Roman"/>
          <w:sz w:val="24"/>
          <w:szCs w:val="24"/>
        </w:rPr>
        <w:t xml:space="preserve">рублей.   Оценка достижения показателя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9333CD" w:rsidRPr="00573FFC" w:rsidRDefault="009333CD" w:rsidP="009333CD">
      <w:pPr>
        <w:keepNext/>
        <w:tabs>
          <w:tab w:val="left" w:pos="459"/>
          <w:tab w:val="left" w:pos="1418"/>
        </w:tabs>
        <w:ind w:left="-284" w:firstLine="568"/>
        <w:jc w:val="both"/>
      </w:pPr>
      <w:r w:rsidRPr="00973CC0">
        <w:lastRenderedPageBreak/>
        <w:t xml:space="preserve">Цель 2. </w:t>
      </w:r>
      <w:r>
        <w:t>Создание условий для устойчивого развития агропромышленного комплекса.</w:t>
      </w:r>
    </w:p>
    <w:p w:rsidR="009333CD" w:rsidRDefault="009333CD" w:rsidP="009333CD">
      <w:pPr>
        <w:keepNext/>
        <w:tabs>
          <w:tab w:val="left" w:pos="459"/>
          <w:tab w:val="left" w:pos="1418"/>
        </w:tabs>
        <w:ind w:left="-284" w:firstLine="568"/>
        <w:jc w:val="both"/>
      </w:pPr>
      <w:r w:rsidRPr="00573FFC">
        <w:t xml:space="preserve"> 2.1. </w:t>
      </w:r>
      <w:r>
        <w:t>Повышение конкурентоспособности сельскохозяйственной продукции на внутреннем и внешнем рынках.</w:t>
      </w:r>
    </w:p>
    <w:p w:rsidR="009333CD" w:rsidRPr="00573FFC" w:rsidRDefault="009333CD" w:rsidP="009333CD">
      <w:pPr>
        <w:keepNext/>
        <w:tabs>
          <w:tab w:val="left" w:pos="459"/>
          <w:tab w:val="left" w:pos="1418"/>
        </w:tabs>
        <w:ind w:left="-284" w:firstLine="568"/>
        <w:jc w:val="both"/>
      </w:pPr>
      <w:r>
        <w:t>2.2. Повышение финансовой устойчивости предприятий агропромышленного комплекса.</w:t>
      </w:r>
      <w:r w:rsidRPr="00573FFC">
        <w:t xml:space="preserve">  </w:t>
      </w:r>
    </w:p>
    <w:p w:rsidR="009333CD" w:rsidRPr="00573FFC" w:rsidRDefault="009333CD" w:rsidP="009333CD">
      <w:pPr>
        <w:keepNext/>
        <w:tabs>
          <w:tab w:val="left" w:pos="459"/>
          <w:tab w:val="left" w:pos="1418"/>
        </w:tabs>
        <w:ind w:left="-284" w:firstLine="568"/>
        <w:jc w:val="both"/>
      </w:pPr>
      <w:r w:rsidRPr="00573FFC">
        <w:t xml:space="preserve"> Оценка достижения показателя производится исходя из оценочных данных  органов местного самоуправления.     </w:t>
      </w:r>
    </w:p>
    <w:p w:rsidR="009333CD" w:rsidRPr="00973CC0" w:rsidRDefault="009333CD" w:rsidP="009333CD">
      <w:pPr>
        <w:tabs>
          <w:tab w:val="left" w:pos="0"/>
          <w:tab w:val="left" w:pos="362"/>
        </w:tabs>
        <w:ind w:left="-284" w:firstLine="568"/>
        <w:jc w:val="both"/>
      </w:pPr>
      <w:r w:rsidRPr="00573FFC">
        <w:rPr>
          <w:i/>
        </w:rPr>
        <w:t xml:space="preserve"> </w:t>
      </w:r>
      <w:r w:rsidRPr="00973CC0">
        <w:t xml:space="preserve">Цель </w:t>
      </w:r>
      <w:r>
        <w:t>3</w:t>
      </w:r>
      <w:r w:rsidRPr="00973CC0">
        <w:t>.</w:t>
      </w:r>
      <w:r w:rsidRPr="00973CC0">
        <w:rPr>
          <w:color w:val="000000"/>
        </w:rPr>
        <w:t xml:space="preserve"> </w:t>
      </w:r>
      <w:r w:rsidRPr="00973CC0">
        <w:t xml:space="preserve">Повышение качества жилищного обеспечения населения путем повышения доступности жилья, роста качества и надежности предоставления жилищно-коммунальных услуг.  </w:t>
      </w:r>
    </w:p>
    <w:p w:rsidR="009333CD" w:rsidRPr="00573FFC" w:rsidRDefault="009333CD" w:rsidP="009333CD">
      <w:pPr>
        <w:tabs>
          <w:tab w:val="left" w:pos="0"/>
          <w:tab w:val="left" w:pos="362"/>
        </w:tabs>
        <w:ind w:left="-284" w:firstLine="568"/>
        <w:jc w:val="both"/>
      </w:pPr>
      <w:r w:rsidRPr="00573FFC">
        <w:t xml:space="preserve"> Показателем достижения данной цели является: </w:t>
      </w:r>
    </w:p>
    <w:p w:rsidR="009333CD" w:rsidRPr="00573FFC" w:rsidRDefault="009333CD" w:rsidP="009333CD">
      <w:pPr>
        <w:ind w:left="-284" w:firstLine="568"/>
        <w:jc w:val="both"/>
        <w:rPr>
          <w:highlight w:val="yellow"/>
        </w:rPr>
      </w:pPr>
      <w:r w:rsidRPr="00573FFC">
        <w:t xml:space="preserve"> </w:t>
      </w:r>
      <w:r>
        <w:t>3</w:t>
      </w:r>
      <w:r w:rsidRPr="00573FFC">
        <w:t xml:space="preserve">.1. Количество граждан получивших финансовую поддержку на улучшение жилищных условий в рамках программы, человек.      </w:t>
      </w:r>
    </w:p>
    <w:p w:rsidR="009333CD" w:rsidRPr="00973CC0" w:rsidRDefault="009333CD" w:rsidP="009333CD">
      <w:pPr>
        <w:pStyle w:val="a7"/>
        <w:tabs>
          <w:tab w:val="left" w:pos="0"/>
          <w:tab w:val="left" w:pos="362"/>
        </w:tabs>
        <w:spacing w:after="0" w:line="240" w:lineRule="auto"/>
        <w:ind w:left="-284" w:firstLine="568"/>
        <w:jc w:val="both"/>
        <w:rPr>
          <w:rFonts w:ascii="Times New Roman" w:hAnsi="Times New Roman"/>
          <w:sz w:val="24"/>
          <w:szCs w:val="24"/>
        </w:rPr>
      </w:pPr>
      <w:r w:rsidRPr="00973CC0">
        <w:rPr>
          <w:rFonts w:ascii="Times New Roman" w:hAnsi="Times New Roman"/>
          <w:sz w:val="24"/>
          <w:szCs w:val="24"/>
        </w:rPr>
        <w:t xml:space="preserve">Цель </w:t>
      </w:r>
      <w:r>
        <w:rPr>
          <w:rFonts w:ascii="Times New Roman" w:hAnsi="Times New Roman"/>
          <w:sz w:val="24"/>
          <w:szCs w:val="24"/>
        </w:rPr>
        <w:t>4</w:t>
      </w:r>
      <w:r w:rsidRPr="00973CC0">
        <w:rPr>
          <w:rFonts w:ascii="Times New Roman" w:hAnsi="Times New Roman"/>
          <w:sz w:val="24"/>
          <w:szCs w:val="24"/>
        </w:rPr>
        <w:t xml:space="preserve">. </w:t>
      </w:r>
      <w:r>
        <w:rPr>
          <w:rFonts w:ascii="Times New Roman" w:hAnsi="Times New Roman"/>
          <w:sz w:val="24"/>
          <w:szCs w:val="24"/>
        </w:rPr>
        <w:t xml:space="preserve">Воспроизводство и повышение эффективности использования в сельском хозяйстве земельных и других ресурсов, </w:t>
      </w:r>
      <w:proofErr w:type="spellStart"/>
      <w:r>
        <w:rPr>
          <w:rFonts w:ascii="Times New Roman" w:hAnsi="Times New Roman"/>
          <w:sz w:val="24"/>
          <w:szCs w:val="24"/>
        </w:rPr>
        <w:t>экологизации</w:t>
      </w:r>
      <w:proofErr w:type="spellEnd"/>
      <w:r>
        <w:rPr>
          <w:rFonts w:ascii="Times New Roman" w:hAnsi="Times New Roman"/>
          <w:sz w:val="24"/>
          <w:szCs w:val="24"/>
        </w:rPr>
        <w:t xml:space="preserve"> производства. </w:t>
      </w:r>
      <w:r w:rsidRPr="00973CC0">
        <w:rPr>
          <w:rFonts w:ascii="Times New Roman" w:hAnsi="Times New Roman" w:cs="Tahoma"/>
          <w:sz w:val="24"/>
          <w:szCs w:val="24"/>
        </w:rPr>
        <w:t xml:space="preserve">Повышение уровня экологической безопасности граждан и сохранение природных систем.       </w:t>
      </w:r>
      <w:r w:rsidRPr="00973CC0">
        <w:rPr>
          <w:rFonts w:ascii="Times New Roman" w:hAnsi="Times New Roman"/>
          <w:sz w:val="24"/>
          <w:szCs w:val="24"/>
        </w:rPr>
        <w:t>Показателем достижения данной цели является:</w:t>
      </w:r>
    </w:p>
    <w:p w:rsidR="009333CD" w:rsidRPr="00ED3B8D" w:rsidRDefault="009333CD" w:rsidP="009333CD">
      <w:pPr>
        <w:pStyle w:val="ConsPlusCell"/>
        <w:ind w:left="-284" w:firstLine="568"/>
        <w:contextualSpacing/>
        <w:rPr>
          <w:rFonts w:ascii="Times New Roman" w:hAnsi="Times New Roman" w:cs="Times New Roman"/>
          <w:sz w:val="24"/>
          <w:szCs w:val="24"/>
        </w:rPr>
      </w:pPr>
      <w:r w:rsidRPr="00ED3B8D">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r>
        <w:rPr>
          <w:rFonts w:ascii="Times New Roman" w:hAnsi="Times New Roman" w:cs="Times New Roman"/>
          <w:sz w:val="24"/>
          <w:szCs w:val="24"/>
        </w:rPr>
        <w:t>.</w:t>
      </w:r>
      <w:r w:rsidRPr="00ED3B8D">
        <w:rPr>
          <w:rFonts w:ascii="Times New Roman" w:hAnsi="Times New Roman" w:cs="Times New Roman"/>
          <w:sz w:val="24"/>
          <w:szCs w:val="24"/>
        </w:rPr>
        <w:t xml:space="preserve">                                                                                           </w:t>
      </w:r>
    </w:p>
    <w:p w:rsidR="009333CD" w:rsidRPr="00573FFC" w:rsidRDefault="009333CD" w:rsidP="009333CD">
      <w:pPr>
        <w:pStyle w:val="af3"/>
        <w:spacing w:line="240" w:lineRule="auto"/>
        <w:ind w:left="-284" w:firstLine="488"/>
        <w:jc w:val="both"/>
        <w:rPr>
          <w:rFonts w:ascii="Times New Roman" w:hAnsi="Times New Roman"/>
          <w:sz w:val="24"/>
          <w:szCs w:val="24"/>
        </w:rPr>
      </w:pPr>
      <w:r w:rsidRPr="00573FFC">
        <w:rPr>
          <w:rFonts w:ascii="Times New Roman" w:hAnsi="Times New Roman"/>
          <w:sz w:val="24"/>
          <w:szCs w:val="24"/>
        </w:rPr>
        <w:t xml:space="preserve">Достижение заявленных целей потребует решения следующих задач: </w:t>
      </w:r>
    </w:p>
    <w:p w:rsidR="009333CD" w:rsidRPr="00573FFC" w:rsidRDefault="009333CD" w:rsidP="009333CD">
      <w:pPr>
        <w:pStyle w:val="af3"/>
        <w:numPr>
          <w:ilvl w:val="0"/>
          <w:numId w:val="8"/>
        </w:numPr>
        <w:tabs>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создание условий для привлечения инвестиций в экономику района;</w:t>
      </w:r>
    </w:p>
    <w:p w:rsidR="009333CD" w:rsidRPr="00573FFC" w:rsidRDefault="009333CD" w:rsidP="009333CD">
      <w:pPr>
        <w:pStyle w:val="af3"/>
        <w:numPr>
          <w:ilvl w:val="0"/>
          <w:numId w:val="8"/>
        </w:numPr>
        <w:tabs>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стимулирование роста производства основных видов сельскохозяйственной продукции, производства пищевых продуктов;</w:t>
      </w:r>
    </w:p>
    <w:p w:rsidR="009333CD" w:rsidRPr="00573FFC" w:rsidRDefault="009333CD" w:rsidP="009333CD">
      <w:pPr>
        <w:pStyle w:val="af3"/>
        <w:numPr>
          <w:ilvl w:val="0"/>
          <w:numId w:val="8"/>
        </w:numPr>
        <w:tabs>
          <w:tab w:val="left" w:pos="33"/>
          <w:tab w:val="left" w:pos="317"/>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поддержка развития инфраструктуры агропродовольственного рынка;   </w:t>
      </w:r>
    </w:p>
    <w:p w:rsidR="009333CD" w:rsidRPr="00573FFC" w:rsidRDefault="009333CD" w:rsidP="009333CD">
      <w:pPr>
        <w:pStyle w:val="af3"/>
        <w:numPr>
          <w:ilvl w:val="0"/>
          <w:numId w:val="8"/>
        </w:numPr>
        <w:tabs>
          <w:tab w:val="left" w:pos="33"/>
          <w:tab w:val="left" w:pos="317"/>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поддержка малых форм хозяйствования; </w:t>
      </w:r>
    </w:p>
    <w:p w:rsidR="009333CD" w:rsidRPr="00573FFC" w:rsidRDefault="009333CD" w:rsidP="009333CD">
      <w:pPr>
        <w:pStyle w:val="af3"/>
        <w:numPr>
          <w:ilvl w:val="0"/>
          <w:numId w:val="8"/>
        </w:numPr>
        <w:tabs>
          <w:tab w:val="left" w:pos="33"/>
          <w:tab w:val="left" w:pos="317"/>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создание условий для эффективного использования земель сельскохозяйственного назначения;   </w:t>
      </w:r>
    </w:p>
    <w:p w:rsidR="009333CD" w:rsidRPr="00573FFC" w:rsidRDefault="009333CD" w:rsidP="009333CD">
      <w:pPr>
        <w:pStyle w:val="af3"/>
        <w:numPr>
          <w:ilvl w:val="0"/>
          <w:numId w:val="8"/>
        </w:numPr>
        <w:tabs>
          <w:tab w:val="left" w:pos="33"/>
          <w:tab w:val="left" w:pos="317"/>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развитие мелиорации сельскохозяйственных земель;</w:t>
      </w:r>
    </w:p>
    <w:p w:rsidR="009333CD" w:rsidRPr="00573FFC" w:rsidRDefault="009333CD" w:rsidP="009333CD">
      <w:pPr>
        <w:pStyle w:val="a6"/>
        <w:numPr>
          <w:ilvl w:val="0"/>
          <w:numId w:val="8"/>
        </w:numPr>
        <w:tabs>
          <w:tab w:val="left" w:pos="204"/>
          <w:tab w:val="left" w:pos="426"/>
        </w:tabs>
        <w:ind w:left="-284" w:firstLine="568"/>
        <w:contextualSpacing/>
        <w:jc w:val="both"/>
        <w:rPr>
          <w:rFonts w:ascii="Times New Roman" w:hAnsi="Times New Roman"/>
          <w:sz w:val="24"/>
          <w:szCs w:val="24"/>
        </w:rPr>
      </w:pPr>
      <w:r>
        <w:rPr>
          <w:rFonts w:ascii="Times New Roman" w:hAnsi="Times New Roman"/>
          <w:sz w:val="24"/>
          <w:szCs w:val="24"/>
        </w:rPr>
        <w:t>повышение уровня рентабельности в сельском хозяйстве для обеспечения его устойчивого развития</w:t>
      </w:r>
    </w:p>
    <w:p w:rsidR="009333CD" w:rsidRPr="00573FFC" w:rsidRDefault="009333CD" w:rsidP="009333CD">
      <w:pPr>
        <w:pStyle w:val="a6"/>
        <w:numPr>
          <w:ilvl w:val="0"/>
          <w:numId w:val="8"/>
        </w:numPr>
        <w:tabs>
          <w:tab w:val="left" w:pos="204"/>
          <w:tab w:val="left" w:pos="426"/>
        </w:tabs>
        <w:ind w:left="-284" w:firstLine="568"/>
        <w:jc w:val="both"/>
        <w:rPr>
          <w:rFonts w:ascii="Times New Roman" w:hAnsi="Times New Roman"/>
          <w:sz w:val="24"/>
          <w:szCs w:val="24"/>
          <w:lang w:eastAsia="ru-RU"/>
        </w:rPr>
      </w:pPr>
      <w:r>
        <w:rPr>
          <w:rFonts w:ascii="Times New Roman" w:hAnsi="Times New Roman"/>
          <w:sz w:val="24"/>
          <w:szCs w:val="24"/>
        </w:rPr>
        <w:t xml:space="preserve">повышение  качества жизни сельского населения, стимулирование инновационной деятельности и инновационного развития агропромышленного комплекса, </w:t>
      </w:r>
      <w:r w:rsidRPr="00573FFC">
        <w:rPr>
          <w:rFonts w:ascii="Times New Roman" w:hAnsi="Times New Roman"/>
          <w:sz w:val="24"/>
          <w:szCs w:val="24"/>
        </w:rPr>
        <w:t xml:space="preserve">повышение доступности  жилья    и    качества        жилищного обеспечения населения Богучарского   района;                                                                 </w:t>
      </w:r>
    </w:p>
    <w:p w:rsidR="009333CD" w:rsidRPr="00573FFC" w:rsidRDefault="009333CD" w:rsidP="009333CD">
      <w:pPr>
        <w:pStyle w:val="af3"/>
        <w:tabs>
          <w:tab w:val="left" w:pos="0"/>
          <w:tab w:val="left" w:pos="33"/>
          <w:tab w:val="left" w:pos="567"/>
        </w:tabs>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Сведения о показателях (индикаторах) муниципальной программы,  подпрограмм муниципальной программы и их значения представлены в приложении 1.</w:t>
      </w:r>
    </w:p>
    <w:p w:rsidR="009333CD" w:rsidRPr="00573FFC" w:rsidRDefault="009333CD" w:rsidP="009333CD">
      <w:pPr>
        <w:pStyle w:val="ConsPlusNormal0"/>
        <w:spacing w:line="24" w:lineRule="atLeast"/>
        <w:ind w:left="-284" w:firstLine="488"/>
        <w:jc w:val="center"/>
        <w:outlineLvl w:val="3"/>
        <w:rPr>
          <w:rFonts w:ascii="Times New Roman" w:hAnsi="Times New Roman" w:cs="Times New Roman"/>
          <w:b/>
          <w:sz w:val="24"/>
          <w:szCs w:val="24"/>
        </w:rPr>
      </w:pPr>
    </w:p>
    <w:p w:rsidR="009333CD" w:rsidRDefault="009333CD" w:rsidP="009333CD">
      <w:pPr>
        <w:pStyle w:val="ConsPlusNormal0"/>
        <w:spacing w:line="24" w:lineRule="atLeast"/>
        <w:ind w:left="-284"/>
        <w:jc w:val="center"/>
        <w:outlineLvl w:val="3"/>
        <w:rPr>
          <w:rFonts w:ascii="Times New Roman" w:hAnsi="Times New Roman" w:cs="Times New Roman"/>
          <w:b/>
          <w:sz w:val="24"/>
          <w:szCs w:val="24"/>
        </w:rPr>
      </w:pPr>
      <w:r w:rsidRPr="00573FFC">
        <w:rPr>
          <w:rFonts w:ascii="Times New Roman" w:hAnsi="Times New Roman" w:cs="Times New Roman"/>
          <w:b/>
          <w:sz w:val="24"/>
          <w:szCs w:val="24"/>
        </w:rPr>
        <w:t>2.3. Конечные результаты реализации муниципальной программы</w:t>
      </w:r>
    </w:p>
    <w:p w:rsidR="009333CD" w:rsidRPr="00573FFC" w:rsidRDefault="009333CD" w:rsidP="009333CD">
      <w:pPr>
        <w:pStyle w:val="ConsPlusNormal0"/>
        <w:spacing w:line="24" w:lineRule="atLeast"/>
        <w:ind w:left="-284"/>
        <w:jc w:val="center"/>
        <w:outlineLvl w:val="3"/>
        <w:rPr>
          <w:rFonts w:ascii="Times New Roman" w:hAnsi="Times New Roman" w:cs="Times New Roman"/>
          <w:b/>
          <w:sz w:val="24"/>
          <w:szCs w:val="24"/>
        </w:rPr>
      </w:pPr>
    </w:p>
    <w:p w:rsidR="009333CD" w:rsidRPr="00573FFC" w:rsidRDefault="009333CD" w:rsidP="009333CD">
      <w:pPr>
        <w:ind w:left="-284" w:firstLine="568"/>
        <w:jc w:val="both"/>
      </w:pPr>
      <w:r w:rsidRPr="00573FFC">
        <w:t xml:space="preserve">Политика государства в равной мере поддерживает развитие, как общественного сектора, так и малых форм хозяйствования. Однако, учитывая, что производство продукции в крупных хозяйствах менее трудоемко из-за большей механизации и автоматизации производства, поэтому объемы производства  в крупных хозяйствах будет наращиваться более быстрыми темпами. </w:t>
      </w:r>
    </w:p>
    <w:p w:rsidR="009333CD" w:rsidRPr="00573FFC" w:rsidRDefault="009333CD" w:rsidP="009333CD">
      <w:pPr>
        <w:ind w:left="-284" w:firstLine="568"/>
        <w:jc w:val="both"/>
      </w:pPr>
      <w:r w:rsidRPr="00573FFC">
        <w:t>Основными  целями развития агропромышленного комплекса района являются:</w:t>
      </w:r>
    </w:p>
    <w:p w:rsidR="009333CD" w:rsidRPr="00573FFC" w:rsidRDefault="009333CD" w:rsidP="009333CD">
      <w:pPr>
        <w:ind w:left="-284" w:firstLine="568"/>
        <w:jc w:val="both"/>
      </w:pPr>
      <w:r w:rsidRPr="00573FFC">
        <w:t>-  обеспечение эффективного развития  сельскохозяйственного производства;</w:t>
      </w:r>
    </w:p>
    <w:p w:rsidR="009333CD" w:rsidRPr="00573FFC" w:rsidRDefault="009333CD" w:rsidP="009333CD">
      <w:pPr>
        <w:ind w:left="-284" w:firstLine="568"/>
        <w:jc w:val="both"/>
      </w:pPr>
      <w:r w:rsidRPr="00573FFC">
        <w:t>-  повышение конкурентоспособности сельскохозяйственной продукции на внутреннем  и        внешнем рынках в рамках вступления России во Всемирную торговую организацию;</w:t>
      </w:r>
    </w:p>
    <w:p w:rsidR="009333CD" w:rsidRPr="00573FFC" w:rsidRDefault="009333CD" w:rsidP="009333CD">
      <w:pPr>
        <w:ind w:left="-284" w:firstLine="568"/>
        <w:jc w:val="both"/>
      </w:pPr>
      <w:r w:rsidRPr="00573FFC">
        <w:lastRenderedPageBreak/>
        <w:t>-  повышение финансовой устойчивости предприятий агропромышленного комплекса;</w:t>
      </w:r>
    </w:p>
    <w:p w:rsidR="009333CD" w:rsidRPr="00573FFC" w:rsidRDefault="009333CD" w:rsidP="009333CD">
      <w:pPr>
        <w:ind w:left="-284" w:firstLine="568"/>
        <w:jc w:val="both"/>
      </w:pPr>
      <w:r w:rsidRPr="00573FFC">
        <w:t>-  устойчивое развитие сельских территорий;</w:t>
      </w:r>
    </w:p>
    <w:p w:rsidR="009333CD" w:rsidRPr="00573FFC" w:rsidRDefault="009333CD" w:rsidP="009333CD">
      <w:pPr>
        <w:ind w:left="-284" w:firstLine="568"/>
        <w:jc w:val="both"/>
      </w:pPr>
      <w:r w:rsidRPr="00573FFC">
        <w:t xml:space="preserve">-  повышение уровня и качества жизни на селе. </w:t>
      </w:r>
    </w:p>
    <w:p w:rsidR="009333CD" w:rsidRPr="00573FFC" w:rsidRDefault="009333CD" w:rsidP="009333CD">
      <w:pPr>
        <w:ind w:left="-284" w:firstLine="568"/>
        <w:jc w:val="both"/>
      </w:pPr>
      <w:r w:rsidRPr="00573FFC">
        <w:t>Для достижения указанных целей предусматривается решение следующих задач:</w:t>
      </w:r>
    </w:p>
    <w:p w:rsidR="009333CD" w:rsidRPr="00573FFC" w:rsidRDefault="009333CD" w:rsidP="009333CD">
      <w:pPr>
        <w:ind w:left="-284" w:firstLine="568"/>
        <w:jc w:val="both"/>
      </w:pPr>
      <w:r w:rsidRPr="00573FFC">
        <w:t>- стимулирование роста производства основных видов сельскохозяйственной продукции, производства пищевых продуктов;</w:t>
      </w:r>
    </w:p>
    <w:p w:rsidR="009333CD" w:rsidRPr="00573FFC" w:rsidRDefault="009333CD" w:rsidP="009333CD">
      <w:pPr>
        <w:ind w:left="-284" w:firstLine="568"/>
        <w:jc w:val="both"/>
      </w:pPr>
      <w:r w:rsidRPr="00573FFC">
        <w:t>- осуществление противоэпизоотических мероприятий в отношении карантинных и особо опасных болезней животных;</w:t>
      </w:r>
    </w:p>
    <w:p w:rsidR="009333CD" w:rsidRPr="00573FFC" w:rsidRDefault="009333CD" w:rsidP="009333CD">
      <w:pPr>
        <w:ind w:left="-284" w:firstLine="568"/>
        <w:jc w:val="both"/>
      </w:pPr>
      <w:r w:rsidRPr="00573FFC">
        <w:t>- поддержка развития инфраструктуры агропродовольственного рынка;</w:t>
      </w:r>
    </w:p>
    <w:p w:rsidR="009333CD" w:rsidRPr="00573FFC" w:rsidRDefault="009333CD" w:rsidP="009333CD">
      <w:pPr>
        <w:ind w:left="-284" w:firstLine="568"/>
        <w:jc w:val="both"/>
      </w:pPr>
      <w:r w:rsidRPr="00573FFC">
        <w:t>- поддержка малых форм хозяйствования;</w:t>
      </w:r>
    </w:p>
    <w:p w:rsidR="009333CD" w:rsidRPr="00573FFC" w:rsidRDefault="009333CD" w:rsidP="009333CD">
      <w:pPr>
        <w:ind w:left="-284" w:firstLine="568"/>
        <w:jc w:val="both"/>
      </w:pPr>
      <w:r w:rsidRPr="00573FFC">
        <w:t xml:space="preserve">- </w:t>
      </w:r>
      <w:r>
        <w:t xml:space="preserve"> </w:t>
      </w:r>
      <w:r w:rsidRPr="00573FFC">
        <w:t>повышение уровня рентабельности в сельском хозяйстве для обеспечения его устойчивого развития;</w:t>
      </w:r>
    </w:p>
    <w:p w:rsidR="009333CD" w:rsidRPr="00573FFC" w:rsidRDefault="009333CD" w:rsidP="009333CD">
      <w:pPr>
        <w:ind w:left="-284" w:firstLine="568"/>
        <w:jc w:val="both"/>
      </w:pPr>
      <w:r w:rsidRPr="00573FFC">
        <w:t>- повышение качества жизни сельского населения;</w:t>
      </w:r>
    </w:p>
    <w:p w:rsidR="009333CD" w:rsidRPr="00573FFC" w:rsidRDefault="009333CD" w:rsidP="009333CD">
      <w:pPr>
        <w:ind w:left="-284" w:firstLine="568"/>
        <w:jc w:val="both"/>
      </w:pPr>
      <w:r w:rsidRPr="00573FFC">
        <w:t>-создание условий для эффективного использования земель сельскохозяйственного назначения;</w:t>
      </w:r>
    </w:p>
    <w:p w:rsidR="009333CD" w:rsidRPr="00573FFC" w:rsidRDefault="009333CD" w:rsidP="009333CD">
      <w:pPr>
        <w:ind w:left="-284" w:firstLine="568"/>
        <w:jc w:val="both"/>
      </w:pPr>
      <w:r w:rsidRPr="00573FFC">
        <w:t>- развитие мелиорации сельскохозяйственных земель;</w:t>
      </w:r>
    </w:p>
    <w:p w:rsidR="009333CD" w:rsidRPr="00573FFC" w:rsidRDefault="009333CD" w:rsidP="009333CD">
      <w:pPr>
        <w:ind w:left="-284" w:firstLine="568"/>
        <w:jc w:val="both"/>
      </w:pPr>
      <w:r w:rsidRPr="00573FFC">
        <w:t>- экологически регламентированное использование в сельскохозяйственном производстве земельных, водных и других возобновляемых природных ресурсов, повышение плодородия почв до оптимального уровня.</w:t>
      </w:r>
    </w:p>
    <w:p w:rsidR="009333CD" w:rsidRPr="00573FFC" w:rsidRDefault="009333CD" w:rsidP="009333CD">
      <w:pPr>
        <w:pStyle w:val="ConsPlusNormal0"/>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При оценке достижения поставленной цели и решения задач планируется использовать показатели, характеризующие общее развитие агропромышленного комплекса в  районе, и показатели, позволяющие оценить непосредственно реализацию мероприя</w:t>
      </w:r>
      <w:r>
        <w:rPr>
          <w:rFonts w:ascii="Times New Roman" w:hAnsi="Times New Roman" w:cs="Times New Roman"/>
          <w:sz w:val="24"/>
          <w:szCs w:val="24"/>
        </w:rPr>
        <w:t xml:space="preserve">тий, осуществляемых в рамках </w:t>
      </w:r>
      <w:r w:rsidRPr="00573FFC">
        <w:rPr>
          <w:rFonts w:ascii="Times New Roman" w:hAnsi="Times New Roman" w:cs="Times New Roman"/>
          <w:sz w:val="24"/>
          <w:szCs w:val="24"/>
        </w:rPr>
        <w:t>программы.</w:t>
      </w:r>
    </w:p>
    <w:p w:rsidR="009333CD" w:rsidRPr="00573FFC" w:rsidRDefault="009333CD" w:rsidP="009333CD">
      <w:pPr>
        <w:pStyle w:val="ConsPlusNormal0"/>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Показатели, используемые для достижения поставленной цели:</w:t>
      </w:r>
    </w:p>
    <w:p w:rsidR="009333CD" w:rsidRPr="00573FFC" w:rsidRDefault="009333CD" w:rsidP="009333CD">
      <w:pPr>
        <w:pStyle w:val="a9"/>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сельского хозяйства в хозяйствах всех категорий (в сопоставимых ценах),%.</w:t>
      </w:r>
    </w:p>
    <w:p w:rsidR="009333CD" w:rsidRPr="00573FFC" w:rsidRDefault="009333CD" w:rsidP="009333CD">
      <w:pPr>
        <w:pStyle w:val="a9"/>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растениеводства (в сопоставимых ценах),%.</w:t>
      </w:r>
    </w:p>
    <w:p w:rsidR="009333CD" w:rsidRPr="00573FFC" w:rsidRDefault="009333CD" w:rsidP="009333CD">
      <w:pPr>
        <w:pStyle w:val="a9"/>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животноводства (в сопоставимых ценах),%.</w:t>
      </w:r>
    </w:p>
    <w:p w:rsidR="009333CD" w:rsidRPr="00573FFC" w:rsidRDefault="009333CD" w:rsidP="009333CD">
      <w:pPr>
        <w:pStyle w:val="a9"/>
        <w:numPr>
          <w:ilvl w:val="0"/>
          <w:numId w:val="22"/>
        </w:numPr>
        <w:tabs>
          <w:tab w:val="left" w:pos="567"/>
        </w:tabs>
        <w:ind w:left="-284" w:firstLine="567"/>
      </w:pPr>
      <w:r w:rsidRPr="00573FFC">
        <w:rPr>
          <w:rFonts w:ascii="Times New Roman" w:hAnsi="Times New Roman"/>
          <w:color w:val="000000"/>
        </w:rPr>
        <w:t>индекс физического объема инвестиций в основной капитал сельского хозяйства,</w:t>
      </w:r>
      <w:r>
        <w:rPr>
          <w:rFonts w:ascii="Times New Roman" w:hAnsi="Times New Roman"/>
          <w:color w:val="000000"/>
        </w:rPr>
        <w:t xml:space="preserve"> </w:t>
      </w:r>
      <w:r w:rsidRPr="00573FFC">
        <w:rPr>
          <w:rFonts w:ascii="Times New Roman" w:hAnsi="Times New Roman"/>
          <w:color w:val="000000"/>
        </w:rPr>
        <w:t>%.</w:t>
      </w:r>
    </w:p>
    <w:p w:rsidR="009333CD" w:rsidRPr="00573FFC" w:rsidRDefault="009333CD" w:rsidP="009333CD">
      <w:pPr>
        <w:pStyle w:val="a9"/>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рентабельность сельскохозяйственных организаций</w:t>
      </w:r>
      <w:proofErr w:type="gramStart"/>
      <w:r w:rsidRPr="00573FFC">
        <w:rPr>
          <w:rFonts w:ascii="Times New Roman" w:hAnsi="Times New Roman"/>
          <w:color w:val="000000"/>
        </w:rPr>
        <w:t>, %;</w:t>
      </w:r>
      <w:proofErr w:type="gramEnd"/>
    </w:p>
    <w:p w:rsidR="009333CD" w:rsidRPr="00573FFC" w:rsidRDefault="009333CD" w:rsidP="009333CD">
      <w:pPr>
        <w:pStyle w:val="a9"/>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w:t>
      </w:r>
    </w:p>
    <w:p w:rsidR="009333CD" w:rsidRPr="00573FFC" w:rsidRDefault="009333CD" w:rsidP="009333CD">
      <w:pPr>
        <w:ind w:left="-284" w:firstLine="567"/>
        <w:jc w:val="both"/>
        <w:rPr>
          <w:color w:val="000000"/>
        </w:rPr>
      </w:pPr>
      <w:r w:rsidRPr="00573FFC">
        <w:rPr>
          <w:color w:val="000000"/>
        </w:rPr>
        <w:t>Оценка достижения показателей  индекс производства продукции сельского хозяйства в хозяйствах всех категорий (в сопоставимых ценах), индекс производства продукции растениеводства (в сопоставимых ценах), индекс производства продукции животноводства (в сопоставимых ценах) производится исходя из официальных статистических данных (пункт 1.16.1 Федерального плана статистических работ).</w:t>
      </w:r>
    </w:p>
    <w:p w:rsidR="009333CD" w:rsidRPr="00573FFC" w:rsidRDefault="009333CD" w:rsidP="009333CD">
      <w:pPr>
        <w:ind w:left="-284" w:firstLine="567"/>
        <w:jc w:val="both"/>
        <w:rPr>
          <w:color w:val="000000"/>
        </w:rPr>
      </w:pPr>
      <w:r w:rsidRPr="00573FFC">
        <w:rPr>
          <w:color w:val="000000"/>
        </w:rPr>
        <w:t xml:space="preserve">Оценка достижения показателя «индекс производства пищевых продуктов, включая напитки (в сопоставимых ценах)»  производится исходя из официальных статистических данных (пункт 1.19.2 Федерального плана статистических работ). </w:t>
      </w:r>
    </w:p>
    <w:p w:rsidR="009333CD" w:rsidRPr="00573FFC" w:rsidRDefault="009333CD" w:rsidP="009333CD">
      <w:pPr>
        <w:ind w:left="-284" w:firstLine="567"/>
        <w:jc w:val="both"/>
        <w:rPr>
          <w:color w:val="000000"/>
        </w:rPr>
      </w:pPr>
      <w:r w:rsidRPr="00573FFC">
        <w:rPr>
          <w:color w:val="000000"/>
        </w:rPr>
        <w:t>Оценка достижения показателя «индекс физического объема инвестиций в основной капитал сельского хозяйства» производится исходя из официальных статистических данных (пункт 1.28.3 Федерального плана статистических работ).</w:t>
      </w:r>
    </w:p>
    <w:p w:rsidR="009333CD" w:rsidRPr="00573FFC" w:rsidRDefault="009333CD" w:rsidP="009333CD">
      <w:pPr>
        <w:ind w:left="-284" w:firstLine="567"/>
        <w:jc w:val="both"/>
        <w:rPr>
          <w:color w:val="000000"/>
        </w:rPr>
      </w:pPr>
      <w:r w:rsidRPr="00573FFC">
        <w:rPr>
          <w:color w:val="000000"/>
        </w:rPr>
        <w:t>Оценка достижения показателя «рентабельность сельскохозяйственных организаций» производится департаментом аграрной политики Воронежской области, исходя из данных сводного годового бухгалтерского отчета  по сел</w:t>
      </w:r>
      <w:r>
        <w:rPr>
          <w:color w:val="000000"/>
        </w:rPr>
        <w:t>ьскохозяйственным организаци</w:t>
      </w:r>
      <w:r w:rsidRPr="00573FFC">
        <w:rPr>
          <w:color w:val="000000"/>
        </w:rPr>
        <w:t>ям «О финансово-экономическом состоянии товаропроизводите</w:t>
      </w:r>
      <w:r>
        <w:rPr>
          <w:color w:val="000000"/>
        </w:rPr>
        <w:t>лей агропромышленного комплекса</w:t>
      </w:r>
      <w:r w:rsidRPr="00573FFC">
        <w:rPr>
          <w:color w:val="000000"/>
        </w:rPr>
        <w:t>».</w:t>
      </w:r>
    </w:p>
    <w:p w:rsidR="009333CD" w:rsidRPr="00573FFC" w:rsidRDefault="009333CD" w:rsidP="009333CD">
      <w:pPr>
        <w:ind w:left="-284" w:firstLine="567"/>
        <w:jc w:val="both"/>
        <w:rPr>
          <w:color w:val="000000"/>
        </w:rPr>
      </w:pPr>
      <w:r w:rsidRPr="00573FFC">
        <w:rPr>
          <w:color w:val="000000"/>
        </w:rPr>
        <w:t>Расчет показателя осуществляется по формуле</w:t>
      </w:r>
      <w:r>
        <w:rPr>
          <w:color w:val="000000"/>
        </w:rPr>
        <w:t xml:space="preserve"> </w:t>
      </w:r>
      <w:proofErr w:type="spellStart"/>
      <w:r w:rsidRPr="00573FFC">
        <w:rPr>
          <w:color w:val="000000"/>
        </w:rPr>
        <w:t>Рсх</w:t>
      </w:r>
      <w:proofErr w:type="spellEnd"/>
      <w:r w:rsidRPr="00573FFC">
        <w:rPr>
          <w:color w:val="000000"/>
        </w:rPr>
        <w:t xml:space="preserve"> = </w:t>
      </w:r>
      <w:proofErr w:type="spellStart"/>
      <w:r w:rsidRPr="00573FFC">
        <w:rPr>
          <w:color w:val="000000"/>
        </w:rPr>
        <w:t>Псх</w:t>
      </w:r>
      <w:proofErr w:type="spellEnd"/>
      <w:r w:rsidRPr="00573FFC">
        <w:rPr>
          <w:color w:val="000000"/>
        </w:rPr>
        <w:t xml:space="preserve"> / </w:t>
      </w:r>
      <w:proofErr w:type="gramStart"/>
      <w:r w:rsidRPr="00573FFC">
        <w:rPr>
          <w:color w:val="000000"/>
          <w:lang w:val="en-US"/>
        </w:rPr>
        <w:t>I</w:t>
      </w:r>
      <w:proofErr w:type="spellStart"/>
      <w:proofErr w:type="gramEnd"/>
      <w:r w:rsidRPr="00573FFC">
        <w:rPr>
          <w:color w:val="000000"/>
        </w:rPr>
        <w:t>сх</w:t>
      </w:r>
      <w:proofErr w:type="spellEnd"/>
      <w:r w:rsidRPr="00573FFC">
        <w:rPr>
          <w:color w:val="000000"/>
        </w:rPr>
        <w:t xml:space="preserve">* 100%,где: </w:t>
      </w:r>
    </w:p>
    <w:p w:rsidR="009333CD" w:rsidRPr="00573FFC" w:rsidRDefault="009333CD" w:rsidP="009333CD">
      <w:pPr>
        <w:ind w:left="-284" w:firstLine="567"/>
        <w:jc w:val="both"/>
        <w:rPr>
          <w:color w:val="000000"/>
        </w:rPr>
      </w:pPr>
      <w:proofErr w:type="spellStart"/>
      <w:r w:rsidRPr="00573FFC">
        <w:rPr>
          <w:color w:val="000000"/>
        </w:rPr>
        <w:lastRenderedPageBreak/>
        <w:t>Рсх</w:t>
      </w:r>
      <w:proofErr w:type="spellEnd"/>
      <w:r w:rsidRPr="00573FFC">
        <w:rPr>
          <w:color w:val="000000"/>
        </w:rPr>
        <w:t xml:space="preserve"> - уровень рентабельности сельскохозяйственных организаций (с учетом субсидий);</w:t>
      </w:r>
    </w:p>
    <w:p w:rsidR="009333CD" w:rsidRPr="00573FFC" w:rsidRDefault="009333CD" w:rsidP="009333CD">
      <w:pPr>
        <w:ind w:left="-284" w:firstLine="567"/>
        <w:jc w:val="both"/>
        <w:rPr>
          <w:color w:val="000000"/>
        </w:rPr>
      </w:pPr>
      <w:proofErr w:type="spellStart"/>
      <w:r w:rsidRPr="00573FFC">
        <w:rPr>
          <w:color w:val="000000"/>
        </w:rPr>
        <w:t>Псх</w:t>
      </w:r>
      <w:proofErr w:type="spellEnd"/>
      <w:r w:rsidRPr="00573FFC">
        <w:rPr>
          <w:color w:val="000000"/>
        </w:rPr>
        <w:t xml:space="preserve"> - прибыль (убыток) до налогообложения по предприятиям, осуществляющим деятельность в сельском хозяйстве, за отчетный год;</w:t>
      </w:r>
    </w:p>
    <w:p w:rsidR="009333CD" w:rsidRPr="00573FFC" w:rsidRDefault="009333CD" w:rsidP="009333CD">
      <w:pPr>
        <w:ind w:left="-284" w:firstLine="567"/>
        <w:jc w:val="both"/>
        <w:rPr>
          <w:color w:val="000000"/>
        </w:rPr>
      </w:pPr>
      <w:proofErr w:type="spellStart"/>
      <w:proofErr w:type="gramStart"/>
      <w:r w:rsidRPr="00573FFC">
        <w:rPr>
          <w:color w:val="000000"/>
        </w:rPr>
        <w:t>I</w:t>
      </w:r>
      <w:proofErr w:type="gramEnd"/>
      <w:r w:rsidRPr="00573FFC">
        <w:rPr>
          <w:color w:val="000000"/>
        </w:rPr>
        <w:t>сх</w:t>
      </w:r>
      <w:proofErr w:type="spellEnd"/>
      <w:r w:rsidRPr="00573FFC">
        <w:rPr>
          <w:color w:val="000000"/>
        </w:rPr>
        <w:t xml:space="preserve"> - объем затрат проданных товаров, продукции, работ, услуг за  отчетный год по предприятиям, осуществляющим деятельность в сельском хозяйстве. </w:t>
      </w:r>
    </w:p>
    <w:p w:rsidR="009333CD" w:rsidRPr="00573FFC" w:rsidRDefault="009333CD" w:rsidP="009333CD">
      <w:pPr>
        <w:ind w:left="-284" w:firstLine="567"/>
        <w:jc w:val="both"/>
        <w:rPr>
          <w:color w:val="000000"/>
        </w:rPr>
      </w:pPr>
      <w:r w:rsidRPr="00573FFC">
        <w:rPr>
          <w:color w:val="000000"/>
        </w:rPr>
        <w:t>Оценка достижения показателя «среднемесячная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производится исходя из официальных статистических данных (пункт 1.30.1 Федерального плана статистических работ).</w:t>
      </w:r>
    </w:p>
    <w:p w:rsidR="009333CD" w:rsidRPr="00573FFC" w:rsidRDefault="009333CD" w:rsidP="009333CD">
      <w:pPr>
        <w:ind w:left="-284" w:firstLine="567"/>
        <w:jc w:val="both"/>
        <w:rPr>
          <w:color w:val="000000"/>
        </w:rPr>
      </w:pPr>
      <w:r w:rsidRPr="00573FFC">
        <w:rPr>
          <w:color w:val="000000"/>
        </w:rPr>
        <w:t xml:space="preserve">Прогнозные значения показателей (индикаторов) достижения целей и решения задач муниципальной программы приведены в  </w:t>
      </w:r>
      <w:r w:rsidRPr="001D3DD0">
        <w:rPr>
          <w:color w:val="000000"/>
        </w:rPr>
        <w:t>таблице 1 приложения  к программе.</w:t>
      </w:r>
    </w:p>
    <w:p w:rsidR="009333CD" w:rsidRPr="00573FFC" w:rsidRDefault="009333CD" w:rsidP="009333CD">
      <w:pPr>
        <w:pStyle w:val="ConsPlusCell"/>
        <w:spacing w:line="24" w:lineRule="atLeast"/>
        <w:ind w:left="-284" w:firstLine="709"/>
        <w:jc w:val="both"/>
        <w:rPr>
          <w:rFonts w:ascii="Times New Roman" w:hAnsi="Times New Roman" w:cs="Times New Roman"/>
          <w:b/>
          <w:sz w:val="24"/>
          <w:szCs w:val="24"/>
        </w:rPr>
      </w:pPr>
    </w:p>
    <w:p w:rsidR="009333CD" w:rsidRDefault="009333CD" w:rsidP="009333CD">
      <w:pPr>
        <w:pStyle w:val="ConsPlusNormal0"/>
        <w:spacing w:line="24" w:lineRule="atLeast"/>
        <w:ind w:left="-284"/>
        <w:jc w:val="center"/>
        <w:outlineLvl w:val="3"/>
        <w:rPr>
          <w:rFonts w:ascii="Times New Roman" w:hAnsi="Times New Roman" w:cs="Times New Roman"/>
          <w:b/>
          <w:sz w:val="24"/>
          <w:szCs w:val="24"/>
        </w:rPr>
      </w:pPr>
    </w:p>
    <w:p w:rsidR="009333CD" w:rsidRPr="00573FFC" w:rsidRDefault="009333CD" w:rsidP="009333CD">
      <w:pPr>
        <w:pStyle w:val="ConsPlusNormal0"/>
        <w:spacing w:line="24" w:lineRule="atLeast"/>
        <w:ind w:left="-284"/>
        <w:jc w:val="center"/>
        <w:outlineLvl w:val="3"/>
        <w:rPr>
          <w:rFonts w:ascii="Times New Roman" w:hAnsi="Times New Roman" w:cs="Times New Roman"/>
          <w:b/>
          <w:sz w:val="24"/>
          <w:szCs w:val="24"/>
        </w:rPr>
      </w:pPr>
      <w:r w:rsidRPr="00573FFC">
        <w:rPr>
          <w:rFonts w:ascii="Times New Roman" w:hAnsi="Times New Roman" w:cs="Times New Roman"/>
          <w:b/>
          <w:sz w:val="24"/>
          <w:szCs w:val="24"/>
        </w:rPr>
        <w:t>2.4. Сроки и этапы реализации  программы</w:t>
      </w:r>
    </w:p>
    <w:p w:rsidR="009333CD" w:rsidRPr="00573FFC" w:rsidRDefault="009333CD" w:rsidP="009333CD">
      <w:pPr>
        <w:pStyle w:val="ConsPlusNormal0"/>
        <w:spacing w:line="24" w:lineRule="atLeast"/>
        <w:ind w:left="-284"/>
        <w:jc w:val="center"/>
        <w:outlineLvl w:val="3"/>
        <w:rPr>
          <w:rFonts w:ascii="Times New Roman" w:hAnsi="Times New Roman" w:cs="Times New Roman"/>
          <w:b/>
          <w:sz w:val="24"/>
          <w:szCs w:val="24"/>
        </w:rPr>
      </w:pPr>
    </w:p>
    <w:p w:rsidR="009333CD" w:rsidRPr="00573FFC" w:rsidRDefault="009333CD" w:rsidP="009333CD">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Общий срок реализации муниципальной программы рассчитан на период </w:t>
      </w:r>
      <w:r>
        <w:rPr>
          <w:rFonts w:ascii="Times New Roman" w:hAnsi="Times New Roman" w:cs="Times New Roman"/>
          <w:sz w:val="24"/>
          <w:szCs w:val="24"/>
        </w:rPr>
        <w:t>с 2014 по 2020 год</w:t>
      </w:r>
      <w:r w:rsidRPr="00573FFC">
        <w:rPr>
          <w:rFonts w:ascii="Times New Roman" w:hAnsi="Times New Roman" w:cs="Times New Roman"/>
          <w:sz w:val="24"/>
          <w:szCs w:val="24"/>
        </w:rPr>
        <w:t>.</w:t>
      </w:r>
    </w:p>
    <w:p w:rsidR="009333CD" w:rsidRPr="00573FFC" w:rsidRDefault="009333CD" w:rsidP="009333CD">
      <w:pPr>
        <w:spacing w:line="24" w:lineRule="atLeast"/>
        <w:ind w:left="-284" w:firstLine="709"/>
        <w:jc w:val="center"/>
      </w:pPr>
    </w:p>
    <w:p w:rsidR="009333CD" w:rsidRPr="00573FFC" w:rsidRDefault="009333CD" w:rsidP="009333CD">
      <w:pPr>
        <w:pStyle w:val="11"/>
        <w:spacing w:after="0" w:line="24" w:lineRule="atLeast"/>
        <w:ind w:left="-284" w:firstLine="709"/>
        <w:jc w:val="center"/>
        <w:rPr>
          <w:rFonts w:ascii="Times New Roman" w:hAnsi="Times New Roman"/>
          <w:b/>
          <w:sz w:val="24"/>
          <w:szCs w:val="24"/>
        </w:rPr>
      </w:pPr>
      <w:r w:rsidRPr="00573FFC">
        <w:rPr>
          <w:rFonts w:ascii="Times New Roman" w:hAnsi="Times New Roman"/>
          <w:b/>
          <w:sz w:val="24"/>
          <w:szCs w:val="24"/>
        </w:rPr>
        <w:t>Раздел 3. Обоснование выделения подпрограмм и  обобщенная характеристика основных мероприятий.</w:t>
      </w:r>
    </w:p>
    <w:p w:rsidR="009333CD" w:rsidRPr="00573FFC" w:rsidRDefault="009333CD" w:rsidP="009333CD">
      <w:pPr>
        <w:pStyle w:val="11"/>
        <w:spacing w:after="0" w:line="24" w:lineRule="atLeast"/>
        <w:ind w:left="-284" w:firstLine="709"/>
        <w:jc w:val="center"/>
        <w:rPr>
          <w:rFonts w:ascii="Times New Roman" w:hAnsi="Times New Roman"/>
          <w:b/>
          <w:bCs/>
          <w:sz w:val="24"/>
          <w:szCs w:val="24"/>
          <w:u w:val="single"/>
        </w:rPr>
      </w:pPr>
    </w:p>
    <w:p w:rsidR="009333CD" w:rsidRPr="00573FFC" w:rsidRDefault="009333CD" w:rsidP="009333CD">
      <w:pPr>
        <w:autoSpaceDE w:val="0"/>
        <w:autoSpaceDN w:val="0"/>
        <w:adjustRightInd w:val="0"/>
        <w:ind w:left="-284" w:firstLine="567"/>
        <w:jc w:val="both"/>
      </w:pPr>
      <w:r w:rsidRPr="00573FFC">
        <w:t xml:space="preserve">Для   достижения заявленных целей   и   решения    поставленных   задач в рамках   настоящей муниципальной  программы предусмотрена реализация  </w:t>
      </w:r>
      <w:r>
        <w:t>2</w:t>
      </w:r>
      <w:r w:rsidRPr="00573FFC">
        <w:t xml:space="preserve"> подпрограмм:</w:t>
      </w:r>
    </w:p>
    <w:p w:rsidR="009333CD" w:rsidRPr="00973CC0" w:rsidRDefault="009333CD" w:rsidP="009333CD">
      <w:pPr>
        <w:tabs>
          <w:tab w:val="left" w:pos="0"/>
        </w:tabs>
        <w:autoSpaceDE w:val="0"/>
        <w:autoSpaceDN w:val="0"/>
        <w:adjustRightInd w:val="0"/>
        <w:ind w:left="-284" w:firstLine="567"/>
        <w:jc w:val="both"/>
        <w:rPr>
          <w:b/>
        </w:rPr>
      </w:pPr>
      <w:r w:rsidRPr="00973CC0">
        <w:rPr>
          <w:b/>
        </w:rPr>
        <w:t>Подпрограмма 1. «Развитие сельского хозяйства</w:t>
      </w:r>
      <w:r>
        <w:rPr>
          <w:b/>
        </w:rPr>
        <w:t xml:space="preserve"> и социальной инфраструктуры  села</w:t>
      </w:r>
      <w:r w:rsidRPr="00973CC0">
        <w:rPr>
          <w:b/>
        </w:rPr>
        <w:t xml:space="preserve">».    </w:t>
      </w:r>
    </w:p>
    <w:p w:rsidR="009333CD" w:rsidRPr="00573FFC" w:rsidRDefault="009333CD" w:rsidP="009333CD">
      <w:pPr>
        <w:tabs>
          <w:tab w:val="left" w:pos="0"/>
        </w:tabs>
        <w:autoSpaceDE w:val="0"/>
        <w:autoSpaceDN w:val="0"/>
        <w:adjustRightInd w:val="0"/>
        <w:ind w:left="-284" w:firstLine="567"/>
        <w:jc w:val="both"/>
      </w:pPr>
      <w:r w:rsidRPr="00573FFC">
        <w:t xml:space="preserve">Реализация подпрограммы будет способствовать развитию    агропромышленного   комплекса  в целях формирования эффективной   экономики   Богучарского     муниципального   района, повышение инвестиционной активности в отрасли сельского хозяйства, способной обеспечить последовательное повышение уровня и качества жизни населения района, устойчивое развитие сельских территорий. В рамках подпрограммы будут осуществляться следующие </w:t>
      </w:r>
      <w:r>
        <w:t xml:space="preserve">основные </w:t>
      </w:r>
      <w:r w:rsidRPr="00573FFC">
        <w:t>мероприятия:</w:t>
      </w:r>
    </w:p>
    <w:p w:rsidR="009333CD" w:rsidRPr="00573FFC" w:rsidRDefault="009333CD" w:rsidP="009333CD">
      <w:pPr>
        <w:pStyle w:val="af3"/>
        <w:numPr>
          <w:ilvl w:val="0"/>
          <w:numId w:val="6"/>
        </w:numPr>
        <w:tabs>
          <w:tab w:val="num" w:pos="0"/>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t>Ускоренное развитие отрасли животноводства.</w:t>
      </w:r>
    </w:p>
    <w:p w:rsidR="009333CD" w:rsidRPr="00573FFC" w:rsidRDefault="009333CD" w:rsidP="009333CD">
      <w:pPr>
        <w:pStyle w:val="af3"/>
        <w:numPr>
          <w:ilvl w:val="0"/>
          <w:numId w:val="6"/>
        </w:numPr>
        <w:tabs>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t>Повышение эффективности производства отраслей растениеводства.</w:t>
      </w:r>
    </w:p>
    <w:p w:rsidR="009333CD" w:rsidRPr="00573FFC" w:rsidRDefault="009333CD" w:rsidP="009333CD">
      <w:pPr>
        <w:pStyle w:val="af3"/>
        <w:numPr>
          <w:ilvl w:val="0"/>
          <w:numId w:val="6"/>
        </w:numPr>
        <w:tabs>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t>Развитие сельских территорий, которое включает в себя:  развитие малых форм хозяйствования,  развитие социальной инфраструктуры на селе.</w:t>
      </w:r>
    </w:p>
    <w:p w:rsidR="009333CD" w:rsidRPr="00573FFC" w:rsidRDefault="009333CD" w:rsidP="009333CD">
      <w:pPr>
        <w:pStyle w:val="af3"/>
        <w:numPr>
          <w:ilvl w:val="0"/>
          <w:numId w:val="6"/>
        </w:numPr>
        <w:tabs>
          <w:tab w:val="num" w:pos="0"/>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t>Техническая и технологическая модернизация, инновационное развитие.</w:t>
      </w:r>
      <w:r w:rsidRPr="00573FFC">
        <w:rPr>
          <w:sz w:val="24"/>
          <w:szCs w:val="24"/>
        </w:rPr>
        <w:tab/>
      </w:r>
    </w:p>
    <w:p w:rsidR="009333CD" w:rsidRPr="00973CC0" w:rsidRDefault="009333CD" w:rsidP="009333CD">
      <w:pPr>
        <w:pStyle w:val="af3"/>
        <w:tabs>
          <w:tab w:val="left" w:pos="0"/>
          <w:tab w:val="left" w:pos="567"/>
        </w:tabs>
        <w:spacing w:line="240" w:lineRule="auto"/>
        <w:ind w:left="-284" w:firstLine="568"/>
        <w:jc w:val="both"/>
        <w:rPr>
          <w:rFonts w:ascii="Times New Roman" w:hAnsi="Times New Roman"/>
          <w:b/>
          <w:sz w:val="24"/>
          <w:szCs w:val="24"/>
        </w:rPr>
      </w:pPr>
      <w:r w:rsidRPr="00973CC0">
        <w:rPr>
          <w:rFonts w:ascii="Times New Roman" w:hAnsi="Times New Roman"/>
          <w:b/>
          <w:sz w:val="24"/>
          <w:szCs w:val="24"/>
        </w:rPr>
        <w:t xml:space="preserve">Подпрограмма </w:t>
      </w:r>
      <w:r>
        <w:rPr>
          <w:rFonts w:ascii="Times New Roman" w:hAnsi="Times New Roman"/>
          <w:b/>
          <w:sz w:val="24"/>
          <w:szCs w:val="24"/>
        </w:rPr>
        <w:t>2</w:t>
      </w:r>
      <w:r w:rsidRPr="00973CC0">
        <w:rPr>
          <w:rFonts w:ascii="Times New Roman" w:hAnsi="Times New Roman"/>
          <w:b/>
          <w:sz w:val="24"/>
          <w:szCs w:val="24"/>
        </w:rPr>
        <w:t>. «</w:t>
      </w:r>
      <w:r>
        <w:rPr>
          <w:rFonts w:ascii="Times New Roman" w:hAnsi="Times New Roman"/>
          <w:b/>
          <w:sz w:val="24"/>
          <w:szCs w:val="24"/>
        </w:rPr>
        <w:t>Устойчивое развитие сельских территорий на 2014 - 2017 годы и на период до 2020 года</w:t>
      </w:r>
      <w:r w:rsidRPr="00973CC0">
        <w:rPr>
          <w:rFonts w:ascii="Times New Roman" w:hAnsi="Times New Roman"/>
          <w:b/>
          <w:sz w:val="24"/>
          <w:szCs w:val="24"/>
        </w:rPr>
        <w:t xml:space="preserve">».   </w:t>
      </w:r>
    </w:p>
    <w:p w:rsidR="009333CD" w:rsidRPr="00E03ED1" w:rsidRDefault="009333CD" w:rsidP="009333CD">
      <w:pPr>
        <w:ind w:firstLine="284"/>
        <w:jc w:val="both"/>
        <w:rPr>
          <w:color w:val="000000"/>
        </w:rPr>
      </w:pPr>
      <w:r w:rsidRPr="00573FFC">
        <w:t xml:space="preserve">Реализация подпрограммы будет осуществляться в рамках реализации </w:t>
      </w:r>
      <w:r w:rsidRPr="00E03ED1">
        <w:rPr>
          <w:color w:val="000000"/>
        </w:rPr>
        <w:t>одного основного мероприятия:</w:t>
      </w:r>
      <w:r>
        <w:rPr>
          <w:color w:val="000000"/>
        </w:rPr>
        <w:t xml:space="preserve"> </w:t>
      </w:r>
      <w:r w:rsidRPr="00E03ED1">
        <w:rPr>
          <w:color w:val="000000"/>
        </w:rPr>
        <w:t>улучшение жилищных условий граждан, в том числе молодых семей и молодых специалистов, проживающих и работающих в сельской местности;</w:t>
      </w:r>
    </w:p>
    <w:p w:rsidR="009333CD" w:rsidRPr="00573FFC" w:rsidRDefault="009333CD" w:rsidP="009333CD">
      <w:pPr>
        <w:widowControl w:val="0"/>
        <w:autoSpaceDE w:val="0"/>
        <w:autoSpaceDN w:val="0"/>
        <w:adjustRightInd w:val="0"/>
        <w:ind w:firstLine="540"/>
      </w:pPr>
      <w:r w:rsidRPr="00573FFC">
        <w:t xml:space="preserve">Реализация подпрограммы должна привести к созданию комфортной среды обитания и жизнедеятельности для человека, обеспечению </w:t>
      </w:r>
      <w:r>
        <w:t xml:space="preserve">сельского </w:t>
      </w:r>
      <w:r w:rsidRPr="00573FFC">
        <w:t>населения доступным и качественным жильем</w:t>
      </w:r>
      <w:r w:rsidRPr="005E0DA4">
        <w:t>.   Индикатором реализации основного мероприятия подпрограммы является ввод (приобретение) жилья для граждан, проживающих в сельской местности, в том числе для молодых семей и специалистов</w:t>
      </w:r>
    </w:p>
    <w:p w:rsidR="009333CD" w:rsidRDefault="009333CD" w:rsidP="009333CD">
      <w:pPr>
        <w:widowControl w:val="0"/>
        <w:autoSpaceDE w:val="0"/>
        <w:autoSpaceDN w:val="0"/>
        <w:adjustRightInd w:val="0"/>
        <w:ind w:firstLine="540"/>
      </w:pPr>
      <w:r>
        <w:t>Основные мероприятия</w:t>
      </w:r>
      <w:r w:rsidRPr="0087158E">
        <w:t xml:space="preserve"> развития растениеводства и животноводства построены по схеме, включающей 4 блока основных мероприятий: производство сельскохозяйственной продукции соответствующих видов, ее переработка, развитие инфраструктуры, кредитование и страхование.</w:t>
      </w:r>
    </w:p>
    <w:p w:rsidR="009333CD" w:rsidRPr="006462BD" w:rsidRDefault="009333CD" w:rsidP="009333CD">
      <w:pPr>
        <w:ind w:left="-284" w:firstLine="568"/>
        <w:rPr>
          <w:b/>
          <w:i/>
        </w:rPr>
      </w:pPr>
      <w:r w:rsidRPr="006462BD">
        <w:rPr>
          <w:b/>
          <w:i/>
        </w:rPr>
        <w:lastRenderedPageBreak/>
        <w:t xml:space="preserve">Основное мероприятие </w:t>
      </w:r>
      <w:r>
        <w:rPr>
          <w:b/>
          <w:i/>
        </w:rPr>
        <w:t>1.1</w:t>
      </w:r>
      <w:r w:rsidRPr="006462BD">
        <w:rPr>
          <w:b/>
          <w:i/>
        </w:rPr>
        <w:t xml:space="preserve">. "Развитие </w:t>
      </w:r>
      <w:proofErr w:type="spellStart"/>
      <w:r w:rsidRPr="006462BD">
        <w:rPr>
          <w:b/>
          <w:i/>
        </w:rPr>
        <w:t>подотрасли</w:t>
      </w:r>
      <w:proofErr w:type="spellEnd"/>
      <w:r w:rsidRPr="006462BD">
        <w:rPr>
          <w:b/>
          <w:i/>
        </w:rPr>
        <w:t xml:space="preserve"> животноводства, переработки и реализации животноводческой продукции" включает 9  мероприятий:</w:t>
      </w:r>
    </w:p>
    <w:p w:rsidR="009333CD" w:rsidRDefault="009333CD" w:rsidP="009333CD">
      <w:pPr>
        <w:ind w:left="-284" w:firstLine="568"/>
        <w:jc w:val="both"/>
        <w:rPr>
          <w:color w:val="000000"/>
        </w:rPr>
      </w:pPr>
      <w:r w:rsidRPr="006462BD">
        <w:rPr>
          <w:i/>
        </w:rPr>
        <w:t>Мероприятие 1.1.1 «П</w:t>
      </w:r>
      <w:r w:rsidRPr="006462BD">
        <w:rPr>
          <w:i/>
          <w:color w:val="000000"/>
        </w:rPr>
        <w:t>леменное животноводство».</w:t>
      </w:r>
      <w:r w:rsidRPr="00234864">
        <w:rPr>
          <w:color w:val="000000"/>
        </w:rPr>
        <w:t xml:space="preserve"> Мероприятия по племенному животноводству направлены на формирование племенной базы, удовлетворяющей потребность сельскохозяйственных товаропроизводителей района в племенной продукции (материале). В рамках осуществления этого мероприятия предусматривается: работа с физическими и юридическими лицами, направленная на приобретение племенной продукции (материала); стимулирование приобретения высококачественной продукции (материала), отвечающей требованиям мирового рынка в виде субсидий на приобретение племенного материала. </w:t>
      </w:r>
      <w:r>
        <w:rPr>
          <w:color w:val="000000"/>
        </w:rPr>
        <w:t xml:space="preserve">    </w:t>
      </w:r>
    </w:p>
    <w:p w:rsidR="009333CD" w:rsidRDefault="009333CD" w:rsidP="009333CD">
      <w:pPr>
        <w:ind w:left="-284" w:firstLine="568"/>
        <w:jc w:val="both"/>
        <w:rPr>
          <w:color w:val="000000"/>
        </w:rPr>
      </w:pPr>
      <w:r w:rsidRPr="006462BD">
        <w:rPr>
          <w:i/>
        </w:rPr>
        <w:t>Мероприятие 1.1.2 «</w:t>
      </w:r>
      <w:r w:rsidRPr="006462BD">
        <w:rPr>
          <w:i/>
          <w:color w:val="000000"/>
        </w:rPr>
        <w:t>Развитие молочного скотоводства».</w:t>
      </w:r>
      <w:r w:rsidRPr="006F2236">
        <w:rPr>
          <w:color w:val="000000"/>
        </w:rPr>
        <w:t xml:space="preserve"> Реализация мероприятия по развитию молочного скотоводства направлена на повышение производства продукции и инвестиционной привлекательности молочного скотоводства, выравнивание сезонности производства молока, рост поголовья крупного рогатого скота, в том числе коров, создание условий для воспроизводства в скотоводстве, стимулирование повышения товарности</w:t>
      </w:r>
      <w:r w:rsidRPr="00234864">
        <w:rPr>
          <w:color w:val="000000"/>
        </w:rPr>
        <w:t xml:space="preserve"> молока.</w:t>
      </w:r>
      <w:r>
        <w:rPr>
          <w:color w:val="000000"/>
        </w:rPr>
        <w:t xml:space="preserve"> </w:t>
      </w:r>
      <w:r w:rsidRPr="00234864">
        <w:rPr>
          <w:color w:val="000000"/>
        </w:rPr>
        <w:t xml:space="preserve">Для повышения инвестиционной привлекательности молочного скотоводства в регионе планируется субсидирование 1 литра (килограмма) реализованного товарного молока не ниже первого сорта. </w:t>
      </w:r>
    </w:p>
    <w:p w:rsidR="009333CD" w:rsidRDefault="009333CD" w:rsidP="009333CD">
      <w:pPr>
        <w:ind w:left="-284" w:firstLine="568"/>
        <w:jc w:val="both"/>
        <w:rPr>
          <w:color w:val="000000"/>
        </w:rPr>
      </w:pPr>
      <w:r w:rsidRPr="006462BD">
        <w:rPr>
          <w:i/>
        </w:rPr>
        <w:t xml:space="preserve">Мероприятие 1.1.3. </w:t>
      </w:r>
      <w:r w:rsidRPr="006462BD">
        <w:rPr>
          <w:i/>
          <w:color w:val="000000"/>
        </w:rPr>
        <w:t>«Развитие овцеводства и козоводства»</w:t>
      </w:r>
      <w:r w:rsidRPr="006F2236">
        <w:rPr>
          <w:color w:val="000000"/>
        </w:rPr>
        <w:t>. Реализация основного мероприятия по развитию овцеводства и козоводства направлена на сохранение традиционного уклада жизни и поддержание занятости и доходности сельскохозяйственных организаций, крестьянских (фермерских) хозяйств и индивидуальных предпринимателей, специализирующихся на овцеводстве и козоводстве.</w:t>
      </w:r>
      <w:r>
        <w:rPr>
          <w:color w:val="000000"/>
        </w:rPr>
        <w:t xml:space="preserve"> </w:t>
      </w:r>
      <w:r w:rsidRPr="006F2236">
        <w:rPr>
          <w:color w:val="000000"/>
        </w:rPr>
        <w:t>В рамках осуществления основного мероприятия предусматривается увеличение маточного поголовья овец и коз, а также продукции овцеводства и козоводства в сельскохозяйственных организациях, крестьянских (фермерских) хозяйствах и у индивидуальных предпринимателей.</w:t>
      </w:r>
      <w:r>
        <w:rPr>
          <w:color w:val="000000"/>
        </w:rPr>
        <w:t xml:space="preserve"> </w:t>
      </w:r>
      <w:r w:rsidRPr="006F2236">
        <w:rPr>
          <w:color w:val="000000"/>
        </w:rPr>
        <w:t>Субсидии за счет средств областного бюджета будут предоставляться на содержание 1 головы маточного поголовья овец и коз, ярок и козочек старше года сельскохозяйственным товаропроизводителям области (кроме граждан, ведущих личное подсобное хозяйство).</w:t>
      </w:r>
      <w:r>
        <w:rPr>
          <w:color w:val="000000"/>
        </w:rPr>
        <w:t xml:space="preserve">                       </w:t>
      </w:r>
    </w:p>
    <w:p w:rsidR="009333CD" w:rsidRDefault="009333CD" w:rsidP="009333CD">
      <w:pPr>
        <w:ind w:left="-284" w:firstLine="568"/>
        <w:jc w:val="both"/>
        <w:rPr>
          <w:color w:val="000000"/>
        </w:rPr>
      </w:pPr>
      <w:r w:rsidRPr="006462BD">
        <w:rPr>
          <w:i/>
        </w:rPr>
        <w:t xml:space="preserve">Мероприятие 1.1.4. </w:t>
      </w:r>
      <w:r w:rsidRPr="006462BD">
        <w:rPr>
          <w:i/>
          <w:color w:val="000000"/>
        </w:rPr>
        <w:t>«Развитие рыбоводства».</w:t>
      </w:r>
      <w:r w:rsidRPr="003E3167">
        <w:rPr>
          <w:color w:val="000000"/>
        </w:rPr>
        <w:t xml:space="preserve"> Реализация мероприятия по развитию рыбоводства направлена на наращивание объемов производства и реализации товарной рыбы. </w:t>
      </w:r>
      <w:r>
        <w:rPr>
          <w:color w:val="000000"/>
        </w:rPr>
        <w:t xml:space="preserve"> </w:t>
      </w:r>
    </w:p>
    <w:p w:rsidR="009333CD" w:rsidRDefault="009333CD" w:rsidP="009333CD">
      <w:pPr>
        <w:ind w:left="-284" w:firstLine="568"/>
        <w:jc w:val="both"/>
        <w:rPr>
          <w:color w:val="000000"/>
        </w:rPr>
      </w:pPr>
      <w:r w:rsidRPr="006462BD">
        <w:rPr>
          <w:i/>
        </w:rPr>
        <w:t xml:space="preserve">Мероприятие 1.1.5. </w:t>
      </w:r>
      <w:r w:rsidRPr="006462BD">
        <w:rPr>
          <w:i/>
          <w:color w:val="000000"/>
        </w:rPr>
        <w:t>«Модернизация отрасли животноводства»</w:t>
      </w:r>
      <w:r w:rsidRPr="001A26E4">
        <w:rPr>
          <w:color w:val="000000"/>
        </w:rPr>
        <w:t>. Реализация основного мероприятия по модернизации отрасли животноводства направлена на обеспечение увеличения объемов производства продукции, сохранения и увеличения поголовья всех видов сельскохозяйственных животных</w:t>
      </w:r>
      <w:r w:rsidRPr="003E3167">
        <w:rPr>
          <w:color w:val="000000"/>
        </w:rPr>
        <w:t>, а также использования современного технологического оборудования для модернизации животноводческих предприятий.</w:t>
      </w:r>
    </w:p>
    <w:p w:rsidR="009333CD" w:rsidRPr="006462BD" w:rsidRDefault="009333CD" w:rsidP="009333CD">
      <w:pPr>
        <w:ind w:left="-284" w:firstLine="568"/>
        <w:jc w:val="both"/>
        <w:rPr>
          <w:i/>
          <w:color w:val="000000"/>
        </w:rPr>
      </w:pPr>
      <w:r w:rsidRPr="006462BD">
        <w:rPr>
          <w:i/>
        </w:rPr>
        <w:t>Мероприятие 1.1.6.</w:t>
      </w:r>
      <w:r w:rsidRPr="006462BD">
        <w:rPr>
          <w:i/>
          <w:color w:val="000000"/>
        </w:rPr>
        <w:t xml:space="preserve"> «Г</w:t>
      </w:r>
      <w:r w:rsidRPr="006462BD">
        <w:rPr>
          <w:i/>
        </w:rPr>
        <w:t xml:space="preserve">осударственная поддержка кредитования </w:t>
      </w:r>
      <w:proofErr w:type="spellStart"/>
      <w:r w:rsidRPr="006462BD">
        <w:rPr>
          <w:i/>
        </w:rPr>
        <w:t>подотрасли</w:t>
      </w:r>
      <w:proofErr w:type="spellEnd"/>
      <w:r w:rsidRPr="006462BD">
        <w:rPr>
          <w:i/>
        </w:rPr>
        <w:t xml:space="preserve"> животноводства, переработки ее продукции, развития инфраструктуры и </w:t>
      </w:r>
      <w:proofErr w:type="spellStart"/>
      <w:r w:rsidRPr="006462BD">
        <w:rPr>
          <w:i/>
        </w:rPr>
        <w:t>логистического</w:t>
      </w:r>
      <w:proofErr w:type="spellEnd"/>
      <w:r w:rsidRPr="006462BD">
        <w:rPr>
          <w:i/>
        </w:rPr>
        <w:t xml:space="preserve"> обеспечения рынков продукции животноводства</w:t>
      </w:r>
      <w:r w:rsidRPr="006462BD">
        <w:rPr>
          <w:i/>
          <w:color w:val="000000"/>
        </w:rPr>
        <w:t>».</w:t>
      </w:r>
    </w:p>
    <w:p w:rsidR="009333CD" w:rsidRPr="0075034D" w:rsidRDefault="009333CD" w:rsidP="009333CD">
      <w:pPr>
        <w:ind w:left="-284" w:firstLine="720"/>
        <w:jc w:val="both"/>
        <w:rPr>
          <w:color w:val="000000"/>
        </w:rPr>
      </w:pPr>
      <w:r>
        <w:rPr>
          <w:color w:val="000000"/>
        </w:rPr>
        <w:t>Г</w:t>
      </w:r>
      <w:r w:rsidRPr="0075034D">
        <w:rPr>
          <w:color w:val="000000"/>
        </w:rPr>
        <w:t>осударственн</w:t>
      </w:r>
      <w:r>
        <w:rPr>
          <w:color w:val="000000"/>
        </w:rPr>
        <w:t>ая</w:t>
      </w:r>
      <w:r w:rsidRPr="0075034D">
        <w:rPr>
          <w:color w:val="000000"/>
        </w:rPr>
        <w:t xml:space="preserve"> поддержк</w:t>
      </w:r>
      <w:r>
        <w:rPr>
          <w:color w:val="000000"/>
        </w:rPr>
        <w:t>а</w:t>
      </w:r>
      <w:r w:rsidRPr="0075034D">
        <w:rPr>
          <w:color w:val="000000"/>
        </w:rPr>
        <w:t xml:space="preserve"> кредитования </w:t>
      </w:r>
      <w:proofErr w:type="spellStart"/>
      <w:r w:rsidRPr="0075034D">
        <w:rPr>
          <w:color w:val="000000"/>
        </w:rPr>
        <w:t>подотрасли</w:t>
      </w:r>
      <w:proofErr w:type="spellEnd"/>
      <w:r w:rsidRPr="0075034D">
        <w:rPr>
          <w:color w:val="000000"/>
        </w:rPr>
        <w:t xml:space="preserve"> животноводства, переработки ее продукции, развития инфраструктуры и </w:t>
      </w:r>
      <w:proofErr w:type="spellStart"/>
      <w:r w:rsidRPr="0075034D">
        <w:rPr>
          <w:color w:val="000000"/>
        </w:rPr>
        <w:t>логистического</w:t>
      </w:r>
      <w:proofErr w:type="spellEnd"/>
      <w:r w:rsidRPr="0075034D">
        <w:rPr>
          <w:color w:val="000000"/>
        </w:rPr>
        <w:t xml:space="preserve"> обеспечения рынков продукции животноводства направлена на обеспечение устойчивого роста животноводческой продукции и продуктов ее переработки.</w:t>
      </w:r>
      <w:r>
        <w:rPr>
          <w:color w:val="000000"/>
        </w:rPr>
        <w:t xml:space="preserve"> </w:t>
      </w:r>
      <w:r w:rsidRPr="0075034D">
        <w:rPr>
          <w:color w:val="000000"/>
        </w:rPr>
        <w:t>Порядок предоставления государственной поддержки в виде субсидий, перечень направлений кредитования, перечень получателей по определенным видам субсидируемых кредитов определяется нормативно-правовыми актами Воронежской области.</w:t>
      </w:r>
      <w:r>
        <w:rPr>
          <w:color w:val="000000"/>
        </w:rPr>
        <w:t xml:space="preserve"> </w:t>
      </w:r>
      <w:r w:rsidRPr="0075034D">
        <w:rPr>
          <w:color w:val="000000"/>
        </w:rPr>
        <w:t>Государственная поддержка будет осуществляться посредством предоставления субсидий на возмещение части затрат на уплату процентов по краткосрочным и инвестиционным кредитам, полученным в российских кредитных организациях и сельскохозяйственных кредитных потребительских кооперативах.</w:t>
      </w:r>
    </w:p>
    <w:p w:rsidR="009333CD" w:rsidRPr="0075034D" w:rsidRDefault="009333CD" w:rsidP="009333CD">
      <w:pPr>
        <w:ind w:left="-284" w:firstLine="568"/>
        <w:jc w:val="both"/>
        <w:rPr>
          <w:color w:val="000000"/>
        </w:rPr>
      </w:pPr>
      <w:r w:rsidRPr="0075034D">
        <w:rPr>
          <w:color w:val="000000"/>
        </w:rPr>
        <w:lastRenderedPageBreak/>
        <w:t>Средства областног</w:t>
      </w:r>
      <w:r>
        <w:rPr>
          <w:color w:val="000000"/>
        </w:rPr>
        <w:t>о бюджета будут предоставляться на р</w:t>
      </w:r>
      <w:r w:rsidRPr="0075034D">
        <w:rPr>
          <w:color w:val="000000"/>
        </w:rPr>
        <w:t>еализаци</w:t>
      </w:r>
      <w:r>
        <w:rPr>
          <w:color w:val="000000"/>
        </w:rPr>
        <w:t>ю</w:t>
      </w:r>
      <w:r w:rsidRPr="0075034D">
        <w:rPr>
          <w:color w:val="000000"/>
        </w:rPr>
        <w:t xml:space="preserve"> мероприяти</w:t>
      </w:r>
      <w:r>
        <w:rPr>
          <w:color w:val="000000"/>
        </w:rPr>
        <w:t>й</w:t>
      </w:r>
      <w:r w:rsidRPr="0075034D">
        <w:rPr>
          <w:color w:val="000000"/>
        </w:rPr>
        <w:t xml:space="preserve"> по развитию переработки продукции животноводства </w:t>
      </w:r>
      <w:proofErr w:type="gramStart"/>
      <w:r w:rsidRPr="0075034D">
        <w:rPr>
          <w:color w:val="000000"/>
        </w:rPr>
        <w:t>направлена</w:t>
      </w:r>
      <w:proofErr w:type="gramEnd"/>
      <w:r w:rsidRPr="0075034D">
        <w:rPr>
          <w:color w:val="000000"/>
        </w:rPr>
        <w:t xml:space="preserve"> на обеспечение населения мясными и молочными продуктами на основе увеличения промышленного производства мяса и субпродуктов.</w:t>
      </w:r>
    </w:p>
    <w:p w:rsidR="009333CD" w:rsidRPr="0075034D" w:rsidRDefault="009333CD" w:rsidP="009333CD">
      <w:pPr>
        <w:ind w:left="-284" w:firstLine="568"/>
        <w:jc w:val="both"/>
        <w:rPr>
          <w:color w:val="000000"/>
        </w:rPr>
      </w:pPr>
      <w:r w:rsidRPr="0075034D">
        <w:rPr>
          <w:color w:val="000000"/>
        </w:rPr>
        <w:t>В рамках осуществления мероприятия в части наращивания производства мяса предусматривается:</w:t>
      </w:r>
    </w:p>
    <w:p w:rsidR="009333CD" w:rsidRPr="00F57FBE" w:rsidRDefault="009333CD" w:rsidP="009333CD">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осуществить строительство современных и модернизацию действующих предприятий по первичной переработке скота;</w:t>
      </w:r>
    </w:p>
    <w:p w:rsidR="009333CD" w:rsidRPr="00F57FBE" w:rsidRDefault="009333CD" w:rsidP="009333CD">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 xml:space="preserve">внедрить новые технологические процессы по организации убоя, комплексной переработке скота и продуктов убоя на основе инновационных ресурсосберегающих технологий с использованием </w:t>
      </w:r>
      <w:proofErr w:type="spellStart"/>
      <w:r w:rsidRPr="00F57FBE">
        <w:rPr>
          <w:rFonts w:ascii="Times New Roman" w:hAnsi="Times New Roman"/>
          <w:color w:val="000000"/>
          <w:sz w:val="24"/>
          <w:szCs w:val="24"/>
        </w:rPr>
        <w:t>энергоэффективного</w:t>
      </w:r>
      <w:proofErr w:type="spellEnd"/>
      <w:r w:rsidRPr="00F57FBE">
        <w:rPr>
          <w:rFonts w:ascii="Times New Roman" w:hAnsi="Times New Roman"/>
          <w:color w:val="000000"/>
          <w:sz w:val="24"/>
          <w:szCs w:val="24"/>
        </w:rPr>
        <w:t xml:space="preserve"> оборудования;</w:t>
      </w:r>
    </w:p>
    <w:p w:rsidR="009333CD" w:rsidRPr="00F57FBE" w:rsidRDefault="009333CD" w:rsidP="009333CD">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расширить ассортимент вырабатываемой продукции (мяса в тушах, полутушах, отрубах, расфасованного и упакованного для торговых сетей) и увеличить сроки ее хранения с 7 до 30 суток, увеличить сбор и переработку побочных сырьевых ресурсов (шкур, кишок, крови, кости, эндокринно-ферментного и специального сырья и пр.) для выработки различных видов продукции;</w:t>
      </w:r>
    </w:p>
    <w:p w:rsidR="009333CD" w:rsidRDefault="009333CD" w:rsidP="009333CD">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снизить экологическую нагрузку на окружающую среду в зоне работы предприятий.</w:t>
      </w:r>
    </w:p>
    <w:p w:rsidR="009333CD" w:rsidRPr="006462BD" w:rsidRDefault="009333CD" w:rsidP="009333CD">
      <w:pPr>
        <w:pStyle w:val="af3"/>
        <w:tabs>
          <w:tab w:val="left" w:pos="567"/>
        </w:tabs>
        <w:spacing w:after="0"/>
        <w:ind w:left="-284" w:firstLine="568"/>
        <w:jc w:val="both"/>
        <w:rPr>
          <w:rFonts w:ascii="Times New Roman" w:hAnsi="Times New Roman"/>
          <w:i/>
          <w:sz w:val="24"/>
          <w:szCs w:val="24"/>
        </w:rPr>
      </w:pPr>
      <w:r>
        <w:rPr>
          <w:rFonts w:ascii="Times New Roman" w:hAnsi="Times New Roman"/>
          <w:sz w:val="24"/>
          <w:szCs w:val="24"/>
        </w:rPr>
        <w:tab/>
      </w:r>
      <w:r w:rsidRPr="006462BD">
        <w:rPr>
          <w:rFonts w:ascii="Times New Roman" w:hAnsi="Times New Roman"/>
          <w:i/>
          <w:sz w:val="24"/>
          <w:szCs w:val="24"/>
        </w:rPr>
        <w:t>Мероприятие 1.1.7.</w:t>
      </w:r>
      <w:r w:rsidRPr="006462BD">
        <w:rPr>
          <w:rFonts w:ascii="Times New Roman" w:hAnsi="Times New Roman"/>
          <w:i/>
          <w:color w:val="000000"/>
          <w:sz w:val="24"/>
          <w:szCs w:val="24"/>
        </w:rPr>
        <w:t xml:space="preserve"> О</w:t>
      </w:r>
      <w:r w:rsidRPr="006462BD">
        <w:rPr>
          <w:rFonts w:ascii="Times New Roman" w:hAnsi="Times New Roman"/>
          <w:i/>
          <w:sz w:val="24"/>
          <w:szCs w:val="24"/>
        </w:rPr>
        <w:t>беспечение проведения противоэпизоотических мероприятий.</w:t>
      </w:r>
    </w:p>
    <w:p w:rsidR="009333CD" w:rsidRPr="00C04CB7" w:rsidRDefault="009333CD" w:rsidP="009333CD">
      <w:pPr>
        <w:widowControl w:val="0"/>
        <w:autoSpaceDE w:val="0"/>
        <w:autoSpaceDN w:val="0"/>
        <w:adjustRightInd w:val="0"/>
        <w:ind w:firstLine="540"/>
      </w:pPr>
      <w:r w:rsidRPr="006462BD">
        <w:rPr>
          <w:i/>
        </w:rPr>
        <w:t xml:space="preserve">Мероприятие 1.1.8. </w:t>
      </w:r>
      <w:r w:rsidRPr="006462BD">
        <w:rPr>
          <w:i/>
          <w:color w:val="000000"/>
        </w:rPr>
        <w:t>Развитие мясного скотоводства.</w:t>
      </w:r>
      <w:r>
        <w:rPr>
          <w:color w:val="000000"/>
        </w:rPr>
        <w:t xml:space="preserve">  Предусматривается </w:t>
      </w:r>
      <w:r w:rsidRPr="00423BBE">
        <w:t xml:space="preserve"> </w:t>
      </w:r>
      <w:r w:rsidRPr="00C04CB7">
        <w:t>развитие племенной базы мясного скотоводства;</w:t>
      </w:r>
      <w:r w:rsidRPr="00DB4FDD">
        <w:t xml:space="preserve"> </w:t>
      </w:r>
      <w:r w:rsidRPr="00C04CB7">
        <w:t>поддержка экономически значимой программы по развитию мясного скотоводства;</w:t>
      </w:r>
      <w:r w:rsidRPr="00DB4FDD">
        <w:t xml:space="preserve"> </w:t>
      </w:r>
      <w:r w:rsidRPr="00C04CB7">
        <w:t>субсидирование части процентной ставки по инвестиционным кредитам (займам) на строительство и реконструкцию объектов для мясного скотоводства.</w:t>
      </w:r>
    </w:p>
    <w:p w:rsidR="009333CD" w:rsidRPr="006462BD" w:rsidRDefault="009333CD" w:rsidP="009333CD">
      <w:pPr>
        <w:pStyle w:val="af3"/>
        <w:tabs>
          <w:tab w:val="left" w:pos="567"/>
        </w:tabs>
        <w:spacing w:after="0"/>
        <w:ind w:left="-284" w:firstLine="568"/>
        <w:jc w:val="both"/>
        <w:rPr>
          <w:rFonts w:ascii="Times New Roman" w:hAnsi="Times New Roman"/>
          <w:i/>
          <w:color w:val="000000"/>
          <w:sz w:val="24"/>
          <w:szCs w:val="24"/>
        </w:rPr>
      </w:pPr>
      <w:r w:rsidRPr="006462BD">
        <w:rPr>
          <w:rFonts w:ascii="Times New Roman" w:hAnsi="Times New Roman"/>
          <w:i/>
          <w:sz w:val="24"/>
          <w:szCs w:val="24"/>
        </w:rPr>
        <w:t>Мероприятие 1.1.9. П</w:t>
      </w:r>
      <w:r w:rsidRPr="006462BD">
        <w:rPr>
          <w:rFonts w:ascii="Times New Roman" w:hAnsi="Times New Roman"/>
          <w:i/>
          <w:color w:val="000000"/>
          <w:sz w:val="24"/>
          <w:szCs w:val="24"/>
        </w:rPr>
        <w:t xml:space="preserve">оддержка кредитования </w:t>
      </w:r>
      <w:proofErr w:type="spellStart"/>
      <w:r w:rsidRPr="006462BD">
        <w:rPr>
          <w:rFonts w:ascii="Times New Roman" w:hAnsi="Times New Roman"/>
          <w:i/>
          <w:color w:val="000000"/>
          <w:sz w:val="24"/>
          <w:szCs w:val="24"/>
        </w:rPr>
        <w:t>подотрасли</w:t>
      </w:r>
      <w:proofErr w:type="spellEnd"/>
      <w:r w:rsidRPr="006462BD">
        <w:rPr>
          <w:rFonts w:ascii="Times New Roman" w:hAnsi="Times New Roman"/>
          <w:i/>
          <w:color w:val="000000"/>
          <w:sz w:val="24"/>
          <w:szCs w:val="24"/>
        </w:rPr>
        <w:t xml:space="preserve"> животноводства и переработки ее продукции.</w:t>
      </w:r>
    </w:p>
    <w:p w:rsidR="009333CD" w:rsidRDefault="009333CD" w:rsidP="009333CD">
      <w:pPr>
        <w:widowControl w:val="0"/>
        <w:autoSpaceDE w:val="0"/>
        <w:autoSpaceDN w:val="0"/>
        <w:adjustRightInd w:val="0"/>
        <w:ind w:firstLine="540"/>
        <w:rPr>
          <w:rFonts w:cs="Calibri"/>
        </w:rPr>
      </w:pPr>
      <w:r w:rsidRPr="00C04CB7">
        <w:t>Индикаторами реализации подпрограммы являются объемы производства скота и птицы на убой, молока в хозяйствах всех категорий, сыров, цельномолочной продукции, масла сливочного, мяса и мясопродуктов, мощностей по убою скота и его первичной переработки.</w:t>
      </w:r>
      <w:r w:rsidRPr="00DA0E94">
        <w:t xml:space="preserve"> </w:t>
      </w:r>
      <w:r w:rsidRPr="00C04CB7">
        <w:t xml:space="preserve">Индикатором реализации </w:t>
      </w:r>
      <w:r>
        <w:t>мероприятия</w:t>
      </w:r>
      <w:r w:rsidRPr="00C04CB7">
        <w:t xml:space="preserve"> </w:t>
      </w:r>
      <w:r>
        <w:t xml:space="preserve">по мясному скотоводству </w:t>
      </w:r>
      <w:r w:rsidRPr="00C04CB7">
        <w:t>является поголовье крупного рогатого скота специализированных мясных пород и помесного скота в сельскохозяйственных организациях, крестьянских (фермерских) хозяйствах, включая индивидуальных предпринимателей</w:t>
      </w:r>
      <w:r>
        <w:rPr>
          <w:rFonts w:cs="Calibri"/>
        </w:rPr>
        <w:t>.</w:t>
      </w:r>
    </w:p>
    <w:p w:rsidR="009333CD" w:rsidRPr="006462BD" w:rsidRDefault="009333CD" w:rsidP="009333CD">
      <w:pPr>
        <w:ind w:left="-284" w:firstLine="568"/>
        <w:jc w:val="both"/>
        <w:rPr>
          <w:i/>
        </w:rPr>
      </w:pPr>
      <w:hyperlink w:anchor="Par548" w:history="1">
        <w:r w:rsidRPr="006462BD">
          <w:rPr>
            <w:b/>
            <w:i/>
          </w:rPr>
          <w:t>Основное</w:t>
        </w:r>
      </w:hyperlink>
      <w:r w:rsidRPr="006462BD">
        <w:rPr>
          <w:b/>
          <w:i/>
        </w:rPr>
        <w:t xml:space="preserve"> мероприятие</w:t>
      </w:r>
      <w:r w:rsidRPr="0087158E">
        <w:t xml:space="preserve"> </w:t>
      </w:r>
      <w:r w:rsidRPr="006462BD">
        <w:rPr>
          <w:b/>
          <w:i/>
        </w:rPr>
        <w:t xml:space="preserve">1.2."Развитие </w:t>
      </w:r>
      <w:proofErr w:type="spellStart"/>
      <w:r w:rsidRPr="006462BD">
        <w:rPr>
          <w:b/>
          <w:i/>
        </w:rPr>
        <w:t>подотрасли</w:t>
      </w:r>
      <w:proofErr w:type="spellEnd"/>
      <w:r w:rsidRPr="006462BD">
        <w:rPr>
          <w:b/>
          <w:i/>
        </w:rPr>
        <w:t xml:space="preserve"> растениеводства, переработки и реализации продукции растениеводства"</w:t>
      </w:r>
      <w:r w:rsidRPr="006462BD">
        <w:rPr>
          <w:i/>
        </w:rPr>
        <w:t xml:space="preserve"> включает 4 </w:t>
      </w:r>
      <w:proofErr w:type="gramStart"/>
      <w:r w:rsidRPr="006462BD">
        <w:rPr>
          <w:i/>
        </w:rPr>
        <w:t>основных</w:t>
      </w:r>
      <w:proofErr w:type="gramEnd"/>
      <w:r w:rsidRPr="006462BD">
        <w:rPr>
          <w:i/>
        </w:rPr>
        <w:t xml:space="preserve"> мероприятия: </w:t>
      </w:r>
    </w:p>
    <w:p w:rsidR="009333CD" w:rsidRPr="006462BD" w:rsidRDefault="009333CD" w:rsidP="009333CD">
      <w:pPr>
        <w:ind w:left="-284" w:firstLine="568"/>
        <w:jc w:val="both"/>
        <w:rPr>
          <w:i/>
        </w:rPr>
      </w:pPr>
      <w:r w:rsidRPr="006462BD">
        <w:rPr>
          <w:i/>
        </w:rPr>
        <w:t>Мероприятие 1.</w:t>
      </w:r>
      <w:r>
        <w:rPr>
          <w:i/>
        </w:rPr>
        <w:t>2</w:t>
      </w:r>
      <w:r w:rsidRPr="006462BD">
        <w:rPr>
          <w:i/>
        </w:rPr>
        <w:t>.1  Повышение плодородия почв.</w:t>
      </w:r>
    </w:p>
    <w:p w:rsidR="009333CD" w:rsidRPr="00887B5D" w:rsidRDefault="009333CD" w:rsidP="009333CD">
      <w:pPr>
        <w:ind w:left="-284" w:firstLine="568"/>
        <w:jc w:val="both"/>
        <w:rPr>
          <w:color w:val="000000"/>
        </w:rPr>
      </w:pPr>
      <w:r w:rsidRPr="00887B5D">
        <w:t xml:space="preserve">Сохранение и восстановление плодородия почв земель сельскохозяйственного назначения предусматривается обеспечить за счет проведения комплекса агрохимических, гидромелиоративных, </w:t>
      </w:r>
      <w:proofErr w:type="spellStart"/>
      <w:r w:rsidRPr="00887B5D">
        <w:t>агролесомелиоративных</w:t>
      </w:r>
      <w:proofErr w:type="spellEnd"/>
      <w:r w:rsidRPr="00887B5D">
        <w:t xml:space="preserve">   мероприятий</w:t>
      </w:r>
      <w:r>
        <w:t>.</w:t>
      </w:r>
    </w:p>
    <w:p w:rsidR="009333CD" w:rsidRPr="006462BD" w:rsidRDefault="009333CD" w:rsidP="009333CD">
      <w:pPr>
        <w:ind w:left="-284" w:firstLine="568"/>
        <w:jc w:val="both"/>
        <w:rPr>
          <w:i/>
        </w:rPr>
      </w:pPr>
      <w:r w:rsidRPr="006462BD">
        <w:rPr>
          <w:i/>
        </w:rPr>
        <w:t>Мероприятие 1.2.2.</w:t>
      </w:r>
      <w:r w:rsidRPr="00887B5D">
        <w:t xml:space="preserve">  </w:t>
      </w:r>
      <w:r w:rsidRPr="006462BD">
        <w:rPr>
          <w:i/>
        </w:rPr>
        <w:t>Совершенствование технологий  производства.</w:t>
      </w:r>
    </w:p>
    <w:p w:rsidR="009333CD" w:rsidRDefault="009333CD" w:rsidP="009333CD">
      <w:pPr>
        <w:ind w:left="-284" w:firstLine="568"/>
        <w:jc w:val="both"/>
      </w:pPr>
      <w:r>
        <w:t>В рамках данного мероприятия планируется переход</w:t>
      </w:r>
      <w:r w:rsidRPr="00AC1360">
        <w:t xml:space="preserve"> на принципиально новые системы земледелия.  </w:t>
      </w:r>
      <w:r>
        <w:t>Н</w:t>
      </w:r>
      <w:r w:rsidRPr="00AC1360">
        <w:t>еобходимо:</w:t>
      </w:r>
      <w:r>
        <w:t xml:space="preserve"> в</w:t>
      </w:r>
      <w:r w:rsidRPr="00AC1360">
        <w:t xml:space="preserve">недрение </w:t>
      </w:r>
      <w:proofErr w:type="spellStart"/>
      <w:r w:rsidRPr="00AC1360">
        <w:t>энергоресурсосберегающих</w:t>
      </w:r>
      <w:proofErr w:type="spellEnd"/>
      <w:r w:rsidRPr="00AC1360">
        <w:t xml:space="preserve"> технологий и выращивание инновационных видов продукции. Особого внимания заслуживает вопрос расширения посевных площадей нетрадиционных для района сельскохозяйственных культур:  нута, льна, </w:t>
      </w:r>
      <w:proofErr w:type="spellStart"/>
      <w:r w:rsidRPr="00AC1360">
        <w:t>софлора</w:t>
      </w:r>
      <w:proofErr w:type="spellEnd"/>
      <w:r w:rsidRPr="00AC1360">
        <w:t xml:space="preserve">, сои, люпина, горчицы. Широкое их внедрение  в производство будет способствовать оптимизации структуры посевных площадей, улучшению фитосанитарной обстановки, расширению ассортимента производимой перерабатывающими предприятиями продукции. </w:t>
      </w:r>
      <w:r>
        <w:t>П</w:t>
      </w:r>
      <w:r w:rsidRPr="00AC1360">
        <w:t xml:space="preserve">еречисленные культуры относятся к </w:t>
      </w:r>
      <w:proofErr w:type="gramStart"/>
      <w:r w:rsidRPr="00AC1360">
        <w:t>засухоустойчивым</w:t>
      </w:r>
      <w:proofErr w:type="gramEnd"/>
      <w:r>
        <w:t xml:space="preserve">. </w:t>
      </w:r>
    </w:p>
    <w:p w:rsidR="009333CD" w:rsidRPr="006462BD" w:rsidRDefault="009333CD" w:rsidP="009333CD">
      <w:pPr>
        <w:pStyle w:val="af3"/>
        <w:spacing w:after="0"/>
        <w:ind w:left="284"/>
        <w:jc w:val="both"/>
        <w:rPr>
          <w:rFonts w:ascii="Times New Roman" w:hAnsi="Times New Roman"/>
          <w:i/>
          <w:sz w:val="24"/>
          <w:szCs w:val="24"/>
        </w:rPr>
      </w:pPr>
      <w:r w:rsidRPr="006462BD">
        <w:rPr>
          <w:rFonts w:ascii="Times New Roman" w:hAnsi="Times New Roman"/>
          <w:i/>
          <w:sz w:val="24"/>
          <w:szCs w:val="24"/>
        </w:rPr>
        <w:t>Мероприятие 1.2.3.</w:t>
      </w:r>
      <w:r>
        <w:rPr>
          <w:rFonts w:ascii="Times New Roman" w:hAnsi="Times New Roman"/>
          <w:sz w:val="24"/>
          <w:szCs w:val="24"/>
        </w:rPr>
        <w:t xml:space="preserve"> </w:t>
      </w:r>
      <w:r w:rsidRPr="006462BD">
        <w:rPr>
          <w:rFonts w:ascii="Times New Roman" w:hAnsi="Times New Roman"/>
          <w:i/>
          <w:sz w:val="24"/>
          <w:szCs w:val="24"/>
        </w:rPr>
        <w:t xml:space="preserve">Развитие селекции и семеноводства. </w:t>
      </w:r>
    </w:p>
    <w:p w:rsidR="009333CD" w:rsidRPr="0091232A" w:rsidRDefault="009333CD" w:rsidP="009333CD">
      <w:pPr>
        <w:pStyle w:val="af3"/>
        <w:spacing w:after="0"/>
        <w:ind w:left="-284" w:firstLine="568"/>
        <w:jc w:val="both"/>
        <w:rPr>
          <w:rFonts w:ascii="Times New Roman" w:hAnsi="Times New Roman"/>
          <w:sz w:val="24"/>
          <w:szCs w:val="24"/>
        </w:rPr>
      </w:pPr>
      <w:r w:rsidRPr="0091232A">
        <w:rPr>
          <w:rFonts w:ascii="Times New Roman" w:hAnsi="Times New Roman"/>
          <w:sz w:val="24"/>
          <w:szCs w:val="24"/>
        </w:rPr>
        <w:lastRenderedPageBreak/>
        <w:t xml:space="preserve">Мероприятие  </w:t>
      </w:r>
      <w:r>
        <w:rPr>
          <w:rFonts w:ascii="Times New Roman" w:hAnsi="Times New Roman"/>
          <w:sz w:val="24"/>
          <w:szCs w:val="24"/>
        </w:rPr>
        <w:t>предусматривает</w:t>
      </w:r>
      <w:r w:rsidRPr="0091232A">
        <w:rPr>
          <w:rFonts w:ascii="Times New Roman" w:hAnsi="Times New Roman"/>
          <w:sz w:val="24"/>
          <w:szCs w:val="24"/>
        </w:rPr>
        <w:t>:</w:t>
      </w:r>
      <w:r>
        <w:rPr>
          <w:rFonts w:ascii="Times New Roman" w:hAnsi="Times New Roman"/>
          <w:sz w:val="24"/>
          <w:szCs w:val="24"/>
        </w:rPr>
        <w:t xml:space="preserve"> </w:t>
      </w:r>
      <w:r w:rsidRPr="0091232A">
        <w:rPr>
          <w:rFonts w:ascii="Times New Roman" w:hAnsi="Times New Roman"/>
          <w:sz w:val="24"/>
          <w:szCs w:val="24"/>
        </w:rPr>
        <w:t>проведен</w:t>
      </w:r>
      <w:r>
        <w:rPr>
          <w:rFonts w:ascii="Times New Roman" w:hAnsi="Times New Roman"/>
          <w:sz w:val="24"/>
          <w:szCs w:val="24"/>
        </w:rPr>
        <w:t xml:space="preserve">ие сортосмены и </w:t>
      </w:r>
      <w:proofErr w:type="spellStart"/>
      <w:r>
        <w:rPr>
          <w:rFonts w:ascii="Times New Roman" w:hAnsi="Times New Roman"/>
          <w:sz w:val="24"/>
          <w:szCs w:val="24"/>
        </w:rPr>
        <w:t>сортообновления</w:t>
      </w:r>
      <w:proofErr w:type="spellEnd"/>
      <w:r>
        <w:rPr>
          <w:rFonts w:ascii="Times New Roman" w:hAnsi="Times New Roman"/>
          <w:sz w:val="24"/>
          <w:szCs w:val="24"/>
        </w:rPr>
        <w:t xml:space="preserve">; </w:t>
      </w:r>
      <w:r w:rsidRPr="0091232A">
        <w:rPr>
          <w:rFonts w:ascii="Times New Roman" w:hAnsi="Times New Roman"/>
          <w:sz w:val="24"/>
          <w:szCs w:val="24"/>
        </w:rPr>
        <w:t xml:space="preserve"> посев зерновых культур семенами высоких репродукций 1 класса посевного стандарта  всхожестью  не менее 95 % и чистотой 99 %;</w:t>
      </w:r>
      <w:r>
        <w:rPr>
          <w:rFonts w:ascii="Times New Roman" w:hAnsi="Times New Roman"/>
          <w:sz w:val="24"/>
          <w:szCs w:val="24"/>
        </w:rPr>
        <w:t xml:space="preserve"> </w:t>
      </w:r>
      <w:r w:rsidRPr="0091232A">
        <w:rPr>
          <w:rFonts w:ascii="Times New Roman" w:hAnsi="Times New Roman"/>
          <w:sz w:val="24"/>
          <w:szCs w:val="24"/>
        </w:rPr>
        <w:t xml:space="preserve"> посев кукурузы, подсолнечника сортами не ниже 1  репродукции и гибридами с ФАО 170-190.</w:t>
      </w:r>
    </w:p>
    <w:p w:rsidR="009333CD" w:rsidRPr="006462BD" w:rsidRDefault="009333CD" w:rsidP="009333CD">
      <w:pPr>
        <w:tabs>
          <w:tab w:val="left" w:pos="567"/>
        </w:tabs>
        <w:rPr>
          <w:i/>
        </w:rPr>
      </w:pPr>
      <w:r>
        <w:t xml:space="preserve">     </w:t>
      </w:r>
      <w:r w:rsidRPr="006462BD">
        <w:rPr>
          <w:i/>
        </w:rPr>
        <w:t>Мероприятие 1.2.4.  Применение химических средств защиты.</w:t>
      </w:r>
    </w:p>
    <w:p w:rsidR="009333CD" w:rsidRPr="0087158E" w:rsidRDefault="009333CD" w:rsidP="009333CD">
      <w:pPr>
        <w:ind w:left="-284" w:firstLine="568"/>
        <w:jc w:val="both"/>
      </w:pPr>
      <w:r w:rsidRPr="000D4444">
        <w:t>Основой защиты растений станут:</w:t>
      </w:r>
      <w:r>
        <w:t xml:space="preserve"> </w:t>
      </w:r>
      <w:r w:rsidRPr="000D4444">
        <w:t>научн</w:t>
      </w:r>
      <w:proofErr w:type="gramStart"/>
      <w:r w:rsidRPr="000D4444">
        <w:t>о-</w:t>
      </w:r>
      <w:proofErr w:type="gramEnd"/>
      <w:r w:rsidRPr="000D4444">
        <w:t xml:space="preserve"> обоснованные  севообороты;</w:t>
      </w:r>
      <w:r>
        <w:t xml:space="preserve"> </w:t>
      </w:r>
      <w:r w:rsidRPr="000D4444">
        <w:t xml:space="preserve"> соблюдение интенсивных технологий возделывания культур. Кроме того, предполагается проводить борьбу с вредителями биологическим способом, используя энтомофагов.  </w:t>
      </w:r>
    </w:p>
    <w:p w:rsidR="009333CD" w:rsidRPr="005857EC" w:rsidRDefault="009333CD" w:rsidP="009333CD">
      <w:pPr>
        <w:widowControl w:val="0"/>
        <w:autoSpaceDE w:val="0"/>
        <w:autoSpaceDN w:val="0"/>
        <w:adjustRightInd w:val="0"/>
        <w:ind w:firstLine="540"/>
      </w:pPr>
      <w:r w:rsidRPr="0087158E">
        <w:t>В качестве целевых индикаторов подпрограммы используются объемы производства основных видов продукции растениеводства, пищевых продуктов, выпускаемых из растениеводческого сырья, площади закладки многолетних насаждений.</w:t>
      </w:r>
    </w:p>
    <w:p w:rsidR="009333CD" w:rsidRPr="005857EC" w:rsidRDefault="009333CD" w:rsidP="009333CD">
      <w:pPr>
        <w:ind w:left="-284" w:firstLine="567"/>
        <w:rPr>
          <w:i/>
          <w:highlight w:val="green"/>
        </w:rPr>
      </w:pPr>
      <w:r w:rsidRPr="005857EC">
        <w:rPr>
          <w:b/>
          <w:i/>
        </w:rPr>
        <w:t>Основное мероприятие  1.3.</w:t>
      </w:r>
      <w:r w:rsidRPr="005857EC">
        <w:rPr>
          <w:i/>
        </w:rPr>
        <w:t xml:space="preserve">  «</w:t>
      </w:r>
      <w:r w:rsidRPr="005857EC">
        <w:rPr>
          <w:b/>
          <w:i/>
        </w:rPr>
        <w:t xml:space="preserve">Развитие сельских территорий» включает 2 мероприятия:   </w:t>
      </w:r>
      <w:r w:rsidRPr="005857EC">
        <w:rPr>
          <w:i/>
        </w:rPr>
        <w:t xml:space="preserve">                  </w:t>
      </w:r>
    </w:p>
    <w:p w:rsidR="009333CD" w:rsidRPr="005857EC" w:rsidRDefault="009333CD" w:rsidP="009333CD">
      <w:pPr>
        <w:ind w:left="-284" w:firstLine="568"/>
        <w:jc w:val="both"/>
        <w:rPr>
          <w:i/>
        </w:rPr>
      </w:pPr>
      <w:r w:rsidRPr="005857EC">
        <w:rPr>
          <w:i/>
        </w:rPr>
        <w:t>Мероприятие 1.3.1. Расширение доступа к заемным средствам на основе субсидирования процентных ставок по кредитам.</w:t>
      </w:r>
    </w:p>
    <w:p w:rsidR="009333CD" w:rsidRPr="00DF4EF7" w:rsidRDefault="009333CD" w:rsidP="009333CD">
      <w:pPr>
        <w:ind w:left="-284" w:firstLine="568"/>
        <w:jc w:val="both"/>
      </w:pPr>
      <w:r w:rsidRPr="00DF4EF7">
        <w:t xml:space="preserve">Предусмотрено, что субсидирование процентных ставок по кредитам и займам, привлеченным личными подсобными хозяйствами, крестьянскими (фермерскими) хозяйствами, сельскохозяйственными предприятиями будет производиться: за счет федерального бюджета в размере 95 % ставки рефинансирования Банка России  и 5 % за счет областного бюджета. Предельные суммы предоставления кредитов с государственной поддержкой на текущий момент составляют: </w:t>
      </w:r>
    </w:p>
    <w:p w:rsidR="009333CD" w:rsidRPr="00DF4EF7" w:rsidRDefault="009333CD" w:rsidP="009333CD">
      <w:pPr>
        <w:ind w:left="-284" w:firstLine="568"/>
        <w:jc w:val="both"/>
      </w:pPr>
      <w:proofErr w:type="gramStart"/>
      <w:r w:rsidRPr="00DF4EF7">
        <w:t>- для личных подсобных хозяйств до 0,3 млн. рублей сроком до 2-х лет на приобретение пчелосемей, молодняка животных, всех видов кормов для сельскохозяйственных животных;</w:t>
      </w:r>
      <w:r>
        <w:t xml:space="preserve"> </w:t>
      </w:r>
      <w:r w:rsidRPr="00DF4EF7">
        <w:t>0,7 млн. рублей сроком на 5 лет для приобретения основного стада животных, газификации жилых домов, строительства животноводческих помещений, приобретения ульев и оборудования для пчеловодства, приобретения техники мощностью до 100 л.с.;</w:t>
      </w:r>
      <w:proofErr w:type="gramEnd"/>
    </w:p>
    <w:p w:rsidR="009333CD" w:rsidRPr="00DF4EF7" w:rsidRDefault="009333CD" w:rsidP="009333CD">
      <w:pPr>
        <w:ind w:left="-284" w:firstLine="568"/>
        <w:jc w:val="both"/>
      </w:pPr>
      <w:r w:rsidRPr="00DF4EF7">
        <w:t>- для крестьянско-фермерских хозяйств до 3,0 млн. рублей и сельскохозяйственных предприятий до 10,0 млн. рублей.</w:t>
      </w:r>
    </w:p>
    <w:p w:rsidR="009333CD" w:rsidRPr="005857EC" w:rsidRDefault="009333CD" w:rsidP="009333CD">
      <w:pPr>
        <w:ind w:left="-284" w:firstLine="568"/>
        <w:rPr>
          <w:i/>
        </w:rPr>
      </w:pPr>
      <w:r w:rsidRPr="005857EC">
        <w:rPr>
          <w:i/>
        </w:rPr>
        <w:t xml:space="preserve">Мероприятие 1.3.2.   Поддержка малых форм хозяйствования.  </w:t>
      </w:r>
    </w:p>
    <w:p w:rsidR="009333CD" w:rsidRPr="00DF4EF7" w:rsidRDefault="009333CD" w:rsidP="009333CD">
      <w:pPr>
        <w:ind w:left="-284" w:firstLine="568"/>
      </w:pPr>
      <w:r w:rsidRPr="00DF4EF7">
        <w:t xml:space="preserve">Включает основные направления: </w:t>
      </w:r>
    </w:p>
    <w:p w:rsidR="009333CD" w:rsidRPr="00DF4EF7" w:rsidRDefault="009333CD" w:rsidP="009333CD">
      <w:pPr>
        <w:ind w:left="-284" w:firstLine="568"/>
      </w:pPr>
      <w:r w:rsidRPr="00DF4EF7">
        <w:t>- поддержка начинающих фермеров;</w:t>
      </w:r>
    </w:p>
    <w:p w:rsidR="009333CD" w:rsidRPr="00DF4EF7" w:rsidRDefault="009333CD" w:rsidP="009333CD">
      <w:pPr>
        <w:ind w:left="-284" w:firstLine="568"/>
      </w:pPr>
      <w:r w:rsidRPr="00DF4EF7">
        <w:t>- развитие семейных животноводческих ферм на базе крестьянских (фермерских) хозяйств;</w:t>
      </w:r>
    </w:p>
    <w:p w:rsidR="009333CD" w:rsidRPr="00DF4EF7" w:rsidRDefault="009333CD" w:rsidP="009333CD">
      <w:pPr>
        <w:ind w:left="-284" w:firstLine="568"/>
      </w:pPr>
      <w:r w:rsidRPr="00DF4EF7">
        <w:t>- государственная поддержка кредитования малых форм хозяйствования;</w:t>
      </w:r>
    </w:p>
    <w:p w:rsidR="009333CD" w:rsidRDefault="009333CD" w:rsidP="009333CD">
      <w:pPr>
        <w:ind w:left="-284" w:firstLine="568"/>
      </w:pPr>
      <w:r w:rsidRPr="00DF4EF7">
        <w:t>- оформление земельных участков в собственность крестьянскими (фермерскими) хозяйствами</w:t>
      </w:r>
      <w:r>
        <w:t>.</w:t>
      </w:r>
    </w:p>
    <w:p w:rsidR="009333CD" w:rsidRPr="00C839E2" w:rsidRDefault="009333CD" w:rsidP="009333CD">
      <w:pPr>
        <w:widowControl w:val="0"/>
        <w:autoSpaceDE w:val="0"/>
        <w:autoSpaceDN w:val="0"/>
        <w:adjustRightInd w:val="0"/>
        <w:ind w:firstLine="540"/>
      </w:pPr>
      <w:r w:rsidRPr="005857EC">
        <w:t xml:space="preserve">В качестве индикаторов </w:t>
      </w:r>
      <w:r>
        <w:t>мероприятий предусмотрено</w:t>
      </w:r>
      <w:r w:rsidRPr="005857EC">
        <w:t xml:space="preserve">: </w:t>
      </w:r>
      <w:r>
        <w:t xml:space="preserve"> </w:t>
      </w:r>
      <w:r w:rsidRPr="005857EC">
        <w:t>количество крестьянских (фермерских) хозяйств начинающих фермеров, осуществивших проекты создания и развития своих хозяйств с помощью государственной поддержки; количество построенных или реконструированных семейных животноводческих ферм; площадь земельных участков, оформленных в собственность крестьянскими (фермерскими) хозяйствами.</w:t>
      </w:r>
    </w:p>
    <w:p w:rsidR="009333CD" w:rsidRPr="00573FFC" w:rsidRDefault="009333CD" w:rsidP="009333CD">
      <w:pPr>
        <w:ind w:left="-284" w:firstLine="567"/>
        <w:jc w:val="both"/>
        <w:rPr>
          <w:b/>
          <w:color w:val="000000"/>
        </w:rPr>
      </w:pPr>
      <w:r w:rsidRPr="005857EC">
        <w:rPr>
          <w:b/>
          <w:i/>
        </w:rPr>
        <w:t>Основное мероприятие 1.4</w:t>
      </w:r>
      <w:r w:rsidRPr="005857EC">
        <w:rPr>
          <w:i/>
        </w:rPr>
        <w:t>.</w:t>
      </w:r>
      <w:r w:rsidRPr="00B83728">
        <w:t xml:space="preserve"> </w:t>
      </w:r>
      <w:r w:rsidRPr="005857EC">
        <w:rPr>
          <w:b/>
          <w:i/>
        </w:rPr>
        <w:t>«Техническая и технологическая модернизация, инновационное развитие».</w:t>
      </w:r>
      <w:r w:rsidRPr="005857EC">
        <w:rPr>
          <w:b/>
          <w:i/>
        </w:rPr>
        <w:tab/>
      </w:r>
    </w:p>
    <w:p w:rsidR="009333CD" w:rsidRPr="004E388F" w:rsidRDefault="009333CD" w:rsidP="009333CD">
      <w:r w:rsidRPr="004E388F">
        <w:t xml:space="preserve">      Основное  мероприятие включает </w:t>
      </w:r>
      <w:r>
        <w:t>5</w:t>
      </w:r>
      <w:r w:rsidRPr="004E388F">
        <w:t xml:space="preserve"> мероприяти</w:t>
      </w:r>
      <w:r>
        <w:t>й</w:t>
      </w:r>
      <w:r w:rsidRPr="004E388F">
        <w:t>:</w:t>
      </w:r>
    </w:p>
    <w:p w:rsidR="009333CD" w:rsidRPr="005857EC" w:rsidRDefault="009333CD" w:rsidP="009333CD">
      <w:pPr>
        <w:ind w:left="-284" w:firstLine="568"/>
        <w:rPr>
          <w:i/>
        </w:rPr>
      </w:pPr>
      <w:r w:rsidRPr="005857EC">
        <w:rPr>
          <w:i/>
        </w:rPr>
        <w:t>1.4.1. обновление парка сельскохозяйственной техники;</w:t>
      </w:r>
    </w:p>
    <w:p w:rsidR="009333CD" w:rsidRPr="005857EC" w:rsidRDefault="009333CD" w:rsidP="009333CD">
      <w:pPr>
        <w:ind w:left="-284" w:firstLine="568"/>
        <w:rPr>
          <w:i/>
        </w:rPr>
      </w:pPr>
      <w:r w:rsidRPr="005857EC">
        <w:rPr>
          <w:i/>
        </w:rPr>
        <w:t xml:space="preserve">1.4.2. реализация перспективных инновационных проектов в агропромышленном комплексе </w:t>
      </w:r>
    </w:p>
    <w:p w:rsidR="009333CD" w:rsidRPr="005857EC" w:rsidRDefault="009333CD" w:rsidP="009333CD">
      <w:pPr>
        <w:ind w:left="-284" w:firstLine="568"/>
        <w:rPr>
          <w:i/>
        </w:rPr>
      </w:pPr>
      <w:r w:rsidRPr="005857EC">
        <w:rPr>
          <w:i/>
        </w:rPr>
        <w:t>1.4.3. развитие биотехнологий;</w:t>
      </w:r>
    </w:p>
    <w:p w:rsidR="009333CD" w:rsidRPr="005857EC" w:rsidRDefault="009333CD" w:rsidP="009333CD">
      <w:pPr>
        <w:ind w:left="-284" w:firstLine="568"/>
        <w:rPr>
          <w:i/>
        </w:rPr>
      </w:pPr>
      <w:r w:rsidRPr="005857EC">
        <w:rPr>
          <w:i/>
        </w:rPr>
        <w:lastRenderedPageBreak/>
        <w:t>1.4.4. государственная поддержка сельскохозяйственных товаропроизводителей в виде компенсации части  затрат на оплату электроэнергии;</w:t>
      </w:r>
    </w:p>
    <w:p w:rsidR="009333CD" w:rsidRDefault="009333CD" w:rsidP="009333CD">
      <w:pPr>
        <w:ind w:left="-284" w:firstLine="568"/>
        <w:rPr>
          <w:i/>
        </w:rPr>
      </w:pPr>
      <w:r w:rsidRPr="005857EC">
        <w:rPr>
          <w:i/>
        </w:rPr>
        <w:t>1.4.5. модернизация предприятий пищевой и перерабатывающей промышленности.</w:t>
      </w:r>
    </w:p>
    <w:p w:rsidR="009333CD" w:rsidRDefault="009333CD" w:rsidP="009333CD">
      <w:pPr>
        <w:widowControl w:val="0"/>
        <w:autoSpaceDE w:val="0"/>
        <w:autoSpaceDN w:val="0"/>
        <w:adjustRightInd w:val="0"/>
        <w:ind w:firstLine="540"/>
      </w:pPr>
      <w:r w:rsidRPr="005857EC">
        <w:t xml:space="preserve">Индикаторами реализации </w:t>
      </w:r>
      <w:r>
        <w:t>мероприятий</w:t>
      </w:r>
      <w:r w:rsidRPr="005857EC">
        <w:t xml:space="preserve"> являются:</w:t>
      </w:r>
    </w:p>
    <w:p w:rsidR="009333CD" w:rsidRPr="005857EC" w:rsidRDefault="009333CD" w:rsidP="009333CD">
      <w:pPr>
        <w:widowControl w:val="0"/>
        <w:autoSpaceDE w:val="0"/>
        <w:autoSpaceDN w:val="0"/>
        <w:adjustRightInd w:val="0"/>
        <w:ind w:firstLine="540"/>
      </w:pPr>
      <w:r w:rsidRPr="005857EC">
        <w:t>объемы приобретения новой техники сельскохозяйственными товаропроизводителями (тракторы, зерноуборочные комбайны, кормоуборочные комбайны);</w:t>
      </w:r>
    </w:p>
    <w:p w:rsidR="009333CD" w:rsidRPr="005857EC" w:rsidRDefault="009333CD" w:rsidP="009333CD">
      <w:pPr>
        <w:widowControl w:val="0"/>
        <w:autoSpaceDE w:val="0"/>
        <w:autoSpaceDN w:val="0"/>
        <w:adjustRightInd w:val="0"/>
        <w:ind w:firstLine="540"/>
      </w:pPr>
      <w:r w:rsidRPr="005857EC">
        <w:t>количество реализованных инновационных проектов;</w:t>
      </w:r>
    </w:p>
    <w:p w:rsidR="009333CD" w:rsidRPr="005857EC" w:rsidRDefault="009333CD" w:rsidP="009333CD">
      <w:pPr>
        <w:widowControl w:val="0"/>
        <w:autoSpaceDE w:val="0"/>
        <w:autoSpaceDN w:val="0"/>
        <w:adjustRightInd w:val="0"/>
        <w:ind w:firstLine="540"/>
      </w:pPr>
      <w:r w:rsidRPr="005857EC">
        <w:t>рост применения биологических средств защиты растений и микробиологических удобрений в растениеводстве;</w:t>
      </w:r>
    </w:p>
    <w:p w:rsidR="009333CD" w:rsidRPr="00DA7E3F" w:rsidRDefault="009333CD" w:rsidP="009333CD">
      <w:pPr>
        <w:widowControl w:val="0"/>
        <w:autoSpaceDE w:val="0"/>
        <w:autoSpaceDN w:val="0"/>
        <w:adjustRightInd w:val="0"/>
        <w:ind w:firstLine="540"/>
      </w:pPr>
      <w:r w:rsidRPr="005857EC">
        <w:t>удельный вес отходов сельскохозяйственного производства, переработанных методами биотехнологии.</w:t>
      </w:r>
    </w:p>
    <w:p w:rsidR="009333CD" w:rsidRPr="005E0DA4" w:rsidRDefault="009333CD" w:rsidP="009333CD">
      <w:pPr>
        <w:rPr>
          <w:b/>
          <w:i/>
          <w:color w:val="000000"/>
        </w:rPr>
      </w:pPr>
      <w:r w:rsidRPr="005857EC">
        <w:rPr>
          <w:b/>
          <w:i/>
          <w:color w:val="000000"/>
        </w:rPr>
        <w:t xml:space="preserve">      </w:t>
      </w:r>
      <w:r w:rsidRPr="005857EC">
        <w:rPr>
          <w:b/>
          <w:i/>
        </w:rPr>
        <w:t>Основное мероприятие 1.5. Обеспечение деятельности МКУ «Управление сельского хозяйств</w:t>
      </w:r>
      <w:r>
        <w:rPr>
          <w:b/>
          <w:i/>
        </w:rPr>
        <w:t>а</w:t>
      </w:r>
      <w:r w:rsidRPr="005857EC">
        <w:rPr>
          <w:b/>
          <w:i/>
        </w:rPr>
        <w:t xml:space="preserve"> Богучарского района  Воронежской области"</w:t>
      </w:r>
    </w:p>
    <w:p w:rsidR="009333CD" w:rsidRPr="00573FFC" w:rsidRDefault="009333CD" w:rsidP="009333CD">
      <w:pPr>
        <w:pStyle w:val="11"/>
        <w:spacing w:after="0" w:line="24" w:lineRule="atLeast"/>
        <w:ind w:left="-284" w:firstLine="284"/>
        <w:jc w:val="center"/>
        <w:rPr>
          <w:rFonts w:ascii="Times New Roman" w:hAnsi="Times New Roman"/>
          <w:b/>
          <w:sz w:val="24"/>
          <w:szCs w:val="24"/>
        </w:rPr>
      </w:pPr>
      <w:r w:rsidRPr="00573FFC">
        <w:rPr>
          <w:rFonts w:ascii="Times New Roman" w:hAnsi="Times New Roman"/>
          <w:b/>
          <w:sz w:val="24"/>
          <w:szCs w:val="24"/>
        </w:rPr>
        <w:t>Раздел 4.  Ресурсное обеспечение муниципальной программы.</w:t>
      </w:r>
    </w:p>
    <w:p w:rsidR="009333CD" w:rsidRPr="00573FFC" w:rsidRDefault="009333CD" w:rsidP="009333CD">
      <w:pPr>
        <w:pStyle w:val="11"/>
        <w:spacing w:after="0" w:line="24" w:lineRule="atLeast"/>
        <w:ind w:left="-284" w:firstLine="709"/>
        <w:jc w:val="both"/>
        <w:rPr>
          <w:rFonts w:ascii="Times New Roman" w:hAnsi="Times New Roman"/>
          <w:b/>
          <w:sz w:val="24"/>
          <w:szCs w:val="24"/>
        </w:rPr>
      </w:pPr>
    </w:p>
    <w:p w:rsidR="009333CD" w:rsidRPr="00573FFC" w:rsidRDefault="009333CD" w:rsidP="009333CD">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Финансирование мероприятий программы предусмотрено за счет средств федерального, областного и местных бюджетов.</w:t>
      </w:r>
    </w:p>
    <w:p w:rsidR="009333CD" w:rsidRPr="00573FFC" w:rsidRDefault="009333CD" w:rsidP="009333CD">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Кроме того, на реализацию мероприятий программы планируется привлечь средства  юридических и физических лиц.</w:t>
      </w:r>
    </w:p>
    <w:p w:rsidR="009333CD" w:rsidRPr="002A4BEA" w:rsidRDefault="009333CD" w:rsidP="009333CD">
      <w:pPr>
        <w:spacing w:line="24" w:lineRule="atLeast"/>
        <w:jc w:val="center"/>
      </w:pPr>
      <w:r w:rsidRPr="00573FFC">
        <w:t xml:space="preserve">Расходы местного бюджета на реализацию программы, а также ресурсное обеспечение и прогнозная (справочная) оценка расходов федерального и областного бюджетов на реализацию муниципальной программы </w:t>
      </w:r>
      <w:r w:rsidRPr="00573FFC">
        <w:rPr>
          <w:color w:val="000000"/>
        </w:rPr>
        <w:t>«</w:t>
      </w:r>
      <w:r w:rsidRPr="002A4BEA">
        <w:t xml:space="preserve">Развитие сельского хозяйства, производства пищевых продуктов и инфраструктуры агропродовольственного рынка Богучарского </w:t>
      </w:r>
    </w:p>
    <w:p w:rsidR="009333CD" w:rsidRPr="00573FFC" w:rsidRDefault="009333CD" w:rsidP="009333CD">
      <w:pPr>
        <w:tabs>
          <w:tab w:val="left" w:pos="6096"/>
        </w:tabs>
        <w:spacing w:line="24" w:lineRule="atLeast"/>
        <w:ind w:left="-284" w:firstLine="568"/>
        <w:jc w:val="both"/>
      </w:pPr>
      <w:r w:rsidRPr="002A4BEA">
        <w:t>муниципального района</w:t>
      </w:r>
      <w:r w:rsidRPr="00573FFC">
        <w:rPr>
          <w:color w:val="000000"/>
        </w:rPr>
        <w:t xml:space="preserve">» </w:t>
      </w:r>
      <w:proofErr w:type="gramStart"/>
      <w:r w:rsidRPr="00573FFC">
        <w:t>приведены</w:t>
      </w:r>
      <w:proofErr w:type="gramEnd"/>
      <w:r w:rsidRPr="00573FFC">
        <w:t xml:space="preserve"> в приложениях 2 и 3.</w:t>
      </w:r>
    </w:p>
    <w:p w:rsidR="009333CD" w:rsidRPr="00573FFC" w:rsidRDefault="009333CD" w:rsidP="009333CD">
      <w:pPr>
        <w:tabs>
          <w:tab w:val="left" w:pos="6096"/>
        </w:tabs>
        <w:spacing w:line="24" w:lineRule="atLeast"/>
        <w:ind w:left="-284" w:firstLine="568"/>
        <w:jc w:val="both"/>
        <w:rPr>
          <w:color w:val="000000"/>
        </w:rPr>
      </w:pPr>
      <w:proofErr w:type="gramStart"/>
      <w:r w:rsidRPr="00573FFC">
        <w:rPr>
          <w:color w:val="000000"/>
        </w:rPr>
        <w:t>Мероприятия, предлагаемые к финансированию в планируемом году указаны</w:t>
      </w:r>
      <w:proofErr w:type="gramEnd"/>
      <w:r w:rsidRPr="00573FFC">
        <w:rPr>
          <w:color w:val="000000"/>
        </w:rPr>
        <w:t xml:space="preserve"> в плане реализации муниципальной программы согласно приложению 4.</w:t>
      </w:r>
    </w:p>
    <w:p w:rsidR="009333CD" w:rsidRPr="00573FFC" w:rsidRDefault="009333CD" w:rsidP="009333CD">
      <w:pPr>
        <w:pStyle w:val="11"/>
        <w:spacing w:after="0" w:line="24" w:lineRule="atLeast"/>
        <w:ind w:left="-284" w:firstLine="709"/>
        <w:jc w:val="both"/>
        <w:rPr>
          <w:rFonts w:ascii="Times New Roman" w:hAnsi="Times New Roman"/>
          <w:b/>
          <w:bCs/>
          <w:sz w:val="24"/>
          <w:szCs w:val="24"/>
        </w:rPr>
      </w:pPr>
    </w:p>
    <w:p w:rsidR="009333CD" w:rsidRPr="00573FFC" w:rsidRDefault="009333CD" w:rsidP="009333CD">
      <w:pPr>
        <w:pStyle w:val="11"/>
        <w:spacing w:after="0" w:line="24" w:lineRule="atLeast"/>
        <w:ind w:left="-284" w:firstLine="709"/>
        <w:jc w:val="both"/>
        <w:rPr>
          <w:rFonts w:ascii="Times New Roman" w:hAnsi="Times New Roman"/>
          <w:b/>
          <w:bCs/>
          <w:sz w:val="24"/>
          <w:szCs w:val="24"/>
        </w:rPr>
      </w:pPr>
      <w:r w:rsidRPr="00573FFC">
        <w:rPr>
          <w:rFonts w:ascii="Times New Roman" w:hAnsi="Times New Roman"/>
          <w:sz w:val="24"/>
          <w:szCs w:val="24"/>
        </w:rPr>
        <w:t xml:space="preserve">  </w:t>
      </w:r>
      <w:r w:rsidRPr="00573FFC">
        <w:rPr>
          <w:rFonts w:ascii="Times New Roman" w:hAnsi="Times New Roman"/>
          <w:b/>
          <w:sz w:val="24"/>
          <w:szCs w:val="24"/>
        </w:rPr>
        <w:t>Раздел 5. Анализ рисков реализации муниципальной программы и описание мер управления рисками реализации муниципальной программы</w:t>
      </w:r>
    </w:p>
    <w:p w:rsidR="009333CD" w:rsidRPr="00573FFC" w:rsidRDefault="009333CD" w:rsidP="009333CD">
      <w:pPr>
        <w:pStyle w:val="11"/>
        <w:spacing w:after="0" w:line="24" w:lineRule="atLeast"/>
        <w:ind w:left="-284" w:firstLine="709"/>
        <w:jc w:val="both"/>
        <w:rPr>
          <w:rFonts w:ascii="Times New Roman" w:hAnsi="Times New Roman"/>
          <w:b/>
          <w:bCs/>
          <w:sz w:val="24"/>
          <w:szCs w:val="24"/>
        </w:rPr>
      </w:pPr>
    </w:p>
    <w:p w:rsidR="009333CD" w:rsidRPr="00573FFC" w:rsidRDefault="009333CD" w:rsidP="009333CD">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К рискам реализации муниципальной программы следует отнести:</w:t>
      </w:r>
    </w:p>
    <w:p w:rsidR="009333CD" w:rsidRPr="00573FFC" w:rsidRDefault="009333CD" w:rsidP="009333CD">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9333CD" w:rsidRPr="00573FFC" w:rsidRDefault="009333CD" w:rsidP="009333CD">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9333CD" w:rsidRPr="00573FFC" w:rsidRDefault="009333CD" w:rsidP="009333CD">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9333CD" w:rsidRPr="00573FFC" w:rsidRDefault="009333CD" w:rsidP="009333CD">
      <w:pPr>
        <w:pStyle w:val="11"/>
        <w:spacing w:after="0" w:line="24" w:lineRule="atLeast"/>
        <w:ind w:left="-284" w:firstLine="709"/>
        <w:jc w:val="both"/>
        <w:rPr>
          <w:rFonts w:ascii="Times New Roman" w:hAnsi="Times New Roman"/>
          <w:b/>
          <w:sz w:val="24"/>
          <w:szCs w:val="24"/>
        </w:rPr>
      </w:pPr>
    </w:p>
    <w:p w:rsidR="009333CD" w:rsidRDefault="009333CD" w:rsidP="009333CD">
      <w:pPr>
        <w:pStyle w:val="11"/>
        <w:spacing w:after="0" w:line="24" w:lineRule="atLeast"/>
        <w:ind w:left="-284" w:firstLine="709"/>
        <w:jc w:val="both"/>
        <w:rPr>
          <w:rFonts w:ascii="Times New Roman" w:hAnsi="Times New Roman"/>
          <w:b/>
          <w:sz w:val="24"/>
          <w:szCs w:val="24"/>
        </w:rPr>
      </w:pPr>
      <w:r w:rsidRPr="00573FFC">
        <w:rPr>
          <w:rFonts w:ascii="Times New Roman" w:hAnsi="Times New Roman"/>
          <w:b/>
          <w:sz w:val="24"/>
          <w:szCs w:val="24"/>
        </w:rPr>
        <w:t xml:space="preserve">  Раздел 6. Оценка эффективности реализации муниципальной программы</w:t>
      </w:r>
    </w:p>
    <w:p w:rsidR="009333CD" w:rsidRDefault="009333CD" w:rsidP="009333CD">
      <w:pPr>
        <w:pStyle w:val="11"/>
        <w:spacing w:after="0" w:line="24" w:lineRule="atLeast"/>
        <w:ind w:left="-284" w:firstLine="709"/>
        <w:jc w:val="both"/>
        <w:rPr>
          <w:rFonts w:ascii="Times New Roman" w:hAnsi="Times New Roman"/>
          <w:b/>
          <w:sz w:val="24"/>
          <w:szCs w:val="24"/>
        </w:rPr>
      </w:pPr>
    </w:p>
    <w:tbl>
      <w:tblPr>
        <w:tblpPr w:leftFromText="180" w:rightFromText="180" w:vertAnchor="text" w:horzAnchor="margin" w:tblpXSpec="center" w:tblpY="-67"/>
        <w:tblW w:w="10065" w:type="dxa"/>
        <w:tblLook w:val="00A0"/>
      </w:tblPr>
      <w:tblGrid>
        <w:gridCol w:w="3119"/>
        <w:gridCol w:w="6946"/>
      </w:tblGrid>
      <w:tr w:rsidR="009333CD" w:rsidRPr="003A00F1" w:rsidTr="009333CD">
        <w:trPr>
          <w:trHeight w:val="375"/>
        </w:trPr>
        <w:tc>
          <w:tcPr>
            <w:tcW w:w="10065" w:type="dxa"/>
            <w:gridSpan w:val="2"/>
            <w:tcBorders>
              <w:left w:val="nil"/>
              <w:bottom w:val="nil"/>
              <w:right w:val="nil"/>
            </w:tcBorders>
            <w:noWrap/>
            <w:vAlign w:val="center"/>
          </w:tcPr>
          <w:p w:rsidR="009333CD" w:rsidRPr="003A00F1" w:rsidRDefault="009333CD" w:rsidP="009333CD">
            <w:pPr>
              <w:jc w:val="center"/>
              <w:rPr>
                <w:b/>
                <w:color w:val="000000"/>
              </w:rPr>
            </w:pPr>
            <w:r w:rsidRPr="003A00F1">
              <w:rPr>
                <w:b/>
                <w:color w:val="000000"/>
              </w:rPr>
              <w:lastRenderedPageBreak/>
              <w:t xml:space="preserve">Паспорт </w:t>
            </w:r>
          </w:p>
        </w:tc>
      </w:tr>
      <w:tr w:rsidR="009333CD" w:rsidRPr="003A00F1" w:rsidTr="009333CD">
        <w:trPr>
          <w:trHeight w:val="375"/>
        </w:trPr>
        <w:tc>
          <w:tcPr>
            <w:tcW w:w="10065" w:type="dxa"/>
            <w:gridSpan w:val="2"/>
            <w:tcBorders>
              <w:top w:val="nil"/>
              <w:left w:val="nil"/>
              <w:bottom w:val="nil"/>
              <w:right w:val="nil"/>
            </w:tcBorders>
            <w:noWrap/>
            <w:vAlign w:val="center"/>
          </w:tcPr>
          <w:p w:rsidR="009333CD" w:rsidRPr="003A00F1" w:rsidRDefault="009333CD" w:rsidP="009333CD">
            <w:pPr>
              <w:jc w:val="center"/>
              <w:rPr>
                <w:b/>
                <w:color w:val="000000"/>
              </w:rPr>
            </w:pPr>
            <w:r w:rsidRPr="003A00F1">
              <w:rPr>
                <w:b/>
                <w:color w:val="000000"/>
              </w:rPr>
              <w:t xml:space="preserve">подпрограммы 1 </w:t>
            </w:r>
          </w:p>
          <w:p w:rsidR="009333CD" w:rsidRPr="003A00F1" w:rsidRDefault="009333CD" w:rsidP="009333CD">
            <w:pPr>
              <w:jc w:val="center"/>
              <w:rPr>
                <w:b/>
              </w:rPr>
            </w:pPr>
            <w:r w:rsidRPr="003A00F1">
              <w:rPr>
                <w:b/>
              </w:rPr>
              <w:t>«Развитие сельского хозяйства</w:t>
            </w:r>
            <w:r>
              <w:rPr>
                <w:b/>
              </w:rPr>
              <w:t xml:space="preserve"> и социальной инфраструктуры  села</w:t>
            </w:r>
            <w:r w:rsidRPr="003A00F1">
              <w:rPr>
                <w:b/>
              </w:rPr>
              <w:t xml:space="preserve">» </w:t>
            </w:r>
          </w:p>
          <w:p w:rsidR="009333CD" w:rsidRPr="003A00F1" w:rsidRDefault="009333CD" w:rsidP="009333CD">
            <w:pPr>
              <w:jc w:val="center"/>
              <w:rPr>
                <w:b/>
                <w:color w:val="000000"/>
              </w:rPr>
            </w:pPr>
            <w:r w:rsidRPr="003A00F1">
              <w:rPr>
                <w:b/>
                <w:color w:val="000000"/>
              </w:rPr>
              <w:t xml:space="preserve">муниципальной  программы </w:t>
            </w:r>
          </w:p>
          <w:p w:rsidR="009333CD" w:rsidRPr="00AB3C5D" w:rsidRDefault="009333CD" w:rsidP="009333CD">
            <w:pPr>
              <w:jc w:val="center"/>
              <w:rPr>
                <w:b/>
                <w:color w:val="000000"/>
              </w:rPr>
            </w:pPr>
            <w:r w:rsidRPr="00AB3C5D">
              <w:rPr>
                <w:b/>
              </w:rPr>
              <w:t>«Развитие сельского хозяйства, производства пищевых продуктов и инфраструктуры агропродовольственного рынка Богучарского муниципального района»</w:t>
            </w:r>
          </w:p>
        </w:tc>
      </w:tr>
      <w:tr w:rsidR="009333CD" w:rsidRPr="00573FFC" w:rsidTr="00933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3119" w:type="dxa"/>
          </w:tcPr>
          <w:p w:rsidR="009333CD" w:rsidRPr="00573FFC" w:rsidRDefault="009333CD" w:rsidP="009333CD">
            <w:pPr>
              <w:spacing w:line="24" w:lineRule="atLeast"/>
            </w:pPr>
            <w:r>
              <w:t>И</w:t>
            </w:r>
            <w:r w:rsidRPr="00573FFC">
              <w:t xml:space="preserve">сполнитель подпрограммы </w:t>
            </w:r>
          </w:p>
        </w:tc>
        <w:tc>
          <w:tcPr>
            <w:tcW w:w="6946" w:type="dxa"/>
          </w:tcPr>
          <w:p w:rsidR="009333CD" w:rsidRDefault="009333CD" w:rsidP="009333CD">
            <w:pPr>
              <w:pStyle w:val="a9"/>
              <w:jc w:val="both"/>
              <w:rPr>
                <w:rFonts w:ascii="Times New Roman" w:hAnsi="Times New Roman"/>
              </w:rPr>
            </w:pPr>
            <w:r w:rsidRPr="00573FFC">
              <w:rPr>
                <w:rFonts w:ascii="Times New Roman" w:hAnsi="Times New Roman"/>
              </w:rPr>
              <w:t>МКУ «Управление сельского хозяйство Богучарского района  Воронежской области»</w:t>
            </w:r>
          </w:p>
          <w:p w:rsidR="009333CD" w:rsidRPr="00AB29B3" w:rsidRDefault="009333CD" w:rsidP="009333CD"/>
        </w:tc>
      </w:tr>
      <w:tr w:rsidR="009333CD" w:rsidRPr="00573FFC" w:rsidTr="00933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97"/>
        </w:trPr>
        <w:tc>
          <w:tcPr>
            <w:tcW w:w="3119" w:type="dxa"/>
          </w:tcPr>
          <w:p w:rsidR="009333CD" w:rsidRPr="00573FFC" w:rsidRDefault="009333CD" w:rsidP="009333CD">
            <w:pPr>
              <w:spacing w:line="24" w:lineRule="atLeast"/>
            </w:pPr>
            <w:r w:rsidRPr="00573FFC">
              <w:t xml:space="preserve">Основные мероприятия, входящие в состав подпрограммы </w:t>
            </w:r>
          </w:p>
        </w:tc>
        <w:tc>
          <w:tcPr>
            <w:tcW w:w="6946" w:type="dxa"/>
          </w:tcPr>
          <w:p w:rsidR="009333CD" w:rsidRPr="00986109" w:rsidRDefault="009333CD" w:rsidP="009333CD">
            <w:pPr>
              <w:pStyle w:val="af3"/>
              <w:numPr>
                <w:ilvl w:val="1"/>
                <w:numId w:val="31"/>
              </w:numPr>
              <w:tabs>
                <w:tab w:val="left" w:pos="176"/>
                <w:tab w:val="left" w:pos="459"/>
              </w:tabs>
              <w:spacing w:after="0" w:line="240" w:lineRule="auto"/>
              <w:ind w:left="34" w:firstLine="0"/>
              <w:jc w:val="both"/>
              <w:rPr>
                <w:rFonts w:ascii="Times New Roman" w:hAnsi="Times New Roman"/>
                <w:sz w:val="24"/>
                <w:szCs w:val="24"/>
              </w:rPr>
            </w:pPr>
            <w:r w:rsidRPr="00986109">
              <w:rPr>
                <w:rFonts w:ascii="Times New Roman" w:hAnsi="Times New Roman"/>
                <w:sz w:val="24"/>
                <w:szCs w:val="24"/>
              </w:rPr>
              <w:t>Ускоренное развитие отрасли  животноводства.</w:t>
            </w:r>
          </w:p>
          <w:p w:rsidR="009333CD" w:rsidRPr="00986109" w:rsidRDefault="009333CD" w:rsidP="009333CD">
            <w:pPr>
              <w:pStyle w:val="af3"/>
              <w:numPr>
                <w:ilvl w:val="1"/>
                <w:numId w:val="31"/>
              </w:numPr>
              <w:tabs>
                <w:tab w:val="left" w:pos="317"/>
                <w:tab w:val="left" w:pos="459"/>
              </w:tabs>
              <w:spacing w:after="0" w:line="240" w:lineRule="auto"/>
              <w:ind w:left="34" w:firstLine="0"/>
              <w:jc w:val="both"/>
              <w:rPr>
                <w:rFonts w:ascii="Times New Roman" w:hAnsi="Times New Roman"/>
                <w:sz w:val="24"/>
                <w:szCs w:val="24"/>
              </w:rPr>
            </w:pPr>
            <w:r w:rsidRPr="00986109">
              <w:rPr>
                <w:rFonts w:ascii="Times New Roman" w:hAnsi="Times New Roman"/>
                <w:sz w:val="24"/>
                <w:szCs w:val="24"/>
              </w:rPr>
              <w:t>Повышение эффективности производства отраслей растениеводства.</w:t>
            </w:r>
          </w:p>
          <w:p w:rsidR="009333CD" w:rsidRPr="00EC273B" w:rsidRDefault="009333CD" w:rsidP="009333CD">
            <w:pPr>
              <w:pStyle w:val="af3"/>
              <w:numPr>
                <w:ilvl w:val="1"/>
                <w:numId w:val="31"/>
              </w:numPr>
              <w:tabs>
                <w:tab w:val="left" w:pos="317"/>
                <w:tab w:val="left" w:pos="459"/>
              </w:tabs>
              <w:spacing w:after="0" w:line="240" w:lineRule="auto"/>
              <w:ind w:left="34" w:firstLine="0"/>
              <w:jc w:val="both"/>
              <w:rPr>
                <w:rFonts w:ascii="Times New Roman" w:hAnsi="Times New Roman"/>
                <w:color w:val="000000"/>
                <w:sz w:val="24"/>
                <w:szCs w:val="24"/>
              </w:rPr>
            </w:pPr>
            <w:r w:rsidRPr="00EC273B">
              <w:rPr>
                <w:rFonts w:ascii="Times New Roman" w:hAnsi="Times New Roman"/>
                <w:color w:val="000000"/>
                <w:sz w:val="24"/>
                <w:szCs w:val="24"/>
              </w:rPr>
              <w:t xml:space="preserve">Устойчивое развитие сельских территорий. </w:t>
            </w:r>
          </w:p>
          <w:p w:rsidR="009333CD" w:rsidRDefault="009333CD" w:rsidP="009333CD">
            <w:pPr>
              <w:pStyle w:val="af3"/>
              <w:numPr>
                <w:ilvl w:val="1"/>
                <w:numId w:val="31"/>
              </w:numPr>
              <w:tabs>
                <w:tab w:val="left" w:pos="317"/>
                <w:tab w:val="left" w:pos="459"/>
              </w:tabs>
              <w:spacing w:after="0" w:line="240" w:lineRule="auto"/>
              <w:ind w:left="34" w:firstLine="0"/>
              <w:jc w:val="both"/>
              <w:rPr>
                <w:rFonts w:ascii="Times New Roman" w:hAnsi="Times New Roman"/>
                <w:color w:val="000000"/>
                <w:sz w:val="24"/>
                <w:szCs w:val="24"/>
              </w:rPr>
            </w:pPr>
            <w:r w:rsidRPr="00EC273B">
              <w:rPr>
                <w:rFonts w:ascii="Times New Roman" w:hAnsi="Times New Roman"/>
                <w:sz w:val="24"/>
                <w:szCs w:val="24"/>
              </w:rPr>
              <w:t>Техническая и технологическая модернизация, инновационное развитие.</w:t>
            </w:r>
            <w:r w:rsidRPr="00EC273B">
              <w:rPr>
                <w:rFonts w:ascii="Times New Roman" w:hAnsi="Times New Roman"/>
                <w:color w:val="000000"/>
                <w:sz w:val="24"/>
                <w:szCs w:val="24"/>
              </w:rPr>
              <w:t xml:space="preserve"> </w:t>
            </w:r>
          </w:p>
          <w:p w:rsidR="009333CD" w:rsidRPr="00986109" w:rsidRDefault="009333CD" w:rsidP="009333CD">
            <w:pPr>
              <w:pStyle w:val="af3"/>
              <w:numPr>
                <w:ilvl w:val="1"/>
                <w:numId w:val="31"/>
              </w:numPr>
              <w:tabs>
                <w:tab w:val="left" w:pos="317"/>
                <w:tab w:val="left" w:pos="459"/>
              </w:tabs>
              <w:spacing w:after="0" w:line="240" w:lineRule="auto"/>
              <w:ind w:left="34" w:firstLine="0"/>
              <w:jc w:val="both"/>
              <w:rPr>
                <w:rFonts w:ascii="Times New Roman" w:hAnsi="Times New Roman"/>
                <w:color w:val="000000"/>
                <w:sz w:val="24"/>
                <w:szCs w:val="24"/>
              </w:rPr>
            </w:pPr>
            <w:r w:rsidRPr="00674F6F">
              <w:rPr>
                <w:rFonts w:ascii="Times New Roman" w:hAnsi="Times New Roman"/>
                <w:sz w:val="24"/>
                <w:szCs w:val="24"/>
              </w:rPr>
              <w:t>Обеспечение деятельности МКУ «Управление сельского хозяйство Богучарского района  Воронежской области"</w:t>
            </w:r>
          </w:p>
        </w:tc>
      </w:tr>
      <w:tr w:rsidR="009333CD" w:rsidRPr="00573FFC" w:rsidTr="00933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3119" w:type="dxa"/>
          </w:tcPr>
          <w:p w:rsidR="009333CD" w:rsidRPr="00573FFC" w:rsidRDefault="009333CD" w:rsidP="009333CD">
            <w:pPr>
              <w:spacing w:line="24" w:lineRule="atLeast"/>
            </w:pPr>
            <w:r w:rsidRPr="00573FFC">
              <w:t xml:space="preserve">Цель подпрограммы </w:t>
            </w:r>
          </w:p>
        </w:tc>
        <w:tc>
          <w:tcPr>
            <w:tcW w:w="6946" w:type="dxa"/>
          </w:tcPr>
          <w:p w:rsidR="009333CD" w:rsidRPr="00573FFC" w:rsidRDefault="009333CD" w:rsidP="009333CD">
            <w:pPr>
              <w:jc w:val="both"/>
            </w:pPr>
            <w:r w:rsidRPr="00573FFC">
              <w:t>Развитие агропромышленного комплекса района.</w:t>
            </w:r>
          </w:p>
          <w:p w:rsidR="009333CD" w:rsidRPr="00573FFC" w:rsidRDefault="009333CD" w:rsidP="009333CD">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 xml:space="preserve">Повышение   конкурентоспособности           </w:t>
            </w:r>
            <w:proofErr w:type="spellStart"/>
            <w:proofErr w:type="gramStart"/>
            <w:r w:rsidRPr="00573FFC">
              <w:rPr>
                <w:rFonts w:ascii="Times New Roman" w:hAnsi="Times New Roman" w:cs="Times New Roman"/>
                <w:sz w:val="24"/>
                <w:szCs w:val="24"/>
              </w:rPr>
              <w:t>сельскохозяйствен</w:t>
            </w:r>
            <w:r>
              <w:rPr>
                <w:rFonts w:ascii="Times New Roman" w:hAnsi="Times New Roman" w:cs="Times New Roman"/>
                <w:sz w:val="24"/>
                <w:szCs w:val="24"/>
              </w:rPr>
              <w:t>-</w:t>
            </w:r>
            <w:r w:rsidRPr="00573FFC">
              <w:rPr>
                <w:rFonts w:ascii="Times New Roman" w:hAnsi="Times New Roman" w:cs="Times New Roman"/>
                <w:sz w:val="24"/>
                <w:szCs w:val="24"/>
              </w:rPr>
              <w:t>ной</w:t>
            </w:r>
            <w:proofErr w:type="spellEnd"/>
            <w:proofErr w:type="gramEnd"/>
            <w:r w:rsidRPr="00573FFC">
              <w:rPr>
                <w:rFonts w:ascii="Times New Roman" w:hAnsi="Times New Roman" w:cs="Times New Roman"/>
                <w:sz w:val="24"/>
                <w:szCs w:val="24"/>
              </w:rPr>
              <w:t xml:space="preserve">  продукции  на внутреннем  и    внешнем  рынках  в  рамках вступления России  во  Всемирную  торговую  организацию.</w:t>
            </w:r>
          </w:p>
          <w:p w:rsidR="009333CD" w:rsidRPr="00573FFC" w:rsidRDefault="009333CD" w:rsidP="009333CD">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Повышение    финансовой     устойчивости     предприятий агропромышленного комплекса.</w:t>
            </w:r>
          </w:p>
          <w:p w:rsidR="009333CD" w:rsidRPr="00573FFC" w:rsidRDefault="009333CD" w:rsidP="009333CD">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Устойчивое развитие сельских территорий.</w:t>
            </w:r>
          </w:p>
          <w:p w:rsidR="009333CD" w:rsidRPr="00573FFC" w:rsidRDefault="009333CD" w:rsidP="009333CD">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Воспроизводство и повышение эффективности  использования в  сельском  хозяйстве  земельных  и  других   ресурсов.</w:t>
            </w:r>
          </w:p>
          <w:p w:rsidR="009333CD" w:rsidRPr="00573FFC" w:rsidRDefault="009333CD" w:rsidP="009333CD">
            <w:pPr>
              <w:pStyle w:val="ConsPlusCell"/>
              <w:jc w:val="both"/>
              <w:rPr>
                <w:color w:val="000000"/>
                <w:sz w:val="24"/>
                <w:szCs w:val="24"/>
              </w:rPr>
            </w:pPr>
            <w:r w:rsidRPr="00573FFC">
              <w:rPr>
                <w:rFonts w:ascii="Times New Roman" w:hAnsi="Times New Roman" w:cs="Times New Roman"/>
                <w:sz w:val="24"/>
                <w:szCs w:val="24"/>
              </w:rPr>
              <w:t xml:space="preserve">Повышения уровня и качества жизни на селе. </w:t>
            </w:r>
          </w:p>
        </w:tc>
      </w:tr>
      <w:tr w:rsidR="009333CD" w:rsidRPr="00573FFC" w:rsidTr="00933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3119" w:type="dxa"/>
          </w:tcPr>
          <w:p w:rsidR="009333CD" w:rsidRPr="00573FFC" w:rsidRDefault="009333CD" w:rsidP="009333CD">
            <w:pPr>
              <w:spacing w:line="24" w:lineRule="atLeast"/>
            </w:pPr>
            <w:r w:rsidRPr="00573FFC">
              <w:t>Задачи подпрограммы</w:t>
            </w:r>
          </w:p>
        </w:tc>
        <w:tc>
          <w:tcPr>
            <w:tcW w:w="6946" w:type="dxa"/>
          </w:tcPr>
          <w:p w:rsidR="009333CD" w:rsidRPr="00573FFC" w:rsidRDefault="009333CD" w:rsidP="009333CD">
            <w:pPr>
              <w:pStyle w:val="a9"/>
              <w:jc w:val="both"/>
              <w:rPr>
                <w:rFonts w:ascii="Times New Roman" w:hAnsi="Times New Roman"/>
                <w:color w:val="000000"/>
              </w:rPr>
            </w:pPr>
            <w:r w:rsidRPr="00573FFC">
              <w:rPr>
                <w:rFonts w:ascii="Times New Roman" w:hAnsi="Times New Roman"/>
                <w:color w:val="000000"/>
              </w:rPr>
              <w:t>Основными задачами подпрограммы  являются:</w:t>
            </w:r>
          </w:p>
          <w:p w:rsidR="009333CD" w:rsidRPr="00573FFC" w:rsidRDefault="009333CD" w:rsidP="009333CD">
            <w:pPr>
              <w:pStyle w:val="af3"/>
              <w:numPr>
                <w:ilvl w:val="0"/>
                <w:numId w:val="17"/>
              </w:numPr>
              <w:tabs>
                <w:tab w:val="left" w:pos="271"/>
                <w:tab w:val="left" w:pos="413"/>
              </w:tabs>
              <w:spacing w:after="0" w:line="240" w:lineRule="auto"/>
              <w:ind w:left="0" w:firstLine="0"/>
              <w:jc w:val="both"/>
              <w:rPr>
                <w:rFonts w:ascii="Times New Roman" w:hAnsi="Times New Roman"/>
                <w:sz w:val="24"/>
                <w:szCs w:val="24"/>
              </w:rPr>
            </w:pPr>
            <w:r w:rsidRPr="00573FFC">
              <w:rPr>
                <w:rFonts w:ascii="Times New Roman" w:hAnsi="Times New Roman"/>
                <w:sz w:val="24"/>
                <w:szCs w:val="24"/>
              </w:rPr>
              <w:t>стимулирование   роста   производства   основных   видов сельскохозяйственной продукции;</w:t>
            </w:r>
          </w:p>
          <w:p w:rsidR="009333CD" w:rsidRPr="00573FFC" w:rsidRDefault="009333CD" w:rsidP="009333CD">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 xml:space="preserve">осуществление   противоэпизоотических   мероприятий    в отношении карантинных и особо опасных болезней животных;                  </w:t>
            </w:r>
          </w:p>
          <w:p w:rsidR="009333CD" w:rsidRPr="00573FFC" w:rsidRDefault="009333CD" w:rsidP="009333CD">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 xml:space="preserve">поддержка развития инфраструктуры </w:t>
            </w:r>
            <w:proofErr w:type="spellStart"/>
            <w:proofErr w:type="gramStart"/>
            <w:r w:rsidRPr="00573FFC">
              <w:rPr>
                <w:rFonts w:ascii="Times New Roman" w:hAnsi="Times New Roman" w:cs="Times New Roman"/>
                <w:sz w:val="24"/>
                <w:szCs w:val="24"/>
              </w:rPr>
              <w:t>агропродо</w:t>
            </w:r>
            <w:r>
              <w:rPr>
                <w:rFonts w:ascii="Times New Roman" w:hAnsi="Times New Roman" w:cs="Times New Roman"/>
                <w:sz w:val="24"/>
                <w:szCs w:val="24"/>
              </w:rPr>
              <w:t>-</w:t>
            </w:r>
            <w:r w:rsidRPr="00573FFC">
              <w:rPr>
                <w:rFonts w:ascii="Times New Roman" w:hAnsi="Times New Roman" w:cs="Times New Roman"/>
                <w:sz w:val="24"/>
                <w:szCs w:val="24"/>
              </w:rPr>
              <w:t>вольственного</w:t>
            </w:r>
            <w:proofErr w:type="spellEnd"/>
            <w:proofErr w:type="gramEnd"/>
            <w:r w:rsidRPr="00573FFC">
              <w:rPr>
                <w:rFonts w:ascii="Times New Roman" w:hAnsi="Times New Roman" w:cs="Times New Roman"/>
                <w:sz w:val="24"/>
                <w:szCs w:val="24"/>
              </w:rPr>
              <w:t xml:space="preserve"> рынка;                  </w:t>
            </w:r>
          </w:p>
          <w:p w:rsidR="009333CD" w:rsidRPr="00573FFC" w:rsidRDefault="009333CD" w:rsidP="009333CD">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 xml:space="preserve">поддержка малых форм хозяйствования;              </w:t>
            </w:r>
          </w:p>
          <w:p w:rsidR="009333CD" w:rsidRPr="00573FFC" w:rsidRDefault="009333CD" w:rsidP="009333CD">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повышение уровня рентабельности в сельском хозяйстве для обеспечения его устойчивого развития;</w:t>
            </w:r>
          </w:p>
          <w:p w:rsidR="009333CD" w:rsidRPr="00573FFC" w:rsidRDefault="009333CD" w:rsidP="009333CD">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повышение качества жизни сельского населения;</w:t>
            </w:r>
          </w:p>
          <w:p w:rsidR="009333CD" w:rsidRPr="00573FFC" w:rsidRDefault="009333CD" w:rsidP="009333CD">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стимулирование инновационной деятельности      и инновационного  развития  агропромышленного   комплекса;</w:t>
            </w:r>
          </w:p>
          <w:p w:rsidR="009333CD" w:rsidRPr="00573FFC" w:rsidRDefault="009333CD" w:rsidP="009333CD">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создание условий для эффективного использования  земель  сельскохозяйственного назначения;</w:t>
            </w:r>
          </w:p>
          <w:p w:rsidR="009333CD" w:rsidRPr="00573FFC" w:rsidRDefault="009333CD" w:rsidP="009333CD">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развитие   мелиорации    сельскохозяйственных    земель;</w:t>
            </w:r>
          </w:p>
          <w:p w:rsidR="009333CD" w:rsidRPr="00573FFC" w:rsidRDefault="009333CD" w:rsidP="009333CD">
            <w:pPr>
              <w:pStyle w:val="af3"/>
              <w:numPr>
                <w:ilvl w:val="0"/>
                <w:numId w:val="17"/>
              </w:numPr>
              <w:tabs>
                <w:tab w:val="left" w:pos="271"/>
                <w:tab w:val="left" w:pos="413"/>
              </w:tabs>
              <w:spacing w:after="0" w:line="240" w:lineRule="auto"/>
              <w:ind w:left="0" w:firstLine="0"/>
              <w:jc w:val="both"/>
              <w:rPr>
                <w:color w:val="000000"/>
                <w:sz w:val="24"/>
                <w:szCs w:val="24"/>
              </w:rPr>
            </w:pPr>
            <w:r w:rsidRPr="00573FFC">
              <w:rPr>
                <w:rFonts w:ascii="Times New Roman" w:hAnsi="Times New Roman"/>
                <w:sz w:val="24"/>
                <w:szCs w:val="24"/>
              </w:rPr>
              <w:t>повышение плодородия  почв.</w:t>
            </w:r>
          </w:p>
        </w:tc>
      </w:tr>
      <w:tr w:rsidR="009333CD" w:rsidRPr="00573FFC" w:rsidTr="00933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3119" w:type="dxa"/>
          </w:tcPr>
          <w:p w:rsidR="009333CD" w:rsidRPr="00573FFC" w:rsidRDefault="009333CD" w:rsidP="009333CD">
            <w:pPr>
              <w:spacing w:line="24" w:lineRule="atLeast"/>
            </w:pPr>
            <w:r w:rsidRPr="00573FFC">
              <w:t xml:space="preserve">Целевые индикаторы показатели и показатели подпрограммы </w:t>
            </w:r>
          </w:p>
        </w:tc>
        <w:tc>
          <w:tcPr>
            <w:tcW w:w="6946" w:type="dxa"/>
          </w:tcPr>
          <w:p w:rsidR="009333CD" w:rsidRPr="00573FFC" w:rsidRDefault="009333CD" w:rsidP="009333CD">
            <w:pPr>
              <w:pStyle w:val="a9"/>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сельского хозяйства в хозяйствах всех категорий (в сопоставимых ценах),%.</w:t>
            </w:r>
          </w:p>
          <w:p w:rsidR="009333CD" w:rsidRDefault="009333CD" w:rsidP="009333CD">
            <w:pPr>
              <w:pStyle w:val="a9"/>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растениеводства (в сопоставимых ценах),%.</w:t>
            </w:r>
          </w:p>
          <w:p w:rsidR="009333CD" w:rsidRPr="00573FFC" w:rsidRDefault="009333CD" w:rsidP="009333CD">
            <w:pPr>
              <w:pStyle w:val="a9"/>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животноводства (в сопоставимых ценах),%.</w:t>
            </w:r>
          </w:p>
          <w:p w:rsidR="009333CD" w:rsidRPr="00573FFC" w:rsidRDefault="009333CD" w:rsidP="009333CD">
            <w:pPr>
              <w:pStyle w:val="a9"/>
              <w:numPr>
                <w:ilvl w:val="0"/>
                <w:numId w:val="15"/>
              </w:numPr>
              <w:tabs>
                <w:tab w:val="left" w:pos="271"/>
              </w:tabs>
              <w:ind w:left="0" w:firstLine="0"/>
            </w:pPr>
            <w:r w:rsidRPr="00573FFC">
              <w:rPr>
                <w:rFonts w:ascii="Times New Roman" w:hAnsi="Times New Roman"/>
                <w:color w:val="000000"/>
              </w:rPr>
              <w:lastRenderedPageBreak/>
              <w:t>Индекс физического объема инвестиций в основной капитал сельского хозяйства,</w:t>
            </w:r>
            <w:r>
              <w:rPr>
                <w:rFonts w:ascii="Times New Roman" w:hAnsi="Times New Roman"/>
                <w:color w:val="000000"/>
              </w:rPr>
              <w:t xml:space="preserve"> </w:t>
            </w:r>
            <w:r w:rsidRPr="00573FFC">
              <w:rPr>
                <w:rFonts w:ascii="Times New Roman" w:hAnsi="Times New Roman"/>
                <w:color w:val="000000"/>
              </w:rPr>
              <w:t>%.</w:t>
            </w:r>
          </w:p>
          <w:p w:rsidR="009333CD" w:rsidRPr="00573FFC" w:rsidRDefault="009333CD" w:rsidP="009333CD">
            <w:pPr>
              <w:pStyle w:val="a9"/>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Рентабельность сельскохозяйственных организаций</w:t>
            </w:r>
            <w:proofErr w:type="gramStart"/>
            <w:r w:rsidRPr="00573FFC">
              <w:rPr>
                <w:rFonts w:ascii="Times New Roman" w:hAnsi="Times New Roman"/>
                <w:color w:val="000000"/>
              </w:rPr>
              <w:t>, %;</w:t>
            </w:r>
            <w:proofErr w:type="gramEnd"/>
          </w:p>
          <w:p w:rsidR="009333CD" w:rsidRPr="00573FFC" w:rsidRDefault="009333CD" w:rsidP="009333CD">
            <w:pPr>
              <w:pStyle w:val="a9"/>
              <w:numPr>
                <w:ilvl w:val="0"/>
                <w:numId w:val="15"/>
              </w:numPr>
              <w:tabs>
                <w:tab w:val="left" w:pos="271"/>
              </w:tabs>
              <w:ind w:left="0" w:firstLine="0"/>
              <w:jc w:val="both"/>
              <w:rPr>
                <w:color w:val="000000"/>
              </w:rPr>
            </w:pPr>
            <w:r w:rsidRPr="00573FFC">
              <w:rPr>
                <w:rFonts w:ascii="Times New Roman" w:hAnsi="Times New Roman"/>
                <w:color w:val="00000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w:t>
            </w:r>
          </w:p>
        </w:tc>
      </w:tr>
      <w:tr w:rsidR="009333CD" w:rsidRPr="00573FFC" w:rsidTr="00933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3119" w:type="dxa"/>
          </w:tcPr>
          <w:p w:rsidR="009333CD" w:rsidRPr="00573FFC" w:rsidRDefault="009333CD" w:rsidP="009333CD">
            <w:pPr>
              <w:spacing w:line="24" w:lineRule="atLeast"/>
            </w:pPr>
            <w:r w:rsidRPr="00573FFC">
              <w:lastRenderedPageBreak/>
              <w:t xml:space="preserve">Этапы  и сроки   реализации подпрограммы </w:t>
            </w:r>
          </w:p>
        </w:tc>
        <w:tc>
          <w:tcPr>
            <w:tcW w:w="6946" w:type="dxa"/>
          </w:tcPr>
          <w:p w:rsidR="009333CD" w:rsidRPr="00573FFC" w:rsidRDefault="009333CD" w:rsidP="009333CD">
            <w:pPr>
              <w:pStyle w:val="a9"/>
              <w:rPr>
                <w:rFonts w:ascii="Times New Roman" w:hAnsi="Times New Roman"/>
                <w:color w:val="000000"/>
              </w:rPr>
            </w:pPr>
            <w:r w:rsidRPr="00573FFC">
              <w:rPr>
                <w:rFonts w:ascii="Times New Roman" w:hAnsi="Times New Roman"/>
                <w:color w:val="000000"/>
              </w:rPr>
              <w:t>Общий срок реализации 2014-2020 годы в один этап.</w:t>
            </w:r>
          </w:p>
        </w:tc>
      </w:tr>
      <w:tr w:rsidR="009333CD" w:rsidRPr="00573FFC" w:rsidTr="00933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99"/>
        </w:trPr>
        <w:tc>
          <w:tcPr>
            <w:tcW w:w="3119" w:type="dxa"/>
          </w:tcPr>
          <w:p w:rsidR="009333CD" w:rsidRPr="00573FFC" w:rsidRDefault="009333CD" w:rsidP="009333CD">
            <w:pPr>
              <w:spacing w:line="24" w:lineRule="atLeast"/>
            </w:pPr>
            <w:r w:rsidRPr="00573FFC">
              <w:t>Объемы и источники финансирования подпрограммы</w:t>
            </w:r>
          </w:p>
          <w:p w:rsidR="009333CD" w:rsidRPr="00573FFC" w:rsidRDefault="009333CD" w:rsidP="009333CD">
            <w:pPr>
              <w:spacing w:line="24" w:lineRule="atLeast"/>
            </w:pPr>
            <w:r w:rsidRPr="00573FFC">
              <w:t xml:space="preserve"> (в действующих ценах каждого года реализации подпрограммы) </w:t>
            </w:r>
          </w:p>
        </w:tc>
        <w:tc>
          <w:tcPr>
            <w:tcW w:w="6946" w:type="dxa"/>
            <w:shd w:val="clear" w:color="auto" w:fill="FFFFFF"/>
          </w:tcPr>
          <w:p w:rsidR="009333CD" w:rsidRPr="00573FFC" w:rsidRDefault="009333CD" w:rsidP="009333CD">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 xml:space="preserve">Объем финансирования муниципальной программы составляет  </w:t>
            </w:r>
            <w:r>
              <w:rPr>
                <w:rFonts w:ascii="Times New Roman" w:hAnsi="Times New Roman" w:cs="Times New Roman"/>
                <w:sz w:val="24"/>
                <w:szCs w:val="24"/>
                <w:u w:val="single"/>
              </w:rPr>
              <w:t>384293,3</w:t>
            </w:r>
            <w:r w:rsidRPr="00573FFC">
              <w:rPr>
                <w:rFonts w:ascii="Times New Roman" w:hAnsi="Times New Roman" w:cs="Times New Roman"/>
                <w:sz w:val="24"/>
                <w:szCs w:val="24"/>
                <w:u w:val="single"/>
              </w:rPr>
              <w:t xml:space="preserve"> </w:t>
            </w:r>
            <w:r w:rsidRPr="00573FFC">
              <w:rPr>
                <w:rFonts w:ascii="Times New Roman" w:hAnsi="Times New Roman" w:cs="Times New Roman"/>
                <w:sz w:val="24"/>
                <w:szCs w:val="24"/>
              </w:rPr>
              <w:t xml:space="preserve"> тыс. рублей, </w:t>
            </w:r>
          </w:p>
          <w:p w:rsidR="009333CD" w:rsidRPr="00573FFC" w:rsidRDefault="009333CD" w:rsidP="009333CD">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в том числе по источникам финансирования:</w:t>
            </w:r>
          </w:p>
          <w:p w:rsidR="009333CD" w:rsidRPr="00573FFC" w:rsidRDefault="009333CD" w:rsidP="009333CD">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 xml:space="preserve">- федеральный бюджет  - </w:t>
            </w:r>
            <w:r>
              <w:rPr>
                <w:rFonts w:ascii="Times New Roman" w:hAnsi="Times New Roman" w:cs="Times New Roman"/>
                <w:sz w:val="24"/>
                <w:szCs w:val="24"/>
                <w:u w:val="single"/>
              </w:rPr>
              <w:t xml:space="preserve">234500,0 </w:t>
            </w:r>
            <w:r w:rsidRPr="00573FFC">
              <w:rPr>
                <w:rFonts w:ascii="Times New Roman" w:hAnsi="Times New Roman" w:cs="Times New Roman"/>
                <w:sz w:val="24"/>
                <w:szCs w:val="24"/>
              </w:rPr>
              <w:t xml:space="preserve">тыс. рублей; </w:t>
            </w:r>
          </w:p>
          <w:p w:rsidR="009333CD" w:rsidRDefault="009333CD" w:rsidP="009333CD">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 xml:space="preserve">- областной бюджет – </w:t>
            </w:r>
            <w:r>
              <w:rPr>
                <w:rFonts w:ascii="Times New Roman" w:hAnsi="Times New Roman" w:cs="Times New Roman"/>
                <w:sz w:val="24"/>
                <w:szCs w:val="24"/>
                <w:u w:val="single"/>
              </w:rPr>
              <w:t>115500,0</w:t>
            </w:r>
            <w:r w:rsidRPr="00573FFC">
              <w:rPr>
                <w:rFonts w:ascii="Times New Roman" w:hAnsi="Times New Roman" w:cs="Times New Roman"/>
                <w:sz w:val="24"/>
                <w:szCs w:val="24"/>
              </w:rPr>
              <w:t xml:space="preserve"> тыс. рублей;</w:t>
            </w:r>
          </w:p>
          <w:p w:rsidR="009333CD" w:rsidRPr="00D83FB3" w:rsidRDefault="009333CD" w:rsidP="009333CD">
            <w:pPr>
              <w:pStyle w:val="ConsPlusCell"/>
              <w:spacing w:line="24" w:lineRule="atLeast"/>
              <w:rPr>
                <w:rFonts w:ascii="Times New Roman" w:hAnsi="Times New Roman" w:cs="Times New Roman"/>
                <w:sz w:val="24"/>
                <w:szCs w:val="24"/>
                <w:u w:val="single"/>
              </w:rPr>
            </w:pPr>
            <w:r>
              <w:rPr>
                <w:rFonts w:ascii="Times New Roman" w:hAnsi="Times New Roman" w:cs="Times New Roman"/>
                <w:sz w:val="24"/>
                <w:szCs w:val="24"/>
              </w:rPr>
              <w:t xml:space="preserve">- местный бюджет – </w:t>
            </w:r>
            <w:r>
              <w:rPr>
                <w:rFonts w:ascii="Times New Roman" w:hAnsi="Times New Roman" w:cs="Times New Roman"/>
                <w:sz w:val="24"/>
                <w:szCs w:val="24"/>
                <w:u w:val="single"/>
              </w:rPr>
              <w:t>34293,3</w:t>
            </w:r>
          </w:p>
          <w:p w:rsidR="009333CD" w:rsidRDefault="009333CD" w:rsidP="009333CD">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в том числе по годам реализации муниципальной программы</w:t>
            </w:r>
            <w:proofErr w:type="gramStart"/>
            <w:r w:rsidRPr="00573FFC">
              <w:rPr>
                <w:rFonts w:ascii="Times New Roman" w:hAnsi="Times New Roman" w:cs="Times New Roman"/>
                <w:sz w:val="24"/>
                <w:szCs w:val="24"/>
              </w:rPr>
              <w:t>:(</w:t>
            </w:r>
            <w:proofErr w:type="gramEnd"/>
            <w:r w:rsidRPr="00573FFC">
              <w:rPr>
                <w:rFonts w:ascii="Times New Roman" w:hAnsi="Times New Roman" w:cs="Times New Roman"/>
                <w:sz w:val="24"/>
                <w:szCs w:val="24"/>
              </w:rPr>
              <w:t>тыс.рублей)</w:t>
            </w:r>
          </w:p>
          <w:p w:rsidR="009333CD" w:rsidRDefault="009333CD" w:rsidP="009333CD">
            <w:pPr>
              <w:pStyle w:val="ConsPlusCell"/>
              <w:spacing w:line="24" w:lineRule="atLeast"/>
              <w:rPr>
                <w:rFonts w:ascii="Times New Roman" w:hAnsi="Times New Roman" w:cs="Times New Roman"/>
                <w:sz w:val="24"/>
                <w:szCs w:val="24"/>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879"/>
              <w:gridCol w:w="996"/>
              <w:gridCol w:w="1265"/>
              <w:gridCol w:w="1003"/>
              <w:gridCol w:w="1276"/>
              <w:gridCol w:w="992"/>
            </w:tblGrid>
            <w:tr w:rsidR="009333CD" w:rsidRPr="005004DD" w:rsidTr="009333CD">
              <w:trPr>
                <w:trHeight w:val="217"/>
              </w:trPr>
              <w:tc>
                <w:tcPr>
                  <w:tcW w:w="879" w:type="dxa"/>
                  <w:vMerge w:val="restart"/>
                  <w:tcBorders>
                    <w:top w:val="single" w:sz="8" w:space="0" w:color="4BACC6"/>
                    <w:left w:val="single" w:sz="8" w:space="0" w:color="4BACC6"/>
                    <w:bottom w:val="single" w:sz="1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rPr>
                      <w:rFonts w:ascii="Times New Roman" w:hAnsi="Times New Roman" w:cs="Times New Roman"/>
                      <w:b/>
                      <w:bCs/>
                      <w:sz w:val="24"/>
                      <w:szCs w:val="24"/>
                    </w:rPr>
                  </w:pPr>
                </w:p>
              </w:tc>
              <w:tc>
                <w:tcPr>
                  <w:tcW w:w="992" w:type="dxa"/>
                  <w:vMerge w:val="restart"/>
                  <w:tcBorders>
                    <w:top w:val="single" w:sz="8" w:space="0" w:color="4BACC6"/>
                    <w:left w:val="single" w:sz="8" w:space="0" w:color="4BACC6"/>
                    <w:bottom w:val="single" w:sz="1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rPr>
                      <w:rFonts w:ascii="Times New Roman" w:hAnsi="Times New Roman" w:cs="Times New Roman"/>
                      <w:b/>
                      <w:bCs/>
                      <w:sz w:val="24"/>
                      <w:szCs w:val="24"/>
                    </w:rPr>
                  </w:pPr>
                  <w:r w:rsidRPr="003801B5">
                    <w:rPr>
                      <w:rFonts w:ascii="Times New Roman" w:hAnsi="Times New Roman" w:cs="Times New Roman"/>
                      <w:bCs/>
                      <w:sz w:val="24"/>
                      <w:szCs w:val="24"/>
                    </w:rPr>
                    <w:t>Всего</w:t>
                  </w:r>
                </w:p>
              </w:tc>
              <w:tc>
                <w:tcPr>
                  <w:tcW w:w="4536" w:type="dxa"/>
                  <w:gridSpan w:val="4"/>
                  <w:tcBorders>
                    <w:top w:val="single" w:sz="8" w:space="0" w:color="4BACC6"/>
                    <w:left w:val="single" w:sz="8" w:space="0" w:color="4BACC6"/>
                    <w:bottom w:val="single" w:sz="1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b/>
                      <w:bCs/>
                      <w:sz w:val="24"/>
                      <w:szCs w:val="24"/>
                    </w:rPr>
                  </w:pPr>
                  <w:r w:rsidRPr="003801B5">
                    <w:rPr>
                      <w:rFonts w:ascii="Times New Roman" w:hAnsi="Times New Roman" w:cs="Times New Roman"/>
                      <w:bCs/>
                      <w:sz w:val="24"/>
                      <w:szCs w:val="24"/>
                    </w:rPr>
                    <w:t>в том числе</w:t>
                  </w:r>
                </w:p>
              </w:tc>
            </w:tr>
            <w:tr w:rsidR="009333CD" w:rsidRPr="005004DD" w:rsidTr="009333CD">
              <w:trPr>
                <w:trHeight w:val="326"/>
              </w:trPr>
              <w:tc>
                <w:tcPr>
                  <w:tcW w:w="879" w:type="dxa"/>
                  <w:vMerge/>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framePr w:hSpace="180" w:wrap="around" w:vAnchor="text" w:hAnchor="margin" w:xAlign="center" w:y="-67"/>
                    <w:spacing w:line="24" w:lineRule="atLeast"/>
                    <w:rPr>
                      <w:rFonts w:ascii="Times New Roman" w:hAnsi="Times New Roman" w:cs="Times New Roman"/>
                      <w:b/>
                      <w:bCs/>
                      <w:sz w:val="24"/>
                      <w:szCs w:val="24"/>
                    </w:rPr>
                  </w:pPr>
                </w:p>
              </w:tc>
              <w:tc>
                <w:tcPr>
                  <w:tcW w:w="992" w:type="dxa"/>
                  <w:vMerge/>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framePr w:hSpace="180" w:wrap="around" w:vAnchor="text" w:hAnchor="margin" w:xAlign="center" w:y="-67"/>
                    <w:spacing w:line="24" w:lineRule="atLeast"/>
                    <w:rPr>
                      <w:rFonts w:ascii="Times New Roman" w:hAnsi="Times New Roman" w:cs="Times New Roman"/>
                      <w:sz w:val="24"/>
                      <w:szCs w:val="24"/>
                    </w:rPr>
                  </w:pP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framePr w:hSpace="180" w:wrap="around" w:vAnchor="text" w:hAnchor="margin" w:xAlign="center" w:y="-67"/>
                    <w:spacing w:line="24" w:lineRule="atLeast"/>
                    <w:rPr>
                      <w:rFonts w:ascii="Times New Roman" w:hAnsi="Times New Roman" w:cs="Times New Roman"/>
                      <w:sz w:val="17"/>
                      <w:szCs w:val="17"/>
                    </w:rPr>
                  </w:pPr>
                  <w:r w:rsidRPr="003801B5">
                    <w:rPr>
                      <w:rFonts w:ascii="Times New Roman" w:hAnsi="Times New Roman" w:cs="Times New Roman"/>
                      <w:sz w:val="17"/>
                      <w:szCs w:val="17"/>
                    </w:rPr>
                    <w:t>федеральный бюджет</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framePr w:hSpace="180" w:wrap="around" w:vAnchor="text" w:hAnchor="margin" w:xAlign="center" w:y="-67"/>
                    <w:spacing w:line="24" w:lineRule="atLeast"/>
                    <w:rPr>
                      <w:rFonts w:ascii="Times New Roman" w:hAnsi="Times New Roman" w:cs="Times New Roman"/>
                      <w:sz w:val="17"/>
                      <w:szCs w:val="17"/>
                    </w:rPr>
                  </w:pPr>
                  <w:r w:rsidRPr="003801B5">
                    <w:rPr>
                      <w:rFonts w:ascii="Times New Roman" w:hAnsi="Times New Roman" w:cs="Times New Roman"/>
                      <w:sz w:val="17"/>
                      <w:szCs w:val="17"/>
                    </w:rPr>
                    <w:t>областной</w:t>
                  </w:r>
                </w:p>
                <w:p w:rsidR="009333CD" w:rsidRPr="003801B5" w:rsidRDefault="009333CD" w:rsidP="009333CD">
                  <w:pPr>
                    <w:pStyle w:val="ConsPlusCell"/>
                    <w:framePr w:hSpace="180" w:wrap="around" w:vAnchor="text" w:hAnchor="margin" w:xAlign="center" w:y="-67"/>
                    <w:spacing w:line="24" w:lineRule="atLeast"/>
                    <w:rPr>
                      <w:rFonts w:ascii="Times New Roman" w:hAnsi="Times New Roman" w:cs="Times New Roman"/>
                      <w:sz w:val="17"/>
                      <w:szCs w:val="17"/>
                    </w:rPr>
                  </w:pPr>
                  <w:r w:rsidRPr="003801B5">
                    <w:rPr>
                      <w:rFonts w:ascii="Times New Roman" w:hAnsi="Times New Roman" w:cs="Times New Roman"/>
                      <w:sz w:val="17"/>
                      <w:szCs w:val="17"/>
                    </w:rPr>
                    <w:t>бюджет</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framePr w:hSpace="180" w:wrap="around" w:vAnchor="text" w:hAnchor="margin" w:xAlign="center" w:y="-67"/>
                    <w:spacing w:line="24" w:lineRule="atLeast"/>
                    <w:rPr>
                      <w:rFonts w:ascii="Times New Roman" w:hAnsi="Times New Roman" w:cs="Times New Roman"/>
                      <w:sz w:val="17"/>
                      <w:szCs w:val="17"/>
                    </w:rPr>
                  </w:pPr>
                  <w:r w:rsidRPr="003801B5">
                    <w:rPr>
                      <w:rFonts w:ascii="Times New Roman" w:hAnsi="Times New Roman" w:cs="Times New Roman"/>
                      <w:sz w:val="17"/>
                      <w:szCs w:val="17"/>
                    </w:rPr>
                    <w:t>местный бюджет</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framePr w:hSpace="180" w:wrap="around" w:vAnchor="text" w:hAnchor="margin" w:xAlign="center" w:y="-67"/>
                    <w:spacing w:line="24" w:lineRule="atLeast"/>
                    <w:rPr>
                      <w:rFonts w:ascii="Times New Roman" w:hAnsi="Times New Roman" w:cs="Times New Roman"/>
                      <w:sz w:val="17"/>
                      <w:szCs w:val="17"/>
                    </w:rPr>
                  </w:pPr>
                  <w:r w:rsidRPr="003801B5">
                    <w:rPr>
                      <w:rFonts w:ascii="Times New Roman" w:hAnsi="Times New Roman" w:cs="Times New Roman"/>
                      <w:sz w:val="17"/>
                      <w:szCs w:val="17"/>
                    </w:rPr>
                    <w:t>другие источники</w:t>
                  </w:r>
                </w:p>
              </w:tc>
            </w:tr>
            <w:tr w:rsidR="009333CD" w:rsidRPr="00C73DF8" w:rsidTr="009333CD">
              <w:tc>
                <w:tcPr>
                  <w:tcW w:w="879"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rPr>
                      <w:rFonts w:ascii="Times New Roman" w:hAnsi="Times New Roman" w:cs="Times New Roman"/>
                      <w:b/>
                      <w:bCs/>
                      <w:sz w:val="22"/>
                      <w:szCs w:val="22"/>
                    </w:rPr>
                  </w:pPr>
                  <w:r w:rsidRPr="003801B5">
                    <w:rPr>
                      <w:rFonts w:ascii="Times New Roman" w:hAnsi="Times New Roman" w:cs="Times New Roman"/>
                      <w:bCs/>
                      <w:sz w:val="22"/>
                      <w:szCs w:val="22"/>
                    </w:rPr>
                    <w:t>2014</w:t>
                  </w:r>
                </w:p>
              </w:tc>
              <w:tc>
                <w:tcPr>
                  <w:tcW w:w="992"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r w:rsidRPr="003801B5">
                    <w:rPr>
                      <w:rFonts w:ascii="Times New Roman" w:hAnsi="Times New Roman" w:cs="Times New Roman"/>
                    </w:rPr>
                    <w:t>54913,0</w:t>
                  </w:r>
                </w:p>
              </w:tc>
              <w:tc>
                <w:tcPr>
                  <w:tcW w:w="1265"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r w:rsidRPr="003801B5">
                    <w:rPr>
                      <w:rFonts w:ascii="Times New Roman" w:hAnsi="Times New Roman" w:cs="Times New Roman"/>
                    </w:rPr>
                    <w:t>33500</w:t>
                  </w:r>
                </w:p>
              </w:tc>
              <w:tc>
                <w:tcPr>
                  <w:tcW w:w="1003"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r w:rsidRPr="003801B5">
                    <w:rPr>
                      <w:rFonts w:ascii="Times New Roman" w:hAnsi="Times New Roman" w:cs="Times New Roman"/>
                    </w:rPr>
                    <w:t>16500</w:t>
                  </w:r>
                </w:p>
              </w:tc>
              <w:tc>
                <w:tcPr>
                  <w:tcW w:w="1276"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r w:rsidRPr="003801B5">
                    <w:rPr>
                      <w:rFonts w:ascii="Times New Roman" w:hAnsi="Times New Roman" w:cs="Times New Roman"/>
                    </w:rPr>
                    <w:t>4913,1</w:t>
                  </w:r>
                </w:p>
              </w:tc>
              <w:tc>
                <w:tcPr>
                  <w:tcW w:w="992"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r w:rsidRPr="003801B5">
                    <w:rPr>
                      <w:rFonts w:ascii="Times New Roman" w:hAnsi="Times New Roman" w:cs="Times New Roman"/>
                    </w:rPr>
                    <w:t>-</w:t>
                  </w:r>
                </w:p>
              </w:tc>
            </w:tr>
            <w:tr w:rsidR="009333CD" w:rsidRPr="00C73DF8" w:rsidTr="009333CD">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framePr w:hSpace="180" w:wrap="around" w:vAnchor="text" w:hAnchor="margin" w:xAlign="center" w:y="-67"/>
                    <w:spacing w:line="24" w:lineRule="atLeast"/>
                    <w:rPr>
                      <w:rFonts w:ascii="Times New Roman" w:hAnsi="Times New Roman" w:cs="Times New Roman"/>
                      <w:b/>
                      <w:bCs/>
                      <w:sz w:val="22"/>
                      <w:szCs w:val="22"/>
                    </w:rPr>
                  </w:pPr>
                  <w:r w:rsidRPr="003801B5">
                    <w:rPr>
                      <w:rFonts w:ascii="Times New Roman" w:hAnsi="Times New Roman" w:cs="Times New Roman"/>
                      <w:bCs/>
                      <w:sz w:val="22"/>
                      <w:szCs w:val="22"/>
                    </w:rPr>
                    <w:t>2015</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framePr w:hSpace="180" w:wrap="around" w:vAnchor="text" w:hAnchor="margin" w:xAlign="center" w:y="-67"/>
                    <w:jc w:val="center"/>
                  </w:pPr>
                  <w:r w:rsidRPr="003801B5">
                    <w:t>54442,5</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9333CD" w:rsidRDefault="009333CD" w:rsidP="009333CD">
                  <w:pPr>
                    <w:framePr w:hSpace="180" w:wrap="around" w:vAnchor="text" w:hAnchor="margin" w:xAlign="center" w:y="-67"/>
                    <w:jc w:val="center"/>
                  </w:pPr>
                  <w:r w:rsidRPr="003801B5">
                    <w:t>33500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9333CD" w:rsidRDefault="009333CD" w:rsidP="009333CD">
                  <w:pPr>
                    <w:framePr w:hSpace="180" w:wrap="around" w:vAnchor="text" w:hAnchor="margin" w:xAlign="center" w:y="-67"/>
                    <w:jc w:val="center"/>
                  </w:pPr>
                  <w:r w:rsidRPr="003801B5">
                    <w:t>16500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r w:rsidRPr="003801B5">
                    <w:rPr>
                      <w:rFonts w:ascii="Times New Roman" w:hAnsi="Times New Roman" w:cs="Times New Roman"/>
                    </w:rPr>
                    <w:t>4442,5</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r w:rsidRPr="003801B5">
                    <w:rPr>
                      <w:rFonts w:ascii="Times New Roman" w:hAnsi="Times New Roman" w:cs="Times New Roman"/>
                    </w:rPr>
                    <w:t>-</w:t>
                  </w:r>
                </w:p>
              </w:tc>
            </w:tr>
            <w:tr w:rsidR="009333CD" w:rsidRPr="00C73DF8" w:rsidTr="009333CD">
              <w:tc>
                <w:tcPr>
                  <w:tcW w:w="879"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rPr>
                      <w:rFonts w:ascii="Times New Roman" w:hAnsi="Times New Roman" w:cs="Times New Roman"/>
                      <w:b/>
                      <w:bCs/>
                      <w:sz w:val="22"/>
                      <w:szCs w:val="22"/>
                    </w:rPr>
                  </w:pPr>
                  <w:r w:rsidRPr="003801B5">
                    <w:rPr>
                      <w:rFonts w:ascii="Times New Roman" w:hAnsi="Times New Roman" w:cs="Times New Roman"/>
                      <w:bCs/>
                      <w:sz w:val="22"/>
                      <w:szCs w:val="22"/>
                    </w:rPr>
                    <w:t>2016</w:t>
                  </w:r>
                </w:p>
              </w:tc>
              <w:tc>
                <w:tcPr>
                  <w:tcW w:w="992"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framePr w:hSpace="180" w:wrap="around" w:vAnchor="text" w:hAnchor="margin" w:xAlign="center" w:y="-67"/>
                    <w:jc w:val="center"/>
                  </w:pPr>
                  <w:r w:rsidRPr="003801B5">
                    <w:t>54624,7</w:t>
                  </w:r>
                </w:p>
              </w:tc>
              <w:tc>
                <w:tcPr>
                  <w:tcW w:w="1265" w:type="dxa"/>
                  <w:tcBorders>
                    <w:top w:val="single" w:sz="8" w:space="0" w:color="4BACC6"/>
                    <w:left w:val="single" w:sz="8" w:space="0" w:color="4BACC6"/>
                    <w:bottom w:val="single" w:sz="8" w:space="0" w:color="4BACC6"/>
                    <w:right w:val="single" w:sz="8" w:space="0" w:color="4BACC6"/>
                  </w:tcBorders>
                </w:tcPr>
                <w:p w:rsidR="009333CD" w:rsidRDefault="009333CD" w:rsidP="009333CD">
                  <w:pPr>
                    <w:framePr w:hSpace="180" w:wrap="around" w:vAnchor="text" w:hAnchor="margin" w:xAlign="center" w:y="-67"/>
                    <w:jc w:val="center"/>
                  </w:pPr>
                  <w:r w:rsidRPr="003801B5">
                    <w:t>33500</w:t>
                  </w:r>
                </w:p>
              </w:tc>
              <w:tc>
                <w:tcPr>
                  <w:tcW w:w="1003" w:type="dxa"/>
                  <w:tcBorders>
                    <w:top w:val="single" w:sz="8" w:space="0" w:color="4BACC6"/>
                    <w:left w:val="single" w:sz="8" w:space="0" w:color="4BACC6"/>
                    <w:bottom w:val="single" w:sz="8" w:space="0" w:color="4BACC6"/>
                    <w:right w:val="single" w:sz="8" w:space="0" w:color="4BACC6"/>
                  </w:tcBorders>
                </w:tcPr>
                <w:p w:rsidR="009333CD" w:rsidRDefault="009333CD" w:rsidP="009333CD">
                  <w:pPr>
                    <w:framePr w:hSpace="180" w:wrap="around" w:vAnchor="text" w:hAnchor="margin" w:xAlign="center" w:y="-67"/>
                    <w:jc w:val="center"/>
                  </w:pPr>
                  <w:r w:rsidRPr="003801B5">
                    <w:t>16500</w:t>
                  </w:r>
                </w:p>
              </w:tc>
              <w:tc>
                <w:tcPr>
                  <w:tcW w:w="1276"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r w:rsidRPr="003801B5">
                    <w:rPr>
                      <w:rFonts w:ascii="Times New Roman" w:hAnsi="Times New Roman" w:cs="Times New Roman"/>
                    </w:rPr>
                    <w:t>4624,7</w:t>
                  </w:r>
                </w:p>
              </w:tc>
              <w:tc>
                <w:tcPr>
                  <w:tcW w:w="992"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r w:rsidRPr="003801B5">
                    <w:rPr>
                      <w:rFonts w:ascii="Times New Roman" w:hAnsi="Times New Roman" w:cs="Times New Roman"/>
                    </w:rPr>
                    <w:t>-</w:t>
                  </w:r>
                </w:p>
              </w:tc>
            </w:tr>
            <w:tr w:rsidR="009333CD" w:rsidRPr="00C73DF8" w:rsidTr="009333CD">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framePr w:hSpace="180" w:wrap="around" w:vAnchor="text" w:hAnchor="margin" w:xAlign="center" w:y="-67"/>
                    <w:spacing w:line="24" w:lineRule="atLeast"/>
                    <w:rPr>
                      <w:rFonts w:ascii="Times New Roman" w:hAnsi="Times New Roman" w:cs="Times New Roman"/>
                      <w:b/>
                      <w:bCs/>
                      <w:sz w:val="22"/>
                      <w:szCs w:val="22"/>
                    </w:rPr>
                  </w:pPr>
                  <w:r w:rsidRPr="003801B5">
                    <w:rPr>
                      <w:rFonts w:ascii="Times New Roman" w:hAnsi="Times New Roman" w:cs="Times New Roman"/>
                      <w:bCs/>
                      <w:sz w:val="22"/>
                      <w:szCs w:val="22"/>
                    </w:rPr>
                    <w:t>2017</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framePr w:hSpace="180" w:wrap="around" w:vAnchor="text" w:hAnchor="margin" w:xAlign="center" w:y="-67"/>
                    <w:jc w:val="center"/>
                  </w:pPr>
                  <w:r w:rsidRPr="003801B5">
                    <w:t>54856,0</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9333CD" w:rsidRDefault="009333CD" w:rsidP="009333CD">
                  <w:pPr>
                    <w:framePr w:hSpace="180" w:wrap="around" w:vAnchor="text" w:hAnchor="margin" w:xAlign="center" w:y="-67"/>
                    <w:jc w:val="center"/>
                  </w:pPr>
                  <w:r w:rsidRPr="003801B5">
                    <w:t>33500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9333CD" w:rsidRDefault="009333CD" w:rsidP="009333CD">
                  <w:pPr>
                    <w:framePr w:hSpace="180" w:wrap="around" w:vAnchor="text" w:hAnchor="margin" w:xAlign="center" w:y="-67"/>
                    <w:jc w:val="center"/>
                  </w:pPr>
                  <w:r w:rsidRPr="003801B5">
                    <w:t>16500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r w:rsidRPr="003801B5">
                    <w:rPr>
                      <w:rFonts w:ascii="Times New Roman" w:hAnsi="Times New Roman" w:cs="Times New Roman"/>
                    </w:rPr>
                    <w:t>4856,0</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r w:rsidRPr="003801B5">
                    <w:rPr>
                      <w:rFonts w:ascii="Times New Roman" w:hAnsi="Times New Roman" w:cs="Times New Roman"/>
                    </w:rPr>
                    <w:t>-</w:t>
                  </w:r>
                </w:p>
              </w:tc>
            </w:tr>
            <w:tr w:rsidR="009333CD" w:rsidRPr="00C73DF8" w:rsidTr="009333CD">
              <w:tc>
                <w:tcPr>
                  <w:tcW w:w="879"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rPr>
                      <w:rFonts w:ascii="Times New Roman" w:hAnsi="Times New Roman" w:cs="Times New Roman"/>
                      <w:b/>
                      <w:bCs/>
                      <w:sz w:val="22"/>
                      <w:szCs w:val="22"/>
                    </w:rPr>
                  </w:pPr>
                  <w:r w:rsidRPr="003801B5">
                    <w:rPr>
                      <w:rFonts w:ascii="Times New Roman" w:hAnsi="Times New Roman" w:cs="Times New Roman"/>
                      <w:bCs/>
                      <w:sz w:val="22"/>
                      <w:szCs w:val="22"/>
                    </w:rPr>
                    <w:t>2018</w:t>
                  </w:r>
                </w:p>
              </w:tc>
              <w:tc>
                <w:tcPr>
                  <w:tcW w:w="992"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framePr w:hSpace="180" w:wrap="around" w:vAnchor="text" w:hAnchor="margin" w:xAlign="center" w:y="-67"/>
                    <w:jc w:val="center"/>
                  </w:pPr>
                  <w:r w:rsidRPr="003801B5">
                    <w:t>55001,0</w:t>
                  </w:r>
                </w:p>
              </w:tc>
              <w:tc>
                <w:tcPr>
                  <w:tcW w:w="1265" w:type="dxa"/>
                  <w:tcBorders>
                    <w:top w:val="single" w:sz="8" w:space="0" w:color="4BACC6"/>
                    <w:left w:val="single" w:sz="8" w:space="0" w:color="4BACC6"/>
                    <w:bottom w:val="single" w:sz="8" w:space="0" w:color="4BACC6"/>
                    <w:right w:val="single" w:sz="8" w:space="0" w:color="4BACC6"/>
                  </w:tcBorders>
                </w:tcPr>
                <w:p w:rsidR="009333CD" w:rsidRDefault="009333CD" w:rsidP="009333CD">
                  <w:pPr>
                    <w:framePr w:hSpace="180" w:wrap="around" w:vAnchor="text" w:hAnchor="margin" w:xAlign="center" w:y="-67"/>
                    <w:jc w:val="center"/>
                  </w:pPr>
                  <w:r w:rsidRPr="003801B5">
                    <w:t>33500</w:t>
                  </w:r>
                </w:p>
              </w:tc>
              <w:tc>
                <w:tcPr>
                  <w:tcW w:w="1003" w:type="dxa"/>
                  <w:tcBorders>
                    <w:top w:val="single" w:sz="8" w:space="0" w:color="4BACC6"/>
                    <w:left w:val="single" w:sz="8" w:space="0" w:color="4BACC6"/>
                    <w:bottom w:val="single" w:sz="8" w:space="0" w:color="4BACC6"/>
                    <w:right w:val="single" w:sz="8" w:space="0" w:color="4BACC6"/>
                  </w:tcBorders>
                </w:tcPr>
                <w:p w:rsidR="009333CD" w:rsidRDefault="009333CD" w:rsidP="009333CD">
                  <w:pPr>
                    <w:framePr w:hSpace="180" w:wrap="around" w:vAnchor="text" w:hAnchor="margin" w:xAlign="center" w:y="-67"/>
                    <w:jc w:val="center"/>
                  </w:pPr>
                  <w:r w:rsidRPr="003801B5">
                    <w:t>16500</w:t>
                  </w:r>
                </w:p>
              </w:tc>
              <w:tc>
                <w:tcPr>
                  <w:tcW w:w="1276"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r w:rsidRPr="003801B5">
                    <w:rPr>
                      <w:rFonts w:ascii="Times New Roman" w:hAnsi="Times New Roman" w:cs="Times New Roman"/>
                    </w:rPr>
                    <w:t>5001,0</w:t>
                  </w:r>
                </w:p>
              </w:tc>
              <w:tc>
                <w:tcPr>
                  <w:tcW w:w="992"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r w:rsidRPr="003801B5">
                    <w:rPr>
                      <w:rFonts w:ascii="Times New Roman" w:hAnsi="Times New Roman" w:cs="Times New Roman"/>
                    </w:rPr>
                    <w:t>-</w:t>
                  </w:r>
                </w:p>
              </w:tc>
            </w:tr>
            <w:tr w:rsidR="009333CD" w:rsidRPr="00C73DF8" w:rsidTr="009333CD">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framePr w:hSpace="180" w:wrap="around" w:vAnchor="text" w:hAnchor="margin" w:xAlign="center" w:y="-67"/>
                    <w:spacing w:line="24" w:lineRule="atLeast"/>
                    <w:rPr>
                      <w:rFonts w:ascii="Times New Roman" w:hAnsi="Times New Roman" w:cs="Times New Roman"/>
                      <w:b/>
                      <w:bCs/>
                      <w:sz w:val="22"/>
                      <w:szCs w:val="22"/>
                    </w:rPr>
                  </w:pPr>
                  <w:r w:rsidRPr="003801B5">
                    <w:rPr>
                      <w:rFonts w:ascii="Times New Roman" w:hAnsi="Times New Roman" w:cs="Times New Roman"/>
                      <w:bCs/>
                      <w:sz w:val="22"/>
                      <w:szCs w:val="22"/>
                    </w:rPr>
                    <w:t>2019</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framePr w:hSpace="180" w:wrap="around" w:vAnchor="text" w:hAnchor="margin" w:xAlign="center" w:y="-67"/>
                    <w:jc w:val="center"/>
                  </w:pPr>
                  <w:r w:rsidRPr="003801B5">
                    <w:t>55151,0</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9333CD" w:rsidRDefault="009333CD" w:rsidP="009333CD">
                  <w:pPr>
                    <w:framePr w:hSpace="180" w:wrap="around" w:vAnchor="text" w:hAnchor="margin" w:xAlign="center" w:y="-67"/>
                    <w:jc w:val="center"/>
                  </w:pPr>
                  <w:r w:rsidRPr="003801B5">
                    <w:t>33500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9333CD" w:rsidRDefault="009333CD" w:rsidP="009333CD">
                  <w:pPr>
                    <w:framePr w:hSpace="180" w:wrap="around" w:vAnchor="text" w:hAnchor="margin" w:xAlign="center" w:y="-67"/>
                    <w:jc w:val="center"/>
                  </w:pPr>
                  <w:r w:rsidRPr="003801B5">
                    <w:t>16500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r w:rsidRPr="003801B5">
                    <w:rPr>
                      <w:rFonts w:ascii="Times New Roman" w:hAnsi="Times New Roman" w:cs="Times New Roman"/>
                    </w:rPr>
                    <w:t>5151,0</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r w:rsidRPr="003801B5">
                    <w:rPr>
                      <w:rFonts w:ascii="Times New Roman" w:hAnsi="Times New Roman" w:cs="Times New Roman"/>
                    </w:rPr>
                    <w:t>-</w:t>
                  </w:r>
                </w:p>
              </w:tc>
            </w:tr>
            <w:tr w:rsidR="009333CD" w:rsidRPr="00C73DF8" w:rsidTr="009333CD">
              <w:tc>
                <w:tcPr>
                  <w:tcW w:w="879"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rPr>
                      <w:rFonts w:ascii="Times New Roman" w:hAnsi="Times New Roman" w:cs="Times New Roman"/>
                      <w:b/>
                      <w:bCs/>
                      <w:sz w:val="22"/>
                      <w:szCs w:val="22"/>
                    </w:rPr>
                  </w:pPr>
                  <w:r w:rsidRPr="003801B5">
                    <w:rPr>
                      <w:rFonts w:ascii="Times New Roman" w:hAnsi="Times New Roman" w:cs="Times New Roman"/>
                      <w:bCs/>
                      <w:sz w:val="22"/>
                      <w:szCs w:val="22"/>
                    </w:rPr>
                    <w:t>2020</w:t>
                  </w:r>
                </w:p>
              </w:tc>
              <w:tc>
                <w:tcPr>
                  <w:tcW w:w="992"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framePr w:hSpace="180" w:wrap="around" w:vAnchor="text" w:hAnchor="margin" w:xAlign="center" w:y="-67"/>
                    <w:jc w:val="center"/>
                  </w:pPr>
                  <w:r w:rsidRPr="003801B5">
                    <w:t>55305,0</w:t>
                  </w:r>
                </w:p>
              </w:tc>
              <w:tc>
                <w:tcPr>
                  <w:tcW w:w="1265" w:type="dxa"/>
                  <w:tcBorders>
                    <w:top w:val="single" w:sz="8" w:space="0" w:color="4BACC6"/>
                    <w:left w:val="single" w:sz="8" w:space="0" w:color="4BACC6"/>
                    <w:bottom w:val="single" w:sz="8" w:space="0" w:color="4BACC6"/>
                    <w:right w:val="single" w:sz="8" w:space="0" w:color="4BACC6"/>
                  </w:tcBorders>
                </w:tcPr>
                <w:p w:rsidR="009333CD" w:rsidRDefault="009333CD" w:rsidP="009333CD">
                  <w:pPr>
                    <w:framePr w:hSpace="180" w:wrap="around" w:vAnchor="text" w:hAnchor="margin" w:xAlign="center" w:y="-67"/>
                    <w:jc w:val="center"/>
                  </w:pPr>
                  <w:r w:rsidRPr="003801B5">
                    <w:t>33500</w:t>
                  </w:r>
                </w:p>
              </w:tc>
              <w:tc>
                <w:tcPr>
                  <w:tcW w:w="1003" w:type="dxa"/>
                  <w:tcBorders>
                    <w:top w:val="single" w:sz="8" w:space="0" w:color="4BACC6"/>
                    <w:left w:val="single" w:sz="8" w:space="0" w:color="4BACC6"/>
                    <w:bottom w:val="single" w:sz="8" w:space="0" w:color="4BACC6"/>
                    <w:right w:val="single" w:sz="8" w:space="0" w:color="4BACC6"/>
                  </w:tcBorders>
                </w:tcPr>
                <w:p w:rsidR="009333CD" w:rsidRDefault="009333CD" w:rsidP="009333CD">
                  <w:pPr>
                    <w:framePr w:hSpace="180" w:wrap="around" w:vAnchor="text" w:hAnchor="margin" w:xAlign="center" w:y="-67"/>
                    <w:jc w:val="center"/>
                  </w:pPr>
                  <w:r w:rsidRPr="003801B5">
                    <w:t>16500</w:t>
                  </w:r>
                </w:p>
              </w:tc>
              <w:tc>
                <w:tcPr>
                  <w:tcW w:w="1276"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r w:rsidRPr="003801B5">
                    <w:rPr>
                      <w:rFonts w:ascii="Times New Roman" w:hAnsi="Times New Roman" w:cs="Times New Roman"/>
                    </w:rPr>
                    <w:t>5305,0</w:t>
                  </w:r>
                </w:p>
              </w:tc>
              <w:tc>
                <w:tcPr>
                  <w:tcW w:w="992"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r w:rsidRPr="003801B5">
                    <w:rPr>
                      <w:rFonts w:ascii="Times New Roman" w:hAnsi="Times New Roman" w:cs="Times New Roman"/>
                    </w:rPr>
                    <w:t>-</w:t>
                  </w:r>
                </w:p>
              </w:tc>
            </w:tr>
            <w:tr w:rsidR="009333CD" w:rsidRPr="00C73DF8" w:rsidTr="009333CD">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framePr w:hSpace="180" w:wrap="around" w:vAnchor="text" w:hAnchor="margin" w:xAlign="center" w:y="-67"/>
                    <w:spacing w:line="24" w:lineRule="atLeast"/>
                    <w:rPr>
                      <w:rFonts w:ascii="Times New Roman" w:hAnsi="Times New Roman" w:cs="Times New Roman"/>
                      <w:b/>
                      <w:bCs/>
                      <w:sz w:val="22"/>
                      <w:szCs w:val="22"/>
                    </w:rPr>
                  </w:pPr>
                  <w:r w:rsidRPr="003801B5">
                    <w:rPr>
                      <w:rFonts w:ascii="Times New Roman" w:hAnsi="Times New Roman" w:cs="Times New Roman"/>
                      <w:bCs/>
                      <w:sz w:val="22"/>
                      <w:szCs w:val="22"/>
                    </w:rPr>
                    <w:t>Всего:</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r w:rsidRPr="003801B5">
                    <w:rPr>
                      <w:rFonts w:ascii="Times New Roman" w:hAnsi="Times New Roman" w:cs="Times New Roman"/>
                    </w:rPr>
                    <w:t>384293,3</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r w:rsidRPr="003801B5">
                    <w:rPr>
                      <w:rFonts w:ascii="Times New Roman" w:hAnsi="Times New Roman" w:cs="Times New Roman"/>
                    </w:rPr>
                    <w:t>234500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r w:rsidRPr="003801B5">
                    <w:rPr>
                      <w:rFonts w:ascii="Times New Roman" w:hAnsi="Times New Roman" w:cs="Times New Roman"/>
                    </w:rPr>
                    <w:t>115500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r w:rsidRPr="003801B5">
                    <w:rPr>
                      <w:rFonts w:ascii="Times New Roman" w:hAnsi="Times New Roman" w:cs="Times New Roman"/>
                    </w:rPr>
                    <w:t>34293,3</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r w:rsidRPr="003801B5">
                    <w:rPr>
                      <w:rFonts w:ascii="Times New Roman" w:hAnsi="Times New Roman" w:cs="Times New Roman"/>
                    </w:rPr>
                    <w:t>-</w:t>
                  </w:r>
                </w:p>
              </w:tc>
            </w:tr>
            <w:tr w:rsidR="009333CD" w:rsidRPr="00C73DF8" w:rsidTr="009333CD">
              <w:tc>
                <w:tcPr>
                  <w:tcW w:w="879"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rPr>
                      <w:rFonts w:ascii="Times New Roman" w:hAnsi="Times New Roman" w:cs="Times New Roman"/>
                      <w:b/>
                      <w:bCs/>
                      <w:sz w:val="22"/>
                      <w:szCs w:val="22"/>
                    </w:rPr>
                  </w:pPr>
                </w:p>
              </w:tc>
              <w:tc>
                <w:tcPr>
                  <w:tcW w:w="992"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p>
              </w:tc>
              <w:tc>
                <w:tcPr>
                  <w:tcW w:w="1265"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p>
              </w:tc>
              <w:tc>
                <w:tcPr>
                  <w:tcW w:w="1003"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p>
              </w:tc>
              <w:tc>
                <w:tcPr>
                  <w:tcW w:w="1276"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p>
              </w:tc>
              <w:tc>
                <w:tcPr>
                  <w:tcW w:w="992" w:type="dxa"/>
                  <w:tcBorders>
                    <w:top w:val="single" w:sz="8" w:space="0" w:color="4BACC6"/>
                    <w:left w:val="single" w:sz="8" w:space="0" w:color="4BACC6"/>
                    <w:bottom w:val="single" w:sz="8" w:space="0" w:color="4BACC6"/>
                    <w:right w:val="single" w:sz="8" w:space="0" w:color="4BACC6"/>
                  </w:tcBorders>
                </w:tcPr>
                <w:p w:rsidR="009333CD" w:rsidRPr="003801B5" w:rsidRDefault="009333CD" w:rsidP="009333CD">
                  <w:pPr>
                    <w:pStyle w:val="ConsPlusCell"/>
                    <w:framePr w:hSpace="180" w:wrap="around" w:vAnchor="text" w:hAnchor="margin" w:xAlign="center" w:y="-67"/>
                    <w:spacing w:line="24" w:lineRule="atLeast"/>
                    <w:jc w:val="center"/>
                    <w:rPr>
                      <w:rFonts w:ascii="Times New Roman" w:hAnsi="Times New Roman" w:cs="Times New Roman"/>
                    </w:rPr>
                  </w:pPr>
                </w:p>
              </w:tc>
            </w:tr>
          </w:tbl>
          <w:p w:rsidR="009333CD" w:rsidRPr="00573FFC" w:rsidRDefault="009333CD" w:rsidP="009333CD">
            <w:pPr>
              <w:rPr>
                <w:color w:val="000000"/>
              </w:rPr>
            </w:pPr>
          </w:p>
        </w:tc>
      </w:tr>
      <w:tr w:rsidR="009333CD" w:rsidRPr="00573FFC" w:rsidTr="009333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99"/>
        </w:trPr>
        <w:tc>
          <w:tcPr>
            <w:tcW w:w="3119" w:type="dxa"/>
          </w:tcPr>
          <w:p w:rsidR="009333CD" w:rsidRPr="00573FFC" w:rsidRDefault="009333CD" w:rsidP="009333CD">
            <w:pPr>
              <w:spacing w:line="24" w:lineRule="atLeast"/>
            </w:pPr>
            <w:r w:rsidRPr="00573FFC">
              <w:t xml:space="preserve">Ожидаемые конечные результаты реализации подпрограммы </w:t>
            </w:r>
          </w:p>
        </w:tc>
        <w:tc>
          <w:tcPr>
            <w:tcW w:w="6946" w:type="dxa"/>
            <w:shd w:val="clear" w:color="auto" w:fill="FFFFFF"/>
          </w:tcPr>
          <w:p w:rsidR="009333CD" w:rsidRDefault="009333CD" w:rsidP="009333CD">
            <w:pPr>
              <w:pStyle w:val="a9"/>
              <w:tabs>
                <w:tab w:val="left" w:pos="317"/>
              </w:tabs>
              <w:ind w:left="33"/>
              <w:jc w:val="both"/>
              <w:rPr>
                <w:rFonts w:ascii="Times New Roman" w:hAnsi="Times New Roman"/>
                <w:color w:val="000000"/>
              </w:rPr>
            </w:pPr>
            <w:r w:rsidRPr="00573FFC">
              <w:rPr>
                <w:rFonts w:ascii="Times New Roman" w:hAnsi="Times New Roman"/>
              </w:rPr>
              <w:t>Ожидаемые конечные результаты реализации подпрограммы</w:t>
            </w:r>
            <w:r>
              <w:rPr>
                <w:rFonts w:ascii="Times New Roman" w:hAnsi="Times New Roman"/>
              </w:rPr>
              <w:t>:</w:t>
            </w:r>
          </w:p>
          <w:p w:rsidR="009333CD" w:rsidRPr="00573FFC" w:rsidRDefault="009333CD" w:rsidP="009333CD">
            <w:pPr>
              <w:pStyle w:val="a9"/>
              <w:numPr>
                <w:ilvl w:val="0"/>
                <w:numId w:val="16"/>
              </w:numPr>
              <w:tabs>
                <w:tab w:val="left" w:pos="317"/>
              </w:tabs>
              <w:ind w:left="33" w:firstLine="0"/>
              <w:jc w:val="both"/>
              <w:rPr>
                <w:rFonts w:ascii="Times New Roman" w:hAnsi="Times New Roman"/>
                <w:color w:val="000000"/>
              </w:rPr>
            </w:pPr>
            <w:r>
              <w:rPr>
                <w:rFonts w:ascii="Times New Roman" w:hAnsi="Times New Roman"/>
                <w:color w:val="000000"/>
              </w:rPr>
              <w:t>у</w:t>
            </w:r>
            <w:r w:rsidRPr="00573FFC">
              <w:rPr>
                <w:rFonts w:ascii="Times New Roman" w:hAnsi="Times New Roman"/>
                <w:color w:val="000000"/>
              </w:rPr>
              <w:t>величение производства продукции сельского хозяйства в хозяйствах всех категорий (в сопоставимых ценах) в 2020 году по отношению к 201</w:t>
            </w:r>
            <w:r>
              <w:rPr>
                <w:rFonts w:ascii="Times New Roman" w:hAnsi="Times New Roman"/>
                <w:color w:val="000000"/>
              </w:rPr>
              <w:t>3</w:t>
            </w:r>
            <w:r w:rsidRPr="00573FFC">
              <w:rPr>
                <w:rFonts w:ascii="Times New Roman" w:hAnsi="Times New Roman"/>
                <w:color w:val="000000"/>
              </w:rPr>
              <w:t xml:space="preserve"> году на </w:t>
            </w:r>
            <w:r>
              <w:rPr>
                <w:rFonts w:ascii="Times New Roman" w:hAnsi="Times New Roman"/>
                <w:color w:val="000000"/>
              </w:rPr>
              <w:t>20,0</w:t>
            </w:r>
            <w:r w:rsidRPr="00573FFC">
              <w:rPr>
                <w:rFonts w:ascii="Times New Roman" w:hAnsi="Times New Roman"/>
                <w:color w:val="000000"/>
              </w:rPr>
              <w:t xml:space="preserve"> процента</w:t>
            </w:r>
            <w:r>
              <w:rPr>
                <w:rFonts w:ascii="Times New Roman" w:hAnsi="Times New Roman"/>
                <w:color w:val="000000"/>
              </w:rPr>
              <w:t>;</w:t>
            </w:r>
            <w:r w:rsidRPr="00573FFC">
              <w:rPr>
                <w:rFonts w:ascii="Times New Roman" w:hAnsi="Times New Roman"/>
                <w:color w:val="000000"/>
              </w:rPr>
              <w:t xml:space="preserve"> </w:t>
            </w:r>
          </w:p>
          <w:p w:rsidR="009333CD" w:rsidRPr="00573FFC" w:rsidRDefault="009333CD" w:rsidP="009333CD">
            <w:pPr>
              <w:pStyle w:val="a9"/>
              <w:numPr>
                <w:ilvl w:val="0"/>
                <w:numId w:val="16"/>
              </w:numPr>
              <w:tabs>
                <w:tab w:val="left" w:pos="317"/>
              </w:tabs>
              <w:ind w:left="33" w:firstLine="0"/>
              <w:jc w:val="both"/>
              <w:rPr>
                <w:rFonts w:ascii="Times New Roman" w:hAnsi="Times New Roman"/>
                <w:color w:val="000000"/>
              </w:rPr>
            </w:pPr>
            <w:r>
              <w:rPr>
                <w:rFonts w:ascii="Times New Roman" w:hAnsi="Times New Roman"/>
                <w:color w:val="000000"/>
              </w:rPr>
              <w:t>у</w:t>
            </w:r>
            <w:r w:rsidRPr="00573FFC">
              <w:rPr>
                <w:rFonts w:ascii="Times New Roman" w:hAnsi="Times New Roman"/>
                <w:color w:val="000000"/>
              </w:rPr>
              <w:t>величение производства продукции растениеводства  в хозяйствах всех категорий (в сопоставимых ценах) в 2020 году по отношен</w:t>
            </w:r>
            <w:r>
              <w:rPr>
                <w:rFonts w:ascii="Times New Roman" w:hAnsi="Times New Roman"/>
                <w:color w:val="000000"/>
              </w:rPr>
              <w:t>ию к 2013 году на 7,2 процента;</w:t>
            </w:r>
            <w:r w:rsidRPr="00573FFC">
              <w:rPr>
                <w:rFonts w:ascii="Times New Roman" w:hAnsi="Times New Roman"/>
                <w:color w:val="000000"/>
              </w:rPr>
              <w:t xml:space="preserve"> </w:t>
            </w:r>
          </w:p>
          <w:p w:rsidR="009333CD" w:rsidRPr="00573FFC" w:rsidRDefault="009333CD" w:rsidP="009333CD">
            <w:pPr>
              <w:pStyle w:val="a9"/>
              <w:numPr>
                <w:ilvl w:val="0"/>
                <w:numId w:val="16"/>
              </w:numPr>
              <w:tabs>
                <w:tab w:val="left" w:pos="317"/>
              </w:tabs>
              <w:ind w:left="33" w:firstLine="0"/>
              <w:jc w:val="both"/>
              <w:rPr>
                <w:rFonts w:ascii="Times New Roman" w:hAnsi="Times New Roman"/>
                <w:color w:val="000000"/>
              </w:rPr>
            </w:pPr>
            <w:r>
              <w:rPr>
                <w:rFonts w:ascii="Times New Roman" w:hAnsi="Times New Roman"/>
                <w:color w:val="000000"/>
              </w:rPr>
              <w:t>у</w:t>
            </w:r>
            <w:r w:rsidRPr="00573FFC">
              <w:rPr>
                <w:rFonts w:ascii="Times New Roman" w:hAnsi="Times New Roman"/>
                <w:color w:val="000000"/>
              </w:rPr>
              <w:t xml:space="preserve">величение </w:t>
            </w:r>
            <w:r>
              <w:rPr>
                <w:rFonts w:ascii="Times New Roman" w:hAnsi="Times New Roman"/>
                <w:color w:val="000000"/>
              </w:rPr>
              <w:t>производства продукции животно</w:t>
            </w:r>
            <w:r w:rsidRPr="00573FFC">
              <w:rPr>
                <w:rFonts w:ascii="Times New Roman" w:hAnsi="Times New Roman"/>
                <w:color w:val="000000"/>
              </w:rPr>
              <w:t>водства в хозяйствах всех категорий (в сопоставимых ценах) в 2020 году по отношению к 201</w:t>
            </w:r>
            <w:r>
              <w:rPr>
                <w:rFonts w:ascii="Times New Roman" w:hAnsi="Times New Roman"/>
                <w:color w:val="000000"/>
              </w:rPr>
              <w:t>3</w:t>
            </w:r>
            <w:r w:rsidRPr="00573FFC">
              <w:rPr>
                <w:rFonts w:ascii="Times New Roman" w:hAnsi="Times New Roman"/>
                <w:color w:val="000000"/>
              </w:rPr>
              <w:t xml:space="preserve"> году на </w:t>
            </w:r>
            <w:r>
              <w:rPr>
                <w:rFonts w:ascii="Times New Roman" w:hAnsi="Times New Roman"/>
                <w:color w:val="000000"/>
              </w:rPr>
              <w:t>40,7</w:t>
            </w:r>
            <w:r w:rsidRPr="00573FFC">
              <w:rPr>
                <w:rFonts w:ascii="Times New Roman" w:hAnsi="Times New Roman"/>
                <w:color w:val="000000"/>
              </w:rPr>
              <w:t xml:space="preserve"> процентов</w:t>
            </w:r>
            <w:r>
              <w:rPr>
                <w:rFonts w:ascii="Times New Roman" w:hAnsi="Times New Roman"/>
                <w:color w:val="000000"/>
              </w:rPr>
              <w:t>;</w:t>
            </w:r>
            <w:r w:rsidRPr="00573FFC">
              <w:rPr>
                <w:rFonts w:ascii="Times New Roman" w:hAnsi="Times New Roman"/>
                <w:color w:val="000000"/>
              </w:rPr>
              <w:t xml:space="preserve"> </w:t>
            </w:r>
          </w:p>
          <w:p w:rsidR="009333CD" w:rsidRPr="00573FFC" w:rsidRDefault="009333CD" w:rsidP="009333CD">
            <w:pPr>
              <w:pStyle w:val="a9"/>
              <w:numPr>
                <w:ilvl w:val="0"/>
                <w:numId w:val="16"/>
              </w:numPr>
              <w:tabs>
                <w:tab w:val="left" w:pos="317"/>
              </w:tabs>
              <w:ind w:left="33" w:firstLine="0"/>
              <w:jc w:val="both"/>
              <w:rPr>
                <w:rFonts w:ascii="Times New Roman" w:hAnsi="Times New Roman"/>
                <w:color w:val="000000"/>
              </w:rPr>
            </w:pPr>
            <w:r>
              <w:rPr>
                <w:rFonts w:ascii="Times New Roman" w:hAnsi="Times New Roman"/>
                <w:color w:val="000000"/>
              </w:rPr>
              <w:t>о</w:t>
            </w:r>
            <w:r w:rsidRPr="00573FFC">
              <w:rPr>
                <w:rFonts w:ascii="Times New Roman" w:hAnsi="Times New Roman"/>
                <w:color w:val="000000"/>
              </w:rPr>
              <w:t>беспечение среднегодового темпа прироста объема инвестиций в основной капитал сельского хозяйства в размере не менее 6,0 процентов</w:t>
            </w:r>
            <w:r>
              <w:rPr>
                <w:rFonts w:ascii="Times New Roman" w:hAnsi="Times New Roman"/>
                <w:color w:val="000000"/>
              </w:rPr>
              <w:t>;</w:t>
            </w:r>
          </w:p>
          <w:p w:rsidR="009333CD" w:rsidRPr="00573FFC" w:rsidRDefault="009333CD" w:rsidP="009333CD">
            <w:pPr>
              <w:pStyle w:val="a9"/>
              <w:numPr>
                <w:ilvl w:val="0"/>
                <w:numId w:val="16"/>
              </w:numPr>
              <w:tabs>
                <w:tab w:val="left" w:pos="317"/>
              </w:tabs>
              <w:ind w:left="33" w:firstLine="0"/>
              <w:jc w:val="both"/>
              <w:rPr>
                <w:rFonts w:ascii="Times New Roman" w:hAnsi="Times New Roman"/>
                <w:color w:val="000000"/>
              </w:rPr>
            </w:pPr>
            <w:r>
              <w:rPr>
                <w:rFonts w:ascii="Times New Roman" w:hAnsi="Times New Roman"/>
                <w:color w:val="000000"/>
              </w:rPr>
              <w:t>п</w:t>
            </w:r>
            <w:r w:rsidRPr="00573FFC">
              <w:rPr>
                <w:rFonts w:ascii="Times New Roman" w:hAnsi="Times New Roman"/>
                <w:color w:val="000000"/>
              </w:rPr>
              <w:t>овышение уровня рентабельности сельскохозяйственных организаций до 15 процентов (с учетом субсидий)</w:t>
            </w:r>
            <w:r>
              <w:rPr>
                <w:rFonts w:ascii="Times New Roman" w:hAnsi="Times New Roman"/>
                <w:color w:val="000000"/>
              </w:rPr>
              <w:t>;</w:t>
            </w:r>
          </w:p>
          <w:p w:rsidR="009333CD" w:rsidRPr="00573FFC" w:rsidRDefault="009333CD" w:rsidP="009333CD">
            <w:pPr>
              <w:pStyle w:val="af3"/>
              <w:numPr>
                <w:ilvl w:val="0"/>
                <w:numId w:val="16"/>
              </w:numPr>
              <w:tabs>
                <w:tab w:val="left" w:pos="317"/>
              </w:tabs>
              <w:ind w:left="33" w:firstLine="0"/>
              <w:jc w:val="both"/>
              <w:rPr>
                <w:rFonts w:ascii="Times New Roman" w:hAnsi="Times New Roman"/>
                <w:color w:val="000000"/>
                <w:sz w:val="24"/>
                <w:szCs w:val="24"/>
              </w:rPr>
            </w:pPr>
            <w:r>
              <w:rPr>
                <w:rFonts w:ascii="Times New Roman" w:hAnsi="Times New Roman"/>
                <w:color w:val="000000"/>
                <w:sz w:val="24"/>
                <w:szCs w:val="24"/>
              </w:rPr>
              <w:t>д</w:t>
            </w:r>
            <w:r w:rsidRPr="00573FFC">
              <w:rPr>
                <w:rFonts w:ascii="Times New Roman" w:hAnsi="Times New Roman"/>
                <w:color w:val="000000"/>
                <w:sz w:val="24"/>
                <w:szCs w:val="24"/>
              </w:rPr>
              <w:t>оведение уровня заработной платы в сельском хозяйстве до 21,</w:t>
            </w:r>
            <w:r>
              <w:rPr>
                <w:rFonts w:ascii="Times New Roman" w:hAnsi="Times New Roman"/>
                <w:color w:val="000000"/>
                <w:sz w:val="24"/>
                <w:szCs w:val="24"/>
              </w:rPr>
              <w:t>2</w:t>
            </w:r>
            <w:r w:rsidRPr="00573FFC">
              <w:rPr>
                <w:rFonts w:ascii="Times New Roman" w:hAnsi="Times New Roman"/>
                <w:color w:val="000000"/>
                <w:sz w:val="24"/>
                <w:szCs w:val="24"/>
              </w:rPr>
              <w:t xml:space="preserve"> тыс.</w:t>
            </w:r>
            <w:r>
              <w:rPr>
                <w:rFonts w:ascii="Times New Roman" w:hAnsi="Times New Roman"/>
                <w:color w:val="000000"/>
                <w:sz w:val="24"/>
                <w:szCs w:val="24"/>
              </w:rPr>
              <w:t xml:space="preserve"> </w:t>
            </w:r>
            <w:r w:rsidRPr="00573FFC">
              <w:rPr>
                <w:rFonts w:ascii="Times New Roman" w:hAnsi="Times New Roman"/>
                <w:color w:val="000000"/>
                <w:sz w:val="24"/>
                <w:szCs w:val="24"/>
              </w:rPr>
              <w:t>рублей к 2020 году.</w:t>
            </w:r>
          </w:p>
        </w:tc>
      </w:tr>
    </w:tbl>
    <w:p w:rsidR="009333CD" w:rsidRPr="0010240C" w:rsidRDefault="009333CD" w:rsidP="009333CD">
      <w:pPr>
        <w:pStyle w:val="11"/>
        <w:spacing w:after="0" w:line="24" w:lineRule="atLeast"/>
        <w:ind w:left="-284" w:firstLine="709"/>
        <w:jc w:val="both"/>
        <w:rPr>
          <w:rFonts w:ascii="Times New Roman" w:hAnsi="Times New Roman"/>
          <w:sz w:val="24"/>
          <w:szCs w:val="24"/>
        </w:rPr>
      </w:pPr>
      <w:r w:rsidRPr="0010240C">
        <w:rPr>
          <w:rFonts w:ascii="Times New Roman" w:hAnsi="Times New Roman"/>
          <w:sz w:val="24"/>
          <w:szCs w:val="24"/>
        </w:rPr>
        <w:lastRenderedPageBreak/>
        <w:t>Эффективность реализации программы в целом оценивается  ежегодно исходя из достижения установленных значений каждого из основных показателей (индикаторов) как по годам по отношению к предыдущему году, так и нарастающим итогом к базовому году.</w:t>
      </w:r>
    </w:p>
    <w:p w:rsidR="009333CD" w:rsidRPr="00573FFC" w:rsidRDefault="009333CD" w:rsidP="009333CD">
      <w:pPr>
        <w:autoSpaceDE w:val="0"/>
        <w:autoSpaceDN w:val="0"/>
        <w:adjustRightInd w:val="0"/>
        <w:spacing w:line="24" w:lineRule="atLeast"/>
        <w:ind w:left="-284" w:firstLine="567"/>
        <w:jc w:val="both"/>
      </w:pPr>
      <w:r w:rsidRPr="00573FFC">
        <w:t>В результате реализации мероприятий программы в 2014 - 2020 годах планируется достижение следующих показателей, характеризующих эффективность реализации программы:</w:t>
      </w:r>
    </w:p>
    <w:p w:rsidR="009333CD" w:rsidRPr="00573FFC" w:rsidRDefault="009333CD" w:rsidP="009333CD">
      <w:pPr>
        <w:pStyle w:val="ConsPlusCell"/>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в количественном выражении:</w:t>
      </w:r>
    </w:p>
    <w:p w:rsidR="009333CD" w:rsidRPr="00226DA5" w:rsidRDefault="009333CD" w:rsidP="009333CD">
      <w:pPr>
        <w:ind w:left="-284" w:firstLine="567"/>
      </w:pPr>
      <w:r w:rsidRPr="00226DA5">
        <w:t xml:space="preserve">- индекса производства продукции сельского хозяйства в хозяйствах всех категорий в 2020 году к 2013 году составит 120,0%, в том числе продукции растениеводства – 107,2%, продукции животноводства – 140,7%; </w:t>
      </w:r>
    </w:p>
    <w:p w:rsidR="009333CD" w:rsidRPr="00226DA5" w:rsidRDefault="009333CD" w:rsidP="009333CD">
      <w:pPr>
        <w:ind w:left="-284" w:firstLine="567"/>
      </w:pPr>
      <w:r w:rsidRPr="00226DA5">
        <w:t xml:space="preserve">-   </w:t>
      </w:r>
      <w:r>
        <w:t>индекс физического</w:t>
      </w:r>
      <w:r w:rsidRPr="00226DA5">
        <w:t xml:space="preserve"> объема  инвестиций в основной капитал </w:t>
      </w:r>
      <w:r>
        <w:t xml:space="preserve"> сельского хозяйства в 2020 году к 2013 году составит 145,9%;</w:t>
      </w:r>
      <w:r w:rsidRPr="00226DA5">
        <w:t xml:space="preserve">                                                                                                                                                                         </w:t>
      </w:r>
    </w:p>
    <w:p w:rsidR="009333CD" w:rsidRPr="00226DA5" w:rsidRDefault="009333CD" w:rsidP="009333CD">
      <w:pPr>
        <w:tabs>
          <w:tab w:val="left" w:pos="0"/>
          <w:tab w:val="left" w:pos="362"/>
        </w:tabs>
        <w:ind w:left="-284" w:firstLine="567"/>
        <w:jc w:val="both"/>
      </w:pPr>
      <w:r w:rsidRPr="00226DA5">
        <w:t xml:space="preserve">- </w:t>
      </w:r>
      <w:r>
        <w:t>уровень рентабельности по всей хозяйственной деятельности сельскохозяйственных организаций к 2020 году – 15% (с учетом субсидий)</w:t>
      </w:r>
      <w:r w:rsidRPr="00226DA5">
        <w:t>;</w:t>
      </w:r>
    </w:p>
    <w:p w:rsidR="009333CD" w:rsidRDefault="009333CD" w:rsidP="009333CD">
      <w:pPr>
        <w:ind w:left="-284" w:firstLine="567"/>
        <w:jc w:val="both"/>
      </w:pPr>
      <w:r w:rsidRPr="00226DA5">
        <w:t xml:space="preserve">- </w:t>
      </w:r>
      <w:r>
        <w:t>среднемесячная заработная плата в сельском хозяйстве (по сельскохозяйственным организациям, не относящимся к субъектам малого предпринимательства) – 21,2 тысяч рублей</w:t>
      </w:r>
      <w:r w:rsidRPr="00226DA5">
        <w:t>;</w:t>
      </w:r>
    </w:p>
    <w:p w:rsidR="009333CD" w:rsidRPr="00573FFC" w:rsidRDefault="009333CD" w:rsidP="009333CD">
      <w:pPr>
        <w:ind w:left="-284" w:firstLine="567"/>
        <w:jc w:val="both"/>
      </w:pPr>
      <w:r>
        <w:t>- повысится уровень конкурентоспособности сельскохозяйственных организаций и продукции, производимой  в агропромышленном комплексе области;</w:t>
      </w:r>
    </w:p>
    <w:p w:rsidR="009333CD" w:rsidRPr="00573FFC" w:rsidRDefault="009333CD" w:rsidP="009333CD">
      <w:pPr>
        <w:ind w:left="-284" w:firstLine="567"/>
        <w:jc w:val="both"/>
      </w:pPr>
      <w:r w:rsidRPr="00573FFC">
        <w:t>в качественном выражении:</w:t>
      </w:r>
    </w:p>
    <w:p w:rsidR="009333CD" w:rsidRDefault="009333CD" w:rsidP="009333CD">
      <w:pPr>
        <w:spacing w:line="24" w:lineRule="atLeast"/>
        <w:ind w:left="-284" w:firstLine="567"/>
        <w:jc w:val="both"/>
        <w:rPr>
          <w:color w:val="000000"/>
        </w:rPr>
      </w:pPr>
      <w:r w:rsidRPr="00573FFC">
        <w:rPr>
          <w:color w:val="000000"/>
        </w:rPr>
        <w:t xml:space="preserve">- </w:t>
      </w:r>
      <w:r>
        <w:rPr>
          <w:color w:val="000000"/>
        </w:rPr>
        <w:t>индексы производства продукции сельского хозяйства и производства пищевых продуктов указывают на эффективность реализуемых мер в сфере производства;</w:t>
      </w:r>
    </w:p>
    <w:p w:rsidR="009333CD" w:rsidRDefault="009333CD" w:rsidP="009333CD">
      <w:pPr>
        <w:spacing w:line="24" w:lineRule="atLeast"/>
        <w:ind w:left="-284" w:firstLine="567"/>
        <w:jc w:val="both"/>
        <w:rPr>
          <w:color w:val="000000"/>
        </w:rPr>
      </w:pPr>
      <w:r>
        <w:rPr>
          <w:color w:val="000000"/>
        </w:rPr>
        <w:t>- индексы физического объема инвестиций – на возможность осуществления модернизации и инновационного развития;</w:t>
      </w:r>
    </w:p>
    <w:p w:rsidR="009333CD" w:rsidRDefault="009333CD" w:rsidP="009333CD">
      <w:pPr>
        <w:spacing w:line="24" w:lineRule="atLeast"/>
        <w:ind w:left="-284" w:firstLine="567"/>
        <w:jc w:val="both"/>
        <w:rPr>
          <w:color w:val="000000"/>
        </w:rPr>
      </w:pPr>
      <w:r>
        <w:rPr>
          <w:color w:val="000000"/>
        </w:rPr>
        <w:t xml:space="preserve">- динамика уровня рентабельности в сельскохозяйственных организациях – на эффективность производства и </w:t>
      </w:r>
      <w:proofErr w:type="gramStart"/>
      <w:r>
        <w:rPr>
          <w:color w:val="000000"/>
        </w:rPr>
        <w:t>экономического механизма</w:t>
      </w:r>
      <w:proofErr w:type="gramEnd"/>
      <w:r>
        <w:rPr>
          <w:color w:val="000000"/>
        </w:rPr>
        <w:t xml:space="preserve"> их функционирования;</w:t>
      </w:r>
    </w:p>
    <w:p w:rsidR="009333CD" w:rsidRDefault="009333CD" w:rsidP="009333CD">
      <w:pPr>
        <w:spacing w:line="24" w:lineRule="atLeast"/>
        <w:ind w:left="-284" w:firstLine="567"/>
        <w:jc w:val="both"/>
        <w:rPr>
          <w:color w:val="000000"/>
        </w:rPr>
      </w:pPr>
      <w:r>
        <w:rPr>
          <w:color w:val="000000"/>
        </w:rPr>
        <w:t>- рост оплаты труда в сельском хозяйстве – на степень решения социальных проблем отрасли;</w:t>
      </w:r>
    </w:p>
    <w:p w:rsidR="009333CD" w:rsidRPr="00AB3C5D" w:rsidRDefault="009333CD" w:rsidP="009333CD">
      <w:pPr>
        <w:ind w:firstLine="283"/>
        <w:jc w:val="both"/>
        <w:rPr>
          <w:color w:val="000000"/>
        </w:rPr>
      </w:pPr>
      <w:r>
        <w:rPr>
          <w:color w:val="000000"/>
        </w:rPr>
        <w:t xml:space="preserve">- </w:t>
      </w:r>
      <w:r w:rsidRPr="00AB3C5D">
        <w:rPr>
          <w:color w:val="000000"/>
        </w:rPr>
        <w:t>ввод (приобретение) 3,8 тыс. кв. метров жилья для граждан, проживающих и работающих в сельской местности, в том числе 2,2 тыс. кв. метров для молодых семей и молодых специалистов;</w:t>
      </w:r>
    </w:p>
    <w:p w:rsidR="009333CD" w:rsidRPr="00723E78" w:rsidRDefault="009333CD" w:rsidP="009333CD">
      <w:pPr>
        <w:ind w:firstLine="283"/>
        <w:jc w:val="both"/>
        <w:rPr>
          <w:color w:val="000000"/>
        </w:rPr>
      </w:pPr>
      <w:r>
        <w:rPr>
          <w:color w:val="000000"/>
        </w:rPr>
        <w:t xml:space="preserve">- </w:t>
      </w:r>
      <w:r w:rsidRPr="00AB3C5D">
        <w:rPr>
          <w:color w:val="000000"/>
        </w:rPr>
        <w:t>сокращение числа семей, нуждающихся в улучшении жилищных условий, в сельской местности на 16,3 процента; в том числе молодых семей и молод</w:t>
      </w:r>
      <w:r>
        <w:rPr>
          <w:color w:val="000000"/>
        </w:rPr>
        <w:t>ых специалистов – 25,2 процента.</w:t>
      </w:r>
    </w:p>
    <w:p w:rsidR="009333CD" w:rsidRPr="00573FFC" w:rsidRDefault="009333CD" w:rsidP="009333CD">
      <w:pPr>
        <w:pStyle w:val="ConsPlusCell"/>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Воронежской области. </w:t>
      </w:r>
    </w:p>
    <w:p w:rsidR="009333CD" w:rsidRPr="00573FFC" w:rsidRDefault="009333CD" w:rsidP="009333CD">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9333CD" w:rsidRDefault="009333CD" w:rsidP="009333CD">
      <w:pPr>
        <w:pStyle w:val="ConsPlusCell"/>
        <w:spacing w:line="24" w:lineRule="atLeast"/>
        <w:jc w:val="both"/>
        <w:rPr>
          <w:rFonts w:ascii="Times New Roman" w:hAnsi="Times New Roman" w:cs="Times New Roman"/>
          <w:color w:val="000000"/>
          <w:sz w:val="24"/>
          <w:szCs w:val="24"/>
        </w:rPr>
      </w:pPr>
    </w:p>
    <w:p w:rsidR="009333CD" w:rsidRDefault="009333CD" w:rsidP="009333CD">
      <w:pPr>
        <w:pStyle w:val="ConsPlusCell"/>
        <w:spacing w:line="24" w:lineRule="atLeast"/>
        <w:jc w:val="both"/>
        <w:rPr>
          <w:rFonts w:ascii="Times New Roman" w:hAnsi="Times New Roman" w:cs="Times New Roman"/>
          <w:color w:val="000000"/>
          <w:sz w:val="24"/>
          <w:szCs w:val="24"/>
        </w:rPr>
      </w:pPr>
    </w:p>
    <w:p w:rsidR="009333CD" w:rsidRDefault="009333CD" w:rsidP="009333CD">
      <w:pPr>
        <w:spacing w:line="24" w:lineRule="atLeast"/>
        <w:jc w:val="center"/>
        <w:rPr>
          <w:b/>
        </w:rPr>
      </w:pPr>
    </w:p>
    <w:p w:rsidR="009333CD" w:rsidRDefault="009333CD" w:rsidP="009333CD">
      <w:pPr>
        <w:spacing w:line="24" w:lineRule="atLeast"/>
        <w:rPr>
          <w:b/>
        </w:rPr>
      </w:pPr>
    </w:p>
    <w:p w:rsidR="009333CD" w:rsidRDefault="009333CD" w:rsidP="009333CD">
      <w:pPr>
        <w:spacing w:line="24" w:lineRule="atLeast"/>
        <w:jc w:val="center"/>
        <w:rPr>
          <w:b/>
        </w:rPr>
      </w:pPr>
    </w:p>
    <w:p w:rsidR="009333CD" w:rsidRPr="00573FFC" w:rsidRDefault="009333CD" w:rsidP="009333CD">
      <w:pPr>
        <w:spacing w:line="24" w:lineRule="atLeast"/>
        <w:jc w:val="center"/>
        <w:rPr>
          <w:b/>
        </w:rPr>
      </w:pPr>
      <w:r w:rsidRPr="00573FFC">
        <w:rPr>
          <w:b/>
        </w:rPr>
        <w:t>Раздел 1. Характеристика сферы реализации подпрограммы, описание основных проблем в указанной сфере и прогноз ее развития</w:t>
      </w:r>
    </w:p>
    <w:p w:rsidR="009333CD" w:rsidRPr="00573FFC" w:rsidRDefault="009333CD" w:rsidP="009333CD">
      <w:pPr>
        <w:ind w:firstLine="567"/>
        <w:jc w:val="both"/>
        <w:rPr>
          <w:color w:val="000000"/>
        </w:rPr>
      </w:pPr>
    </w:p>
    <w:p w:rsidR="009333CD" w:rsidRPr="00573FFC" w:rsidRDefault="009333CD" w:rsidP="009333CD">
      <w:pPr>
        <w:ind w:firstLine="567"/>
        <w:jc w:val="both"/>
        <w:rPr>
          <w:color w:val="000000"/>
        </w:rPr>
      </w:pPr>
      <w:r w:rsidRPr="00573FFC">
        <w:rPr>
          <w:color w:val="000000"/>
        </w:rPr>
        <w:t xml:space="preserve">Агропромышленный комплекс и его базовая отрасль - сельское хозяйство являются ведущими </w:t>
      </w:r>
      <w:proofErr w:type="spellStart"/>
      <w:r w:rsidRPr="00573FFC">
        <w:rPr>
          <w:color w:val="000000"/>
        </w:rPr>
        <w:t>системообразующими</w:t>
      </w:r>
      <w:proofErr w:type="spellEnd"/>
      <w:r w:rsidRPr="00573FFC">
        <w:rPr>
          <w:color w:val="000000"/>
        </w:rPr>
        <w:t xml:space="preserve"> сферами экономики района, формирующими </w:t>
      </w:r>
      <w:r w:rsidRPr="00573FFC">
        <w:rPr>
          <w:color w:val="000000"/>
        </w:rPr>
        <w:lastRenderedPageBreak/>
        <w:t>агропродовольственный рынок, продовольственную и экономическую безопасность, трудовой и поселенческий потенциал.</w:t>
      </w:r>
    </w:p>
    <w:p w:rsidR="009333CD" w:rsidRPr="00573FFC" w:rsidRDefault="009333CD" w:rsidP="009333CD">
      <w:pPr>
        <w:ind w:firstLine="567"/>
        <w:jc w:val="both"/>
      </w:pPr>
      <w:proofErr w:type="gramStart"/>
      <w:r w:rsidRPr="00573FFC">
        <w:t xml:space="preserve">За период реализации приоритетного национального проекта "Развитие агропромышленного комплекса",  областной целевой </w:t>
      </w:r>
      <w:hyperlink r:id="rId9" w:history="1">
        <w:r w:rsidRPr="00573FFC">
          <w:t>программы</w:t>
        </w:r>
      </w:hyperlink>
      <w:r w:rsidRPr="00573FFC">
        <w:t xml:space="preserve"> "Развитие сельского хозяйства на территории Воронежской области на 2008 - 2012 годы", утвержденной постановлением Воронежской областной Думы от 22.11.2007 N 1107-IV-ОД  и муниципальной целевой программы  «Развитие агропромышленного комплекса Богучарского муниципального района на 2008 – 2012 годы», утвержденной решением Совета народных депутатов Богучарского муниципального района от 22 июля 2008 года  №41</w:t>
      </w:r>
      <w:proofErr w:type="gramEnd"/>
      <w:r w:rsidRPr="00573FFC">
        <w:t>, был обеспечен рост продукции сельского хозяйства и производства пищевых продуктов. Улучшилась экономика сельскохозяйственных организаций,  активизировалась работа по социальному развитию сельских территорий.</w:t>
      </w:r>
    </w:p>
    <w:p w:rsidR="009333CD" w:rsidRPr="00573FFC" w:rsidRDefault="009333CD" w:rsidP="009333CD">
      <w:pPr>
        <w:ind w:firstLine="567"/>
        <w:jc w:val="both"/>
      </w:pPr>
      <w:r w:rsidRPr="00573FFC">
        <w:tab/>
        <w:t>Вместе с тем последствия мирового финансового и экономического кризиса 2008 года, а также жестокая засуха 2010 года негативно отразились на инвестиционном климате в агропромышленном комплексе, динамике развития сельскохозяйственного производства.</w:t>
      </w:r>
    </w:p>
    <w:p w:rsidR="009333CD" w:rsidRPr="00573FFC" w:rsidRDefault="009333CD" w:rsidP="009333CD">
      <w:pPr>
        <w:ind w:firstLine="567"/>
        <w:jc w:val="both"/>
      </w:pPr>
      <w:r w:rsidRPr="00573FFC">
        <w:t>Основными проблемами развития агропромышленного комплекса являются:</w:t>
      </w:r>
    </w:p>
    <w:p w:rsidR="009333CD" w:rsidRPr="00573FFC" w:rsidRDefault="009333CD" w:rsidP="009333CD">
      <w:pPr>
        <w:pStyle w:val="af3"/>
        <w:numPr>
          <w:ilvl w:val="1"/>
          <w:numId w:val="18"/>
        </w:numPr>
        <w:tabs>
          <w:tab w:val="left" w:pos="851"/>
        </w:tabs>
        <w:spacing w:after="0" w:line="240" w:lineRule="auto"/>
        <w:ind w:left="0" w:firstLine="567"/>
        <w:jc w:val="both"/>
        <w:rPr>
          <w:rFonts w:ascii="Times New Roman" w:hAnsi="Times New Roman"/>
          <w:sz w:val="24"/>
          <w:szCs w:val="24"/>
        </w:rPr>
      </w:pPr>
      <w:r w:rsidRPr="00573FFC">
        <w:rPr>
          <w:rFonts w:ascii="Times New Roman" w:hAnsi="Times New Roman"/>
          <w:sz w:val="24"/>
          <w:szCs w:val="24"/>
        </w:rPr>
        <w:t>технико-технологическое отставание сельского хозяйства из-за недостаточного уровня доходов сельскохозяйственных товаропроизводителей для осуществления модернизации;</w:t>
      </w:r>
    </w:p>
    <w:p w:rsidR="009333CD" w:rsidRPr="00573FFC" w:rsidRDefault="009333CD" w:rsidP="009333CD">
      <w:pPr>
        <w:pStyle w:val="af3"/>
        <w:numPr>
          <w:ilvl w:val="1"/>
          <w:numId w:val="18"/>
        </w:numPr>
        <w:tabs>
          <w:tab w:val="left" w:pos="851"/>
        </w:tabs>
        <w:spacing w:after="0" w:line="240" w:lineRule="auto"/>
        <w:ind w:left="0" w:firstLine="567"/>
        <w:jc w:val="both"/>
        <w:rPr>
          <w:rFonts w:ascii="Times New Roman" w:hAnsi="Times New Roman"/>
          <w:sz w:val="24"/>
          <w:szCs w:val="24"/>
        </w:rPr>
      </w:pPr>
      <w:r w:rsidRPr="00573FFC">
        <w:rPr>
          <w:rFonts w:ascii="Times New Roman" w:hAnsi="Times New Roman"/>
          <w:sz w:val="24"/>
          <w:szCs w:val="24"/>
        </w:rPr>
        <w:t>ограниченный доступ сельскохозяйственных товаропроизводителей к рынку в условиях несовершенства его инфраструктуры, возрастающей монополизации торговых сетей;</w:t>
      </w:r>
    </w:p>
    <w:p w:rsidR="009333CD" w:rsidRPr="00573FFC" w:rsidRDefault="009333CD" w:rsidP="009333CD">
      <w:pPr>
        <w:pStyle w:val="af3"/>
        <w:numPr>
          <w:ilvl w:val="1"/>
          <w:numId w:val="18"/>
        </w:numPr>
        <w:tabs>
          <w:tab w:val="left" w:pos="851"/>
        </w:tabs>
        <w:spacing w:after="0" w:line="240" w:lineRule="auto"/>
        <w:ind w:left="0" w:firstLine="567"/>
        <w:jc w:val="both"/>
        <w:rPr>
          <w:rFonts w:ascii="Times New Roman" w:hAnsi="Times New Roman"/>
          <w:sz w:val="24"/>
          <w:szCs w:val="24"/>
        </w:rPr>
      </w:pPr>
      <w:r w:rsidRPr="00573FFC">
        <w:rPr>
          <w:rFonts w:ascii="Times New Roman" w:hAnsi="Times New Roman"/>
          <w:sz w:val="24"/>
          <w:szCs w:val="24"/>
        </w:rPr>
        <w:t>медленные темпы социального развития сельских территорий, определяющие ухудшение социально-демографической ситуации, отток трудоспособного населения, особенно молодежи, сокращение сельской поселенческой сети.</w:t>
      </w:r>
    </w:p>
    <w:p w:rsidR="009333CD" w:rsidRPr="00573FFC" w:rsidRDefault="009333CD" w:rsidP="009333CD">
      <w:pPr>
        <w:ind w:firstLine="567"/>
        <w:jc w:val="both"/>
      </w:pPr>
      <w:r w:rsidRPr="00573FFC">
        <w:t xml:space="preserve">Для социально-экономической ситуации агропромышленного комплекса  района характерны   те же проблемы, негативные тенденции и трудности, что и для страны в целом. </w:t>
      </w:r>
    </w:p>
    <w:p w:rsidR="009333CD" w:rsidRPr="00573FFC" w:rsidRDefault="009333CD" w:rsidP="009333CD">
      <w:pPr>
        <w:ind w:firstLine="567"/>
        <w:jc w:val="both"/>
      </w:pPr>
      <w:r w:rsidRPr="00573FFC">
        <w:t xml:space="preserve">Богучарский муниципальный район по природно-климатическим  и экономическим условиям является зоной интенсивного и  развитого сельскохозяйственного производства со специализацией на производстве зерна и подсолнечника - в растениеводстве; молока и мяса крупного рогатого скота, баранины   – в животноводстве. </w:t>
      </w:r>
    </w:p>
    <w:p w:rsidR="009333CD" w:rsidRPr="00573FFC" w:rsidRDefault="009333CD" w:rsidP="009333CD">
      <w:pPr>
        <w:ind w:firstLine="567"/>
        <w:jc w:val="both"/>
      </w:pPr>
      <w:r w:rsidRPr="00573FFC">
        <w:t>Для производства сельскохозяйственной продукции в районе имеется 162,6 тыс. га земель сельскохозяйственного назначения, в том числе 115,6 тыс. га пашни. Землепользователями являются сельскохозяйственные предприятия различных форм собственности, крестьянско-фермерские хозяйства и личные подсобные хозяйства, используемые соответственно 64,0; 27 и 9 % сельхозугодий.</w:t>
      </w:r>
    </w:p>
    <w:p w:rsidR="009333CD" w:rsidRPr="00573FFC" w:rsidRDefault="009333CD" w:rsidP="009333CD">
      <w:pPr>
        <w:ind w:firstLine="567"/>
        <w:jc w:val="both"/>
      </w:pPr>
      <w:r w:rsidRPr="0036674A">
        <w:rPr>
          <w:rFonts w:ascii="Calibri" w:hAnsi="Calibri"/>
          <w:noProof/>
          <w:sz w:val="22"/>
          <w:szCs w:val="22"/>
        </w:rPr>
        <w:pict>
          <v:shapetype id="_x0000_t202" coordsize="21600,21600" o:spt="202" path="m,l,21600r21600,l21600,xe">
            <v:stroke joinstyle="miter"/>
            <v:path gradientshapeok="t" o:connecttype="rect"/>
          </v:shapetype>
          <v:shape id="_x0000_s1027" type="#_x0000_t202" style="position:absolute;left:0;text-align:left;margin-left:9.95pt;margin-top:210.15pt;width:50pt;height:11.55pt;z-index:251660288" wrapcoords="-322 0 -322 20160 21600 20160 21600 0 -322 0" stroked="f">
            <v:textbox style="mso-next-textbox:#_x0000_s1027" inset="0,0,0,0">
              <w:txbxContent>
                <w:p w:rsidR="009333CD" w:rsidRPr="00F448D5" w:rsidRDefault="009333CD" w:rsidP="009333CD">
                  <w:pPr>
                    <w:pStyle w:val="af2"/>
                    <w:rPr>
                      <w:noProof/>
                      <w:sz w:val="28"/>
                      <w:szCs w:val="28"/>
                    </w:rPr>
                  </w:pPr>
                  <w:r>
                    <w:t>Рисунок 3</w:t>
                  </w:r>
                </w:p>
              </w:txbxContent>
            </v:textbox>
            <w10:wrap type="tight"/>
          </v:shape>
        </w:pict>
      </w:r>
      <w:r w:rsidRPr="0036674A">
        <w:rPr>
          <w:rFonts w:ascii="Calibri" w:hAnsi="Calibri"/>
          <w:noProof/>
          <w:sz w:val="22"/>
          <w:szCs w:val="22"/>
        </w:rPr>
        <w:pict>
          <v:shape id="_x0000_s1030" type="#_x0000_t75" style="position:absolute;left:0;text-align:left;margin-left:.7pt;margin-top:51.85pt;width:286.1pt;height:170.9pt;z-index:-251653120;visibility:visible;mso-wrap-distance-right:9.2pt;mso-wrap-distance-bottom:.27pt" wrapcoords="170 474 170 20937 21317 20937 21317 474 170 474">
            <v:imagedata r:id="rId10" o:title=""/>
            <w10:wrap type="tight"/>
          </v:shape>
          <o:OLEObject Type="Embed" ProgID="Excel.Sheet.8" ShapeID="_x0000_s1030" DrawAspect="Content" ObjectID="_1457448013" r:id="rId11"/>
        </w:pict>
      </w:r>
      <w:r w:rsidRPr="00573FFC">
        <w:t xml:space="preserve">В рамках Богучарского муниципального района   агропромышленный комплекс  является одной из ведущих отраслей экономики района. Значительную роль  в экономике района играет сельскохозяйственное производство, доля которого в валовом муниципальном продукте в среднем </w:t>
      </w:r>
      <w:r>
        <w:t xml:space="preserve">за 2009-2012 годы </w:t>
      </w:r>
      <w:r w:rsidRPr="00573FFC">
        <w:t>составила 3</w:t>
      </w:r>
      <w:r>
        <w:t>0,4</w:t>
      </w:r>
      <w:r w:rsidRPr="00573FFC">
        <w:t>%</w:t>
      </w:r>
      <w:r>
        <w:t xml:space="preserve"> </w:t>
      </w:r>
      <w:r w:rsidRPr="00573FFC">
        <w:t>(рисунок</w:t>
      </w:r>
      <w:r>
        <w:t xml:space="preserve"> 3</w:t>
      </w:r>
      <w:r w:rsidRPr="00573FFC">
        <w:t xml:space="preserve">). Несмотря на неблагоприятные погодные условия, сложившиеся в 2010–2012 годах (жесточайшая жара 2010 года, </w:t>
      </w:r>
      <w:proofErr w:type="spellStart"/>
      <w:r w:rsidRPr="00573FFC">
        <w:t>шква</w:t>
      </w:r>
      <w:r>
        <w:t>-</w:t>
      </w:r>
      <w:r w:rsidRPr="00573FFC">
        <w:t>листый</w:t>
      </w:r>
      <w:proofErr w:type="spellEnd"/>
      <w:r w:rsidRPr="00573FFC">
        <w:t xml:space="preserve"> ветер, ураган, град 2011 года, засуха весной 2012 года) валовой сбор зерна по сравнению с предыдущим пятилетием вырос </w:t>
      </w:r>
      <w:r w:rsidRPr="00573FFC">
        <w:lastRenderedPageBreak/>
        <w:t>на 34</w:t>
      </w:r>
      <w:r>
        <w:t>%</w:t>
      </w:r>
      <w:r w:rsidRPr="00573FFC">
        <w:t xml:space="preserve">. Однако производство  подсолнечника уменьшилось на 13 процентов, а сахарной свеклы      </w:t>
      </w:r>
      <w:r>
        <w:t xml:space="preserve">сошло </w:t>
      </w:r>
      <w:proofErr w:type="gramStart"/>
      <w:r>
        <w:t>на</w:t>
      </w:r>
      <w:proofErr w:type="gramEnd"/>
      <w:r>
        <w:t xml:space="preserve"> нет.</w:t>
      </w:r>
      <w:r w:rsidRPr="00573FFC">
        <w:t xml:space="preserve">                                                                                                                  </w:t>
      </w:r>
    </w:p>
    <w:p w:rsidR="009333CD" w:rsidRPr="00573FFC" w:rsidRDefault="009333CD" w:rsidP="009333CD">
      <w:pPr>
        <w:ind w:firstLine="567"/>
        <w:jc w:val="both"/>
      </w:pPr>
      <w:r w:rsidRPr="00573FFC">
        <w:t>Производство в динамике продукции растениеводства представлен</w:t>
      </w:r>
      <w:r>
        <w:t xml:space="preserve">о </w:t>
      </w:r>
      <w:r w:rsidRPr="00573FFC">
        <w:t xml:space="preserve"> на рисунке </w:t>
      </w:r>
      <w:r>
        <w:t>4</w:t>
      </w:r>
      <w:r w:rsidRPr="00573FFC">
        <w:t xml:space="preserve">.                     </w:t>
      </w:r>
    </w:p>
    <w:p w:rsidR="009333CD" w:rsidRPr="00573FFC" w:rsidRDefault="009333CD" w:rsidP="009333CD">
      <w:pPr>
        <w:keepNext/>
        <w:jc w:val="both"/>
      </w:pPr>
      <w:r w:rsidRPr="0036674A">
        <w:rPr>
          <w:rFonts w:ascii="Calibri" w:hAnsi="Calibri"/>
          <w:noProof/>
          <w:sz w:val="22"/>
          <w:szCs w:val="22"/>
        </w:rPr>
        <w:pict>
          <v:shape id="_x0000_s1028" type="#_x0000_t202" style="position:absolute;left:0;text-align:left;margin-left:5.9pt;margin-top:3in;width:67.9pt;height:15.6pt;z-index:251661312" wrapcoords="-237 0 -237 20571 21600 20571 21600 0 -237 0" stroked="f">
            <v:textbox style="mso-next-textbox:#_x0000_s1028" inset="0,0,0,0">
              <w:txbxContent>
                <w:p w:rsidR="009333CD" w:rsidRPr="00B220B9" w:rsidRDefault="009333CD" w:rsidP="009333CD">
                  <w:pPr>
                    <w:pStyle w:val="af2"/>
                    <w:rPr>
                      <w:noProof/>
                      <w:sz w:val="28"/>
                      <w:szCs w:val="28"/>
                    </w:rPr>
                  </w:pPr>
                  <w:r>
                    <w:t>Рисунок 4</w:t>
                  </w:r>
                </w:p>
              </w:txbxContent>
            </v:textbox>
            <w10:wrap type="tight"/>
          </v:shape>
        </w:pict>
      </w:r>
      <w:r w:rsidRPr="0036674A">
        <w:rPr>
          <w:rFonts w:ascii="Calibri" w:hAnsi="Calibri"/>
          <w:noProof/>
          <w:sz w:val="22"/>
          <w:szCs w:val="22"/>
        </w:rPr>
        <w:pict>
          <v:shape id="_x0000_s1031" type="#_x0000_t75" style="position:absolute;left:0;text-align:left;margin-left:.25pt;margin-top:4.95pt;width:293.3pt;height:231.85pt;z-index:-251652096;visibility:visible;mso-wrap-distance-bottom:.24pt" wrapcoords="166 350 166 21181 21379 21181 21324 350 166 350">
            <v:imagedata r:id="rId12" o:title=""/>
            <w10:wrap type="tight"/>
          </v:shape>
          <o:OLEObject Type="Embed" ProgID="Excel.Sheet.8" ShapeID="_x0000_s1031" DrawAspect="Content" ObjectID="_1457448014" r:id="rId13"/>
        </w:pict>
      </w:r>
      <w:proofErr w:type="gramStart"/>
      <w:r w:rsidRPr="00573FFC">
        <w:t>В 2012 году   в сравнении с 2007 годом  в отрасли растениеводства наблюдается падение производства  сахарной свеклы</w:t>
      </w:r>
      <w:r>
        <w:t xml:space="preserve"> </w:t>
      </w:r>
      <w:r w:rsidRPr="00573FFC">
        <w:t>- на 100%, подсолнечника - на 13%. Это связано с тем, что процентная доля подсолнечника в структуре посевных площадей не должна превышать 15%, поэтому начиная с 2008 года с каждым последующим годом идет снижение посевов на 1,5–2,0 тысячи гектаров  для доведения научно</w:t>
      </w:r>
      <w:r>
        <w:t xml:space="preserve"> </w:t>
      </w:r>
      <w:r w:rsidRPr="00573FFC">
        <w:t xml:space="preserve">– обоснованных </w:t>
      </w:r>
      <w:proofErr w:type="spellStart"/>
      <w:r w:rsidRPr="00573FFC">
        <w:t>парамет</w:t>
      </w:r>
      <w:r>
        <w:t>-</w:t>
      </w:r>
      <w:r w:rsidRPr="00573FFC">
        <w:t>ров</w:t>
      </w:r>
      <w:proofErr w:type="spellEnd"/>
      <w:r w:rsidRPr="00573FFC">
        <w:t xml:space="preserve"> структуры</w:t>
      </w:r>
      <w:proofErr w:type="gramEnd"/>
      <w:r w:rsidRPr="00573FFC">
        <w:t xml:space="preserve"> посевных площадей.     В отрасли животноводства за период с 2008 по 2012 годы по сравнению с прошлым пятилетием наметился рост производства молока на 4,7% и  реализации мяса в живом весе на  29</w:t>
      </w:r>
      <w:r>
        <w:t>,0</w:t>
      </w:r>
      <w:r w:rsidRPr="00573FFC">
        <w:t xml:space="preserve">%. Однако, </w:t>
      </w:r>
      <w:proofErr w:type="gramStart"/>
      <w:r w:rsidRPr="00573FFC">
        <w:t>из</w:t>
      </w:r>
      <w:proofErr w:type="gramEnd"/>
      <w:r>
        <w:t xml:space="preserve"> </w:t>
      </w:r>
      <w:r w:rsidRPr="00573FFC">
        <w:t>–</w:t>
      </w:r>
      <w:r>
        <w:t xml:space="preserve"> </w:t>
      </w:r>
      <w:proofErr w:type="gramStart"/>
      <w:r w:rsidRPr="00573FFC">
        <w:t>за</w:t>
      </w:r>
      <w:proofErr w:type="gramEnd"/>
      <w:r w:rsidRPr="00573FFC">
        <w:t xml:space="preserve"> заболевания свиней вирусом африканской чумы летом </w:t>
      </w:r>
      <w:r>
        <w:t xml:space="preserve"> </w:t>
      </w:r>
      <w:r w:rsidRPr="00573FFC">
        <w:t xml:space="preserve">2013 года все </w:t>
      </w:r>
      <w:proofErr w:type="spellStart"/>
      <w:r w:rsidRPr="00573FFC">
        <w:t>свинопоголовье</w:t>
      </w:r>
      <w:proofErr w:type="spellEnd"/>
      <w:r w:rsidRPr="00573FFC">
        <w:t xml:space="preserve"> в районе было уничтожено. Доля мяса свиней в общем производстве мяса составляла 60–65%, поэтому в 2013 году производство мяса в районе резко сократилось.    </w:t>
      </w:r>
    </w:p>
    <w:p w:rsidR="009333CD" w:rsidRPr="00573FFC" w:rsidRDefault="009333CD" w:rsidP="009333CD">
      <w:pPr>
        <w:ind w:firstLine="567"/>
        <w:jc w:val="both"/>
      </w:pPr>
      <w:r w:rsidRPr="00573FFC">
        <w:t xml:space="preserve">  В 2011 году уровень рентабельности по сельскому хозяйству  составил 7,8 %, что на 7,7 % ниже, чем в 2003 году. Производство всех видов продукции животноводства   более чем   10 лет    убыточно (таблица 1).  </w:t>
      </w:r>
    </w:p>
    <w:p w:rsidR="009333CD" w:rsidRPr="00573FFC" w:rsidRDefault="009333CD" w:rsidP="009333CD">
      <w:pPr>
        <w:ind w:firstLine="567"/>
        <w:jc w:val="right"/>
      </w:pPr>
      <w:r w:rsidRPr="00573FFC">
        <w:t xml:space="preserve">                                                                                                                </w:t>
      </w:r>
      <w:r w:rsidRPr="00573FFC">
        <w:tab/>
      </w:r>
      <w:r w:rsidRPr="00573FFC">
        <w:tab/>
        <w:t xml:space="preserve">Таблица 1.                                    </w:t>
      </w:r>
    </w:p>
    <w:p w:rsidR="009333CD" w:rsidRPr="00573FFC" w:rsidRDefault="009333CD" w:rsidP="009333CD">
      <w:pPr>
        <w:tabs>
          <w:tab w:val="left" w:pos="284"/>
          <w:tab w:val="left" w:pos="709"/>
        </w:tabs>
        <w:jc w:val="center"/>
      </w:pPr>
      <w:r w:rsidRPr="00573FFC">
        <w:t>Уровень рентабельности сельскохозяйственного производства</w:t>
      </w:r>
    </w:p>
    <w:p w:rsidR="009333CD" w:rsidRDefault="009333CD" w:rsidP="009333CD">
      <w:pPr>
        <w:ind w:firstLine="567"/>
        <w:jc w:val="center"/>
      </w:pPr>
      <w:r w:rsidRPr="00573FFC">
        <w:t>в сельскохозяйственных организациях</w:t>
      </w:r>
      <w:proofErr w:type="gramStart"/>
      <w:r w:rsidRPr="00573FFC">
        <w:t>, (%)</w:t>
      </w:r>
      <w:proofErr w:type="gramEnd"/>
    </w:p>
    <w:p w:rsidR="009333CD" w:rsidRPr="00573FFC" w:rsidRDefault="009333CD" w:rsidP="009333CD">
      <w:pPr>
        <w:ind w:firstLine="567"/>
        <w:jc w:val="cente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tblPr>
      <w:tblGrid>
        <w:gridCol w:w="2394"/>
        <w:gridCol w:w="2534"/>
        <w:gridCol w:w="2370"/>
        <w:gridCol w:w="2556"/>
      </w:tblGrid>
      <w:tr w:rsidR="009333CD" w:rsidRPr="00573FFC" w:rsidTr="009333CD">
        <w:tc>
          <w:tcPr>
            <w:tcW w:w="2394" w:type="dxa"/>
            <w:vMerge w:val="restart"/>
            <w:shd w:val="clear" w:color="auto" w:fill="D2EAF1"/>
          </w:tcPr>
          <w:p w:rsidR="009333CD" w:rsidRPr="003801B5" w:rsidRDefault="009333CD" w:rsidP="009333CD">
            <w:pPr>
              <w:ind w:firstLine="567"/>
              <w:jc w:val="center"/>
            </w:pPr>
            <w:r w:rsidRPr="003801B5">
              <w:t>Годы</w:t>
            </w:r>
          </w:p>
        </w:tc>
        <w:tc>
          <w:tcPr>
            <w:tcW w:w="2534" w:type="dxa"/>
            <w:vMerge w:val="restart"/>
            <w:shd w:val="clear" w:color="auto" w:fill="D2EAF1"/>
          </w:tcPr>
          <w:p w:rsidR="009333CD" w:rsidRPr="003801B5" w:rsidRDefault="009333CD" w:rsidP="009333CD">
            <w:pPr>
              <w:ind w:firstLine="16"/>
              <w:jc w:val="center"/>
            </w:pPr>
            <w:r w:rsidRPr="003801B5">
              <w:t>В целом по сельскому хозяйству</w:t>
            </w:r>
          </w:p>
        </w:tc>
        <w:tc>
          <w:tcPr>
            <w:tcW w:w="4926" w:type="dxa"/>
            <w:gridSpan w:val="2"/>
            <w:shd w:val="clear" w:color="auto" w:fill="D2EAF1"/>
          </w:tcPr>
          <w:p w:rsidR="009333CD" w:rsidRPr="003801B5" w:rsidRDefault="009333CD" w:rsidP="009333CD">
            <w:pPr>
              <w:ind w:firstLine="567"/>
              <w:jc w:val="center"/>
            </w:pPr>
            <w:r w:rsidRPr="003801B5">
              <w:t>в том числе</w:t>
            </w:r>
          </w:p>
        </w:tc>
      </w:tr>
      <w:tr w:rsidR="009333CD" w:rsidRPr="00573FFC" w:rsidTr="009333CD">
        <w:tc>
          <w:tcPr>
            <w:tcW w:w="0" w:type="auto"/>
            <w:vMerge/>
            <w:shd w:val="clear" w:color="auto" w:fill="D2EAF1"/>
          </w:tcPr>
          <w:p w:rsidR="009333CD" w:rsidRPr="003801B5" w:rsidRDefault="009333CD" w:rsidP="009333CD">
            <w:pPr>
              <w:ind w:firstLine="567"/>
              <w:jc w:val="center"/>
            </w:pPr>
          </w:p>
        </w:tc>
        <w:tc>
          <w:tcPr>
            <w:tcW w:w="2534" w:type="dxa"/>
            <w:vMerge/>
          </w:tcPr>
          <w:p w:rsidR="009333CD" w:rsidRPr="003801B5" w:rsidRDefault="009333CD" w:rsidP="009333CD">
            <w:pPr>
              <w:ind w:firstLine="567"/>
              <w:jc w:val="center"/>
            </w:pPr>
          </w:p>
        </w:tc>
        <w:tc>
          <w:tcPr>
            <w:tcW w:w="2370" w:type="dxa"/>
            <w:shd w:val="clear" w:color="auto" w:fill="D2EAF1"/>
          </w:tcPr>
          <w:p w:rsidR="009333CD" w:rsidRPr="003801B5" w:rsidRDefault="009333CD" w:rsidP="009333CD">
            <w:pPr>
              <w:jc w:val="center"/>
            </w:pPr>
            <w:r w:rsidRPr="003801B5">
              <w:t>растениеводство</w:t>
            </w:r>
          </w:p>
          <w:p w:rsidR="009333CD" w:rsidRPr="003801B5" w:rsidRDefault="009333CD" w:rsidP="009333CD">
            <w:pPr>
              <w:jc w:val="center"/>
            </w:pPr>
          </w:p>
        </w:tc>
        <w:tc>
          <w:tcPr>
            <w:tcW w:w="2556" w:type="dxa"/>
          </w:tcPr>
          <w:p w:rsidR="009333CD" w:rsidRPr="003801B5" w:rsidRDefault="009333CD" w:rsidP="009333CD">
            <w:pPr>
              <w:ind w:firstLine="567"/>
              <w:jc w:val="center"/>
            </w:pPr>
            <w:r w:rsidRPr="003801B5">
              <w:t>животноводство</w:t>
            </w:r>
          </w:p>
        </w:tc>
      </w:tr>
      <w:tr w:rsidR="009333CD" w:rsidRPr="00573FFC" w:rsidTr="009333CD">
        <w:tc>
          <w:tcPr>
            <w:tcW w:w="2394" w:type="dxa"/>
            <w:shd w:val="clear" w:color="auto" w:fill="D2EAF1"/>
          </w:tcPr>
          <w:p w:rsidR="009333CD" w:rsidRPr="003801B5" w:rsidRDefault="009333CD" w:rsidP="009333CD">
            <w:pPr>
              <w:ind w:firstLine="567"/>
              <w:jc w:val="center"/>
            </w:pPr>
            <w:r w:rsidRPr="003801B5">
              <w:t>2004</w:t>
            </w:r>
          </w:p>
        </w:tc>
        <w:tc>
          <w:tcPr>
            <w:tcW w:w="2534" w:type="dxa"/>
            <w:shd w:val="clear" w:color="auto" w:fill="D2EAF1"/>
            <w:vAlign w:val="center"/>
          </w:tcPr>
          <w:p w:rsidR="009333CD" w:rsidRPr="003801B5" w:rsidRDefault="009333CD" w:rsidP="009333CD">
            <w:pPr>
              <w:ind w:firstLine="567"/>
              <w:jc w:val="center"/>
            </w:pPr>
            <w:r w:rsidRPr="003801B5">
              <w:t>22,7</w:t>
            </w:r>
          </w:p>
        </w:tc>
        <w:tc>
          <w:tcPr>
            <w:tcW w:w="2370" w:type="dxa"/>
            <w:shd w:val="clear" w:color="auto" w:fill="D2EAF1"/>
            <w:vAlign w:val="center"/>
          </w:tcPr>
          <w:p w:rsidR="009333CD" w:rsidRPr="003801B5" w:rsidRDefault="009333CD" w:rsidP="009333CD">
            <w:pPr>
              <w:ind w:firstLine="567"/>
              <w:jc w:val="center"/>
            </w:pPr>
            <w:r w:rsidRPr="003801B5">
              <w:t>27,1</w:t>
            </w:r>
          </w:p>
        </w:tc>
        <w:tc>
          <w:tcPr>
            <w:tcW w:w="2556" w:type="dxa"/>
            <w:shd w:val="clear" w:color="auto" w:fill="D2EAF1"/>
            <w:vAlign w:val="center"/>
          </w:tcPr>
          <w:p w:rsidR="009333CD" w:rsidRPr="003801B5" w:rsidRDefault="009333CD" w:rsidP="009333CD">
            <w:pPr>
              <w:ind w:firstLine="567"/>
              <w:jc w:val="center"/>
            </w:pPr>
            <w:r w:rsidRPr="003801B5">
              <w:t>- 34,7</w:t>
            </w:r>
          </w:p>
        </w:tc>
      </w:tr>
      <w:tr w:rsidR="009333CD" w:rsidRPr="00573FFC" w:rsidTr="009333CD">
        <w:tc>
          <w:tcPr>
            <w:tcW w:w="2394" w:type="dxa"/>
            <w:shd w:val="clear" w:color="auto" w:fill="D2EAF1"/>
          </w:tcPr>
          <w:p w:rsidR="009333CD" w:rsidRPr="003801B5" w:rsidRDefault="009333CD" w:rsidP="009333CD">
            <w:pPr>
              <w:ind w:firstLine="567"/>
              <w:jc w:val="center"/>
            </w:pPr>
            <w:r w:rsidRPr="003801B5">
              <w:t>2005</w:t>
            </w:r>
          </w:p>
        </w:tc>
        <w:tc>
          <w:tcPr>
            <w:tcW w:w="2534" w:type="dxa"/>
            <w:vAlign w:val="center"/>
          </w:tcPr>
          <w:p w:rsidR="009333CD" w:rsidRPr="003801B5" w:rsidRDefault="009333CD" w:rsidP="009333CD">
            <w:pPr>
              <w:ind w:firstLine="567"/>
              <w:jc w:val="center"/>
            </w:pPr>
            <w:r w:rsidRPr="003801B5">
              <w:t>6,6</w:t>
            </w:r>
          </w:p>
        </w:tc>
        <w:tc>
          <w:tcPr>
            <w:tcW w:w="2370" w:type="dxa"/>
            <w:shd w:val="clear" w:color="auto" w:fill="D2EAF1"/>
            <w:vAlign w:val="center"/>
          </w:tcPr>
          <w:p w:rsidR="009333CD" w:rsidRPr="003801B5" w:rsidRDefault="009333CD" w:rsidP="009333CD">
            <w:pPr>
              <w:ind w:firstLine="567"/>
              <w:jc w:val="center"/>
            </w:pPr>
            <w:r w:rsidRPr="003801B5">
              <w:t>29,8</w:t>
            </w:r>
          </w:p>
        </w:tc>
        <w:tc>
          <w:tcPr>
            <w:tcW w:w="2556" w:type="dxa"/>
            <w:vAlign w:val="center"/>
          </w:tcPr>
          <w:p w:rsidR="009333CD" w:rsidRPr="003801B5" w:rsidRDefault="009333CD" w:rsidP="009333CD">
            <w:pPr>
              <w:ind w:firstLine="567"/>
              <w:jc w:val="center"/>
            </w:pPr>
            <w:r w:rsidRPr="003801B5">
              <w:t>- 29,4</w:t>
            </w:r>
          </w:p>
        </w:tc>
      </w:tr>
      <w:tr w:rsidR="009333CD" w:rsidRPr="00573FFC" w:rsidTr="009333CD">
        <w:tc>
          <w:tcPr>
            <w:tcW w:w="2394" w:type="dxa"/>
            <w:shd w:val="clear" w:color="auto" w:fill="D2EAF1"/>
          </w:tcPr>
          <w:p w:rsidR="009333CD" w:rsidRPr="003801B5" w:rsidRDefault="009333CD" w:rsidP="009333CD">
            <w:pPr>
              <w:ind w:firstLine="567"/>
              <w:jc w:val="center"/>
            </w:pPr>
            <w:r w:rsidRPr="003801B5">
              <w:t>2006</w:t>
            </w:r>
          </w:p>
        </w:tc>
        <w:tc>
          <w:tcPr>
            <w:tcW w:w="2534" w:type="dxa"/>
            <w:shd w:val="clear" w:color="auto" w:fill="D2EAF1"/>
            <w:vAlign w:val="center"/>
          </w:tcPr>
          <w:p w:rsidR="009333CD" w:rsidRPr="003801B5" w:rsidRDefault="009333CD" w:rsidP="009333CD">
            <w:pPr>
              <w:ind w:firstLine="567"/>
              <w:jc w:val="center"/>
            </w:pPr>
            <w:r w:rsidRPr="003801B5">
              <w:t>7,9</w:t>
            </w:r>
          </w:p>
        </w:tc>
        <w:tc>
          <w:tcPr>
            <w:tcW w:w="2370" w:type="dxa"/>
            <w:shd w:val="clear" w:color="auto" w:fill="D2EAF1"/>
            <w:vAlign w:val="center"/>
          </w:tcPr>
          <w:p w:rsidR="009333CD" w:rsidRPr="003801B5" w:rsidRDefault="009333CD" w:rsidP="009333CD">
            <w:pPr>
              <w:ind w:firstLine="567"/>
              <w:jc w:val="center"/>
            </w:pPr>
            <w:r w:rsidRPr="003801B5">
              <w:t>33,3</w:t>
            </w:r>
          </w:p>
        </w:tc>
        <w:tc>
          <w:tcPr>
            <w:tcW w:w="2556" w:type="dxa"/>
            <w:shd w:val="clear" w:color="auto" w:fill="D2EAF1"/>
            <w:vAlign w:val="center"/>
          </w:tcPr>
          <w:p w:rsidR="009333CD" w:rsidRPr="003801B5" w:rsidRDefault="009333CD" w:rsidP="009333CD">
            <w:pPr>
              <w:ind w:firstLine="567"/>
              <w:jc w:val="center"/>
            </w:pPr>
            <w:r w:rsidRPr="003801B5">
              <w:t>- 24,5</w:t>
            </w:r>
          </w:p>
        </w:tc>
      </w:tr>
      <w:tr w:rsidR="009333CD" w:rsidRPr="00573FFC" w:rsidTr="009333CD">
        <w:tc>
          <w:tcPr>
            <w:tcW w:w="2394" w:type="dxa"/>
            <w:shd w:val="clear" w:color="auto" w:fill="D2EAF1"/>
          </w:tcPr>
          <w:p w:rsidR="009333CD" w:rsidRPr="003801B5" w:rsidRDefault="009333CD" w:rsidP="009333CD">
            <w:pPr>
              <w:ind w:firstLine="567"/>
              <w:jc w:val="center"/>
            </w:pPr>
            <w:r w:rsidRPr="003801B5">
              <w:t>2007</w:t>
            </w:r>
          </w:p>
        </w:tc>
        <w:tc>
          <w:tcPr>
            <w:tcW w:w="2534" w:type="dxa"/>
            <w:vAlign w:val="center"/>
          </w:tcPr>
          <w:p w:rsidR="009333CD" w:rsidRPr="003801B5" w:rsidRDefault="009333CD" w:rsidP="009333CD">
            <w:pPr>
              <w:ind w:firstLine="567"/>
              <w:jc w:val="center"/>
            </w:pPr>
            <w:r w:rsidRPr="003801B5">
              <w:t>32,7</w:t>
            </w:r>
          </w:p>
        </w:tc>
        <w:tc>
          <w:tcPr>
            <w:tcW w:w="2370" w:type="dxa"/>
            <w:shd w:val="clear" w:color="auto" w:fill="D2EAF1"/>
            <w:vAlign w:val="center"/>
          </w:tcPr>
          <w:p w:rsidR="009333CD" w:rsidRPr="003801B5" w:rsidRDefault="009333CD" w:rsidP="009333CD">
            <w:pPr>
              <w:ind w:firstLine="567"/>
              <w:jc w:val="center"/>
            </w:pPr>
            <w:r w:rsidRPr="003801B5">
              <w:t>72,5</w:t>
            </w:r>
          </w:p>
        </w:tc>
        <w:tc>
          <w:tcPr>
            <w:tcW w:w="2556" w:type="dxa"/>
            <w:vAlign w:val="center"/>
          </w:tcPr>
          <w:p w:rsidR="009333CD" w:rsidRPr="003801B5" w:rsidRDefault="009333CD" w:rsidP="009333CD">
            <w:pPr>
              <w:ind w:firstLine="567"/>
              <w:jc w:val="center"/>
            </w:pPr>
            <w:r w:rsidRPr="003801B5">
              <w:t>- 30,1</w:t>
            </w:r>
          </w:p>
        </w:tc>
      </w:tr>
      <w:tr w:rsidR="009333CD" w:rsidRPr="00573FFC" w:rsidTr="009333CD">
        <w:tc>
          <w:tcPr>
            <w:tcW w:w="2394" w:type="dxa"/>
            <w:shd w:val="clear" w:color="auto" w:fill="D2EAF1"/>
          </w:tcPr>
          <w:p w:rsidR="009333CD" w:rsidRPr="003801B5" w:rsidRDefault="009333CD" w:rsidP="009333CD">
            <w:pPr>
              <w:ind w:firstLine="567"/>
              <w:jc w:val="center"/>
            </w:pPr>
            <w:r w:rsidRPr="003801B5">
              <w:t>2008</w:t>
            </w:r>
          </w:p>
        </w:tc>
        <w:tc>
          <w:tcPr>
            <w:tcW w:w="2534" w:type="dxa"/>
            <w:shd w:val="clear" w:color="auto" w:fill="D2EAF1"/>
            <w:vAlign w:val="center"/>
          </w:tcPr>
          <w:p w:rsidR="009333CD" w:rsidRPr="003801B5" w:rsidRDefault="009333CD" w:rsidP="009333CD">
            <w:pPr>
              <w:ind w:firstLine="567"/>
              <w:jc w:val="center"/>
            </w:pPr>
            <w:r w:rsidRPr="003801B5">
              <w:t>22,2</w:t>
            </w:r>
          </w:p>
        </w:tc>
        <w:tc>
          <w:tcPr>
            <w:tcW w:w="2370" w:type="dxa"/>
            <w:shd w:val="clear" w:color="auto" w:fill="D2EAF1"/>
            <w:vAlign w:val="center"/>
          </w:tcPr>
          <w:p w:rsidR="009333CD" w:rsidRPr="003801B5" w:rsidRDefault="009333CD" w:rsidP="009333CD">
            <w:pPr>
              <w:ind w:firstLine="567"/>
              <w:jc w:val="center"/>
            </w:pPr>
            <w:r w:rsidRPr="003801B5">
              <w:t>49,2</w:t>
            </w:r>
          </w:p>
        </w:tc>
        <w:tc>
          <w:tcPr>
            <w:tcW w:w="2556" w:type="dxa"/>
            <w:shd w:val="clear" w:color="auto" w:fill="D2EAF1"/>
            <w:vAlign w:val="center"/>
          </w:tcPr>
          <w:p w:rsidR="009333CD" w:rsidRPr="003801B5" w:rsidRDefault="009333CD" w:rsidP="009333CD">
            <w:pPr>
              <w:ind w:firstLine="567"/>
              <w:jc w:val="center"/>
            </w:pPr>
            <w:r w:rsidRPr="003801B5">
              <w:t>-21,7</w:t>
            </w:r>
          </w:p>
        </w:tc>
      </w:tr>
      <w:tr w:rsidR="009333CD" w:rsidRPr="00573FFC" w:rsidTr="009333CD">
        <w:tc>
          <w:tcPr>
            <w:tcW w:w="2394" w:type="dxa"/>
            <w:shd w:val="clear" w:color="auto" w:fill="D2EAF1"/>
          </w:tcPr>
          <w:p w:rsidR="009333CD" w:rsidRPr="003801B5" w:rsidRDefault="009333CD" w:rsidP="009333CD">
            <w:pPr>
              <w:ind w:firstLine="567"/>
              <w:jc w:val="center"/>
            </w:pPr>
            <w:r w:rsidRPr="003801B5">
              <w:t>2009</w:t>
            </w:r>
          </w:p>
        </w:tc>
        <w:tc>
          <w:tcPr>
            <w:tcW w:w="2534" w:type="dxa"/>
            <w:vAlign w:val="center"/>
          </w:tcPr>
          <w:p w:rsidR="009333CD" w:rsidRPr="003801B5" w:rsidRDefault="009333CD" w:rsidP="009333CD">
            <w:pPr>
              <w:ind w:firstLine="567"/>
              <w:jc w:val="center"/>
            </w:pPr>
            <w:r w:rsidRPr="003801B5">
              <w:t>11,6</w:t>
            </w:r>
          </w:p>
        </w:tc>
        <w:tc>
          <w:tcPr>
            <w:tcW w:w="2370" w:type="dxa"/>
            <w:shd w:val="clear" w:color="auto" w:fill="D2EAF1"/>
            <w:vAlign w:val="center"/>
          </w:tcPr>
          <w:p w:rsidR="009333CD" w:rsidRPr="003801B5" w:rsidRDefault="009333CD" w:rsidP="009333CD">
            <w:pPr>
              <w:ind w:firstLine="567"/>
              <w:jc w:val="center"/>
            </w:pPr>
            <w:r w:rsidRPr="003801B5">
              <w:t>25,5</w:t>
            </w:r>
          </w:p>
        </w:tc>
        <w:tc>
          <w:tcPr>
            <w:tcW w:w="2556" w:type="dxa"/>
            <w:vAlign w:val="center"/>
          </w:tcPr>
          <w:p w:rsidR="009333CD" w:rsidRPr="003801B5" w:rsidRDefault="009333CD" w:rsidP="009333CD">
            <w:pPr>
              <w:ind w:firstLine="567"/>
              <w:jc w:val="center"/>
            </w:pPr>
            <w:r w:rsidRPr="003801B5">
              <w:t>-18,3</w:t>
            </w:r>
          </w:p>
        </w:tc>
      </w:tr>
      <w:tr w:rsidR="009333CD" w:rsidRPr="00573FFC" w:rsidTr="009333CD">
        <w:tc>
          <w:tcPr>
            <w:tcW w:w="2394" w:type="dxa"/>
            <w:shd w:val="clear" w:color="auto" w:fill="D2EAF1"/>
          </w:tcPr>
          <w:p w:rsidR="009333CD" w:rsidRPr="003801B5" w:rsidRDefault="009333CD" w:rsidP="009333CD">
            <w:pPr>
              <w:ind w:firstLine="567"/>
              <w:jc w:val="center"/>
            </w:pPr>
            <w:r w:rsidRPr="003801B5">
              <w:t>2010</w:t>
            </w:r>
          </w:p>
        </w:tc>
        <w:tc>
          <w:tcPr>
            <w:tcW w:w="2534" w:type="dxa"/>
            <w:shd w:val="clear" w:color="auto" w:fill="D2EAF1"/>
            <w:vAlign w:val="center"/>
          </w:tcPr>
          <w:p w:rsidR="009333CD" w:rsidRPr="003801B5" w:rsidRDefault="009333CD" w:rsidP="009333CD">
            <w:pPr>
              <w:ind w:firstLine="567"/>
              <w:jc w:val="center"/>
            </w:pPr>
            <w:r w:rsidRPr="003801B5">
              <w:t>-9,7</w:t>
            </w:r>
          </w:p>
        </w:tc>
        <w:tc>
          <w:tcPr>
            <w:tcW w:w="2370" w:type="dxa"/>
            <w:shd w:val="clear" w:color="auto" w:fill="D2EAF1"/>
            <w:vAlign w:val="center"/>
          </w:tcPr>
          <w:p w:rsidR="009333CD" w:rsidRPr="003801B5" w:rsidRDefault="009333CD" w:rsidP="009333CD">
            <w:pPr>
              <w:ind w:firstLine="567"/>
              <w:jc w:val="center"/>
            </w:pPr>
            <w:r w:rsidRPr="003801B5">
              <w:t>13,4</w:t>
            </w:r>
          </w:p>
        </w:tc>
        <w:tc>
          <w:tcPr>
            <w:tcW w:w="2556" w:type="dxa"/>
            <w:shd w:val="clear" w:color="auto" w:fill="D2EAF1"/>
            <w:vAlign w:val="center"/>
          </w:tcPr>
          <w:p w:rsidR="009333CD" w:rsidRPr="003801B5" w:rsidRDefault="009333CD" w:rsidP="009333CD">
            <w:pPr>
              <w:ind w:firstLine="567"/>
              <w:jc w:val="center"/>
            </w:pPr>
            <w:r w:rsidRPr="003801B5">
              <w:t>-13,4</w:t>
            </w:r>
          </w:p>
        </w:tc>
      </w:tr>
      <w:tr w:rsidR="009333CD" w:rsidRPr="00573FFC" w:rsidTr="009333CD">
        <w:tc>
          <w:tcPr>
            <w:tcW w:w="2394" w:type="dxa"/>
            <w:shd w:val="clear" w:color="auto" w:fill="D2EAF1"/>
          </w:tcPr>
          <w:p w:rsidR="009333CD" w:rsidRPr="003801B5" w:rsidRDefault="009333CD" w:rsidP="009333CD">
            <w:pPr>
              <w:ind w:firstLine="567"/>
              <w:jc w:val="center"/>
            </w:pPr>
            <w:r w:rsidRPr="003801B5">
              <w:t>2011</w:t>
            </w:r>
          </w:p>
        </w:tc>
        <w:tc>
          <w:tcPr>
            <w:tcW w:w="2534" w:type="dxa"/>
            <w:vAlign w:val="center"/>
          </w:tcPr>
          <w:p w:rsidR="009333CD" w:rsidRPr="003801B5" w:rsidRDefault="009333CD" w:rsidP="009333CD">
            <w:pPr>
              <w:ind w:firstLine="567"/>
              <w:jc w:val="center"/>
            </w:pPr>
            <w:r w:rsidRPr="003801B5">
              <w:t>7,8</w:t>
            </w:r>
          </w:p>
        </w:tc>
        <w:tc>
          <w:tcPr>
            <w:tcW w:w="2370" w:type="dxa"/>
            <w:shd w:val="clear" w:color="auto" w:fill="D2EAF1"/>
            <w:vAlign w:val="center"/>
          </w:tcPr>
          <w:p w:rsidR="009333CD" w:rsidRPr="003801B5" w:rsidRDefault="009333CD" w:rsidP="009333CD">
            <w:pPr>
              <w:ind w:firstLine="567"/>
              <w:jc w:val="center"/>
            </w:pPr>
            <w:r w:rsidRPr="003801B5">
              <w:t>16,1</w:t>
            </w:r>
          </w:p>
        </w:tc>
        <w:tc>
          <w:tcPr>
            <w:tcW w:w="2556" w:type="dxa"/>
            <w:vAlign w:val="center"/>
          </w:tcPr>
          <w:p w:rsidR="009333CD" w:rsidRPr="003801B5" w:rsidRDefault="009333CD" w:rsidP="009333CD">
            <w:pPr>
              <w:ind w:firstLine="567"/>
              <w:jc w:val="center"/>
            </w:pPr>
            <w:r w:rsidRPr="003801B5">
              <w:t>-17,9</w:t>
            </w:r>
          </w:p>
        </w:tc>
      </w:tr>
      <w:tr w:rsidR="009333CD" w:rsidRPr="00573FFC" w:rsidTr="009333CD">
        <w:tc>
          <w:tcPr>
            <w:tcW w:w="2394" w:type="dxa"/>
            <w:shd w:val="clear" w:color="auto" w:fill="D2EAF1"/>
          </w:tcPr>
          <w:p w:rsidR="009333CD" w:rsidRPr="003801B5" w:rsidRDefault="009333CD" w:rsidP="009333CD">
            <w:pPr>
              <w:ind w:firstLine="567"/>
              <w:jc w:val="center"/>
            </w:pPr>
            <w:r w:rsidRPr="003801B5">
              <w:t>2012</w:t>
            </w:r>
          </w:p>
        </w:tc>
        <w:tc>
          <w:tcPr>
            <w:tcW w:w="2534" w:type="dxa"/>
            <w:shd w:val="clear" w:color="auto" w:fill="D2EAF1"/>
            <w:vAlign w:val="center"/>
          </w:tcPr>
          <w:p w:rsidR="009333CD" w:rsidRPr="003801B5" w:rsidRDefault="009333CD" w:rsidP="009333CD">
            <w:pPr>
              <w:ind w:firstLine="567"/>
              <w:jc w:val="center"/>
            </w:pPr>
            <w:r w:rsidRPr="003801B5">
              <w:t>13,4</w:t>
            </w:r>
          </w:p>
        </w:tc>
        <w:tc>
          <w:tcPr>
            <w:tcW w:w="2370" w:type="dxa"/>
            <w:shd w:val="clear" w:color="auto" w:fill="D2EAF1"/>
            <w:vAlign w:val="center"/>
          </w:tcPr>
          <w:p w:rsidR="009333CD" w:rsidRPr="003801B5" w:rsidRDefault="009333CD" w:rsidP="009333CD">
            <w:pPr>
              <w:ind w:firstLine="567"/>
              <w:jc w:val="center"/>
            </w:pPr>
            <w:r w:rsidRPr="003801B5">
              <w:t>33,1</w:t>
            </w:r>
          </w:p>
        </w:tc>
        <w:tc>
          <w:tcPr>
            <w:tcW w:w="2556" w:type="dxa"/>
            <w:shd w:val="clear" w:color="auto" w:fill="D2EAF1"/>
            <w:vAlign w:val="center"/>
          </w:tcPr>
          <w:p w:rsidR="009333CD" w:rsidRPr="003801B5" w:rsidRDefault="009333CD" w:rsidP="009333CD">
            <w:pPr>
              <w:ind w:firstLine="567"/>
              <w:jc w:val="center"/>
            </w:pPr>
            <w:r w:rsidRPr="003801B5">
              <w:t>-19,6</w:t>
            </w:r>
          </w:p>
        </w:tc>
      </w:tr>
      <w:tr w:rsidR="009333CD" w:rsidRPr="00573FFC" w:rsidTr="009333CD">
        <w:tc>
          <w:tcPr>
            <w:tcW w:w="2394" w:type="dxa"/>
            <w:shd w:val="clear" w:color="auto" w:fill="D2EAF1"/>
          </w:tcPr>
          <w:p w:rsidR="009333CD" w:rsidRPr="003801B5" w:rsidRDefault="009333CD" w:rsidP="009333CD">
            <w:pPr>
              <w:ind w:firstLine="567"/>
              <w:jc w:val="center"/>
            </w:pPr>
            <w:r w:rsidRPr="003801B5">
              <w:t>2013</w:t>
            </w:r>
          </w:p>
          <w:p w:rsidR="009333CD" w:rsidRPr="003801B5" w:rsidRDefault="009333CD" w:rsidP="009333CD">
            <w:pPr>
              <w:ind w:firstLine="567"/>
              <w:jc w:val="center"/>
            </w:pPr>
            <w:r w:rsidRPr="003801B5">
              <w:t xml:space="preserve"> (оценка)</w:t>
            </w:r>
          </w:p>
        </w:tc>
        <w:tc>
          <w:tcPr>
            <w:tcW w:w="2534" w:type="dxa"/>
            <w:vAlign w:val="center"/>
          </w:tcPr>
          <w:p w:rsidR="009333CD" w:rsidRPr="003801B5" w:rsidRDefault="009333CD" w:rsidP="009333CD">
            <w:pPr>
              <w:ind w:firstLine="567"/>
              <w:jc w:val="center"/>
            </w:pPr>
            <w:r w:rsidRPr="003801B5">
              <w:t>15,0</w:t>
            </w:r>
          </w:p>
        </w:tc>
        <w:tc>
          <w:tcPr>
            <w:tcW w:w="2370" w:type="dxa"/>
            <w:shd w:val="clear" w:color="auto" w:fill="D2EAF1"/>
            <w:vAlign w:val="center"/>
          </w:tcPr>
          <w:p w:rsidR="009333CD" w:rsidRPr="003801B5" w:rsidRDefault="009333CD" w:rsidP="009333CD">
            <w:pPr>
              <w:ind w:firstLine="567"/>
              <w:jc w:val="center"/>
            </w:pPr>
            <w:r w:rsidRPr="003801B5">
              <w:t>37,0</w:t>
            </w:r>
          </w:p>
        </w:tc>
        <w:tc>
          <w:tcPr>
            <w:tcW w:w="2556" w:type="dxa"/>
            <w:vAlign w:val="center"/>
          </w:tcPr>
          <w:p w:rsidR="009333CD" w:rsidRPr="003801B5" w:rsidRDefault="009333CD" w:rsidP="009333CD">
            <w:pPr>
              <w:ind w:firstLine="567"/>
              <w:jc w:val="center"/>
            </w:pPr>
            <w:r w:rsidRPr="003801B5">
              <w:t>-20,6</w:t>
            </w:r>
          </w:p>
        </w:tc>
      </w:tr>
    </w:tbl>
    <w:p w:rsidR="009333CD" w:rsidRPr="00573FFC" w:rsidRDefault="009333CD" w:rsidP="009333CD">
      <w:pPr>
        <w:ind w:firstLine="567"/>
        <w:jc w:val="both"/>
      </w:pPr>
      <w:r w:rsidRPr="00573FFC">
        <w:tab/>
        <w:t xml:space="preserve">                                                                                                                                       </w:t>
      </w:r>
    </w:p>
    <w:p w:rsidR="009333CD" w:rsidRDefault="009333CD" w:rsidP="009333CD">
      <w:pPr>
        <w:ind w:firstLine="567"/>
        <w:jc w:val="both"/>
        <w:rPr>
          <w:color w:val="000000"/>
        </w:rPr>
      </w:pPr>
    </w:p>
    <w:p w:rsidR="009333CD" w:rsidRDefault="009333CD" w:rsidP="009333CD">
      <w:pPr>
        <w:ind w:firstLine="567"/>
        <w:jc w:val="both"/>
        <w:rPr>
          <w:color w:val="000000"/>
        </w:rPr>
      </w:pPr>
    </w:p>
    <w:p w:rsidR="009333CD" w:rsidRPr="00573FFC" w:rsidRDefault="009333CD" w:rsidP="009333CD">
      <w:pPr>
        <w:ind w:firstLine="567"/>
        <w:jc w:val="both"/>
        <w:rPr>
          <w:color w:val="000000"/>
        </w:rPr>
      </w:pPr>
      <w:r w:rsidRPr="00573FFC">
        <w:rPr>
          <w:color w:val="000000"/>
        </w:rPr>
        <w:t>Динамика развития агропромышленного комплекса на период до 2020 года будет формироваться под воздействием разнонаправленных факторов. С одной стороны, скажутся меры, которые были приняты в последние годы по повышению устойчивости агропромышленного производства, с другой - сохраняется сложная обстановка в связи с последствиями кризиса и засухи 2010 года, что усиливает вероятность проявления рисков для устойчивого и динамичного развития аграрного сектора экономики.</w:t>
      </w:r>
    </w:p>
    <w:p w:rsidR="009333CD" w:rsidRPr="00573FFC" w:rsidRDefault="009333CD" w:rsidP="009333CD">
      <w:pPr>
        <w:ind w:firstLine="567"/>
        <w:jc w:val="both"/>
        <w:rPr>
          <w:color w:val="000000"/>
        </w:rPr>
      </w:pPr>
      <w:r w:rsidRPr="00573FFC">
        <w:rPr>
          <w:color w:val="000000"/>
        </w:rPr>
        <w:t>В прогнозном периоде наметятся следующие значимые тенденции:</w:t>
      </w:r>
    </w:p>
    <w:p w:rsidR="009333CD" w:rsidRPr="00573FFC" w:rsidRDefault="009333CD" w:rsidP="009333CD">
      <w:pPr>
        <w:pStyle w:val="af3"/>
        <w:numPr>
          <w:ilvl w:val="0"/>
          <w:numId w:val="19"/>
        </w:numPr>
        <w:spacing w:after="0" w:line="240" w:lineRule="auto"/>
        <w:ind w:left="0" w:firstLine="567"/>
        <w:jc w:val="both"/>
        <w:rPr>
          <w:rFonts w:ascii="Times New Roman" w:hAnsi="Times New Roman"/>
          <w:color w:val="000000"/>
          <w:sz w:val="24"/>
          <w:szCs w:val="24"/>
        </w:rPr>
      </w:pPr>
      <w:r w:rsidRPr="00573FFC">
        <w:rPr>
          <w:rFonts w:ascii="Times New Roman" w:hAnsi="Times New Roman"/>
          <w:color w:val="000000"/>
          <w:sz w:val="24"/>
          <w:szCs w:val="24"/>
        </w:rPr>
        <w:t>увеличение инвестиций на повышение плодородия и развитие мелиорации сельскохозяйственных земель, стимулирование улучшения использования земельных угодий;</w:t>
      </w:r>
    </w:p>
    <w:p w:rsidR="009333CD" w:rsidRPr="00573FFC" w:rsidRDefault="009333CD" w:rsidP="009333CD">
      <w:pPr>
        <w:pStyle w:val="af3"/>
        <w:numPr>
          <w:ilvl w:val="0"/>
          <w:numId w:val="19"/>
        </w:numPr>
        <w:spacing w:after="0" w:line="240" w:lineRule="auto"/>
        <w:ind w:left="0"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наращивание темпов в </w:t>
      </w:r>
      <w:proofErr w:type="spellStart"/>
      <w:r w:rsidRPr="00573FFC">
        <w:rPr>
          <w:rFonts w:ascii="Times New Roman" w:hAnsi="Times New Roman"/>
          <w:color w:val="000000"/>
          <w:sz w:val="24"/>
          <w:szCs w:val="24"/>
        </w:rPr>
        <w:t>подотрасли</w:t>
      </w:r>
      <w:proofErr w:type="spellEnd"/>
      <w:r w:rsidRPr="00573FFC">
        <w:rPr>
          <w:rFonts w:ascii="Times New Roman" w:hAnsi="Times New Roman"/>
          <w:color w:val="000000"/>
          <w:sz w:val="24"/>
          <w:szCs w:val="24"/>
        </w:rPr>
        <w:t xml:space="preserve"> скотоводства, создание условий для наращивания производства мяса крупного рогатого скота и молочных продуктов;</w:t>
      </w:r>
    </w:p>
    <w:p w:rsidR="009333CD" w:rsidRPr="00573FFC" w:rsidRDefault="009333CD" w:rsidP="009333CD">
      <w:pPr>
        <w:pStyle w:val="af3"/>
        <w:numPr>
          <w:ilvl w:val="0"/>
          <w:numId w:val="19"/>
        </w:numPr>
        <w:spacing w:after="0" w:line="240" w:lineRule="auto"/>
        <w:ind w:left="0" w:firstLine="567"/>
        <w:jc w:val="both"/>
        <w:rPr>
          <w:rFonts w:ascii="Times New Roman" w:hAnsi="Times New Roman"/>
          <w:color w:val="000000"/>
          <w:sz w:val="24"/>
          <w:szCs w:val="24"/>
        </w:rPr>
      </w:pPr>
      <w:r w:rsidRPr="00573FFC">
        <w:rPr>
          <w:rFonts w:ascii="Times New Roman" w:hAnsi="Times New Roman"/>
          <w:color w:val="000000"/>
          <w:sz w:val="24"/>
          <w:szCs w:val="24"/>
        </w:rPr>
        <w:t>ускорение обновления технической базы агропромышленного производства;</w:t>
      </w:r>
    </w:p>
    <w:p w:rsidR="009333CD" w:rsidRPr="00573FFC" w:rsidRDefault="009333CD" w:rsidP="009333CD">
      <w:pPr>
        <w:pStyle w:val="af3"/>
        <w:numPr>
          <w:ilvl w:val="0"/>
          <w:numId w:val="19"/>
        </w:numPr>
        <w:spacing w:after="0" w:line="240" w:lineRule="auto"/>
        <w:ind w:left="0" w:firstLine="567"/>
        <w:jc w:val="both"/>
        <w:rPr>
          <w:rFonts w:ascii="Times New Roman" w:hAnsi="Times New Roman"/>
          <w:color w:val="000000"/>
          <w:sz w:val="24"/>
          <w:szCs w:val="24"/>
        </w:rPr>
      </w:pPr>
      <w:proofErr w:type="spellStart"/>
      <w:r w:rsidRPr="00573FFC">
        <w:rPr>
          <w:rFonts w:ascii="Times New Roman" w:hAnsi="Times New Roman"/>
          <w:color w:val="000000"/>
          <w:sz w:val="24"/>
          <w:szCs w:val="24"/>
        </w:rPr>
        <w:t>экологизация</w:t>
      </w:r>
      <w:proofErr w:type="spellEnd"/>
      <w:r w:rsidRPr="00573FFC">
        <w:rPr>
          <w:rFonts w:ascii="Times New Roman" w:hAnsi="Times New Roman"/>
          <w:color w:val="000000"/>
          <w:sz w:val="24"/>
          <w:szCs w:val="24"/>
        </w:rPr>
        <w:t xml:space="preserve"> и </w:t>
      </w:r>
      <w:proofErr w:type="spellStart"/>
      <w:r w:rsidRPr="00573FFC">
        <w:rPr>
          <w:rFonts w:ascii="Times New Roman" w:hAnsi="Times New Roman"/>
          <w:color w:val="000000"/>
          <w:sz w:val="24"/>
          <w:szCs w:val="24"/>
        </w:rPr>
        <w:t>биологизация</w:t>
      </w:r>
      <w:proofErr w:type="spellEnd"/>
      <w:r w:rsidRPr="00573FFC">
        <w:rPr>
          <w:rFonts w:ascii="Times New Roman" w:hAnsi="Times New Roman"/>
          <w:color w:val="000000"/>
          <w:sz w:val="24"/>
          <w:szCs w:val="24"/>
        </w:rPr>
        <w:t xml:space="preserve"> агропромышленного производства на основе применения новых технологий в растениеводстве, животноводстве в целях сохранения природного потенциала и повышения безопасности пищевых продуктов.</w:t>
      </w:r>
    </w:p>
    <w:p w:rsidR="009333CD" w:rsidRPr="00573FFC" w:rsidRDefault="009333CD" w:rsidP="009333CD">
      <w:pPr>
        <w:ind w:firstLine="567"/>
        <w:jc w:val="both"/>
        <w:rPr>
          <w:color w:val="000000"/>
        </w:rPr>
      </w:pPr>
      <w:r w:rsidRPr="00573FFC">
        <w:rPr>
          <w:color w:val="000000"/>
        </w:rPr>
        <w:t>Прогноз реализации подпрограммы  основывается на достижении уровней ее основных показателей (индикаторов).</w:t>
      </w:r>
    </w:p>
    <w:p w:rsidR="009333CD" w:rsidRPr="00573FFC" w:rsidRDefault="009333CD" w:rsidP="009333CD">
      <w:pPr>
        <w:ind w:firstLine="567"/>
        <w:jc w:val="both"/>
        <w:rPr>
          <w:color w:val="000000"/>
        </w:rPr>
      </w:pPr>
      <w:r w:rsidRPr="00573FFC">
        <w:rPr>
          <w:color w:val="000000"/>
        </w:rPr>
        <w:t>В части основных показателей муниципальной программы прогнозируются:</w:t>
      </w:r>
    </w:p>
    <w:p w:rsidR="009333CD" w:rsidRPr="00573FFC" w:rsidRDefault="009333CD" w:rsidP="009333CD">
      <w:pPr>
        <w:pStyle w:val="a9"/>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t xml:space="preserve">увеличение производства продукции сельского хозяйства в хозяйствах всех категорий (в сопоставимых ценах) в 2020 году по отношению к 2012 году на 26,5 процента. </w:t>
      </w:r>
    </w:p>
    <w:p w:rsidR="009333CD" w:rsidRPr="00573FFC" w:rsidRDefault="009333CD" w:rsidP="009333CD">
      <w:pPr>
        <w:pStyle w:val="a9"/>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t xml:space="preserve">увеличение производства продукции растениеводства  в хозяйствах всех категорий (в сопоставимых ценах) в 2020 году по отношению к 2012 году на 12,5 процента. </w:t>
      </w:r>
    </w:p>
    <w:p w:rsidR="009333CD" w:rsidRPr="00573FFC" w:rsidRDefault="009333CD" w:rsidP="009333CD">
      <w:pPr>
        <w:pStyle w:val="a9"/>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t xml:space="preserve">увеличение производства продукции животноводства в хозяйствах всех категорий (в сопоставимых ценах) в 2020 году по отношению к 2012 году на 45,5 процентов. </w:t>
      </w:r>
    </w:p>
    <w:p w:rsidR="009333CD" w:rsidRPr="00573FFC" w:rsidRDefault="009333CD" w:rsidP="009333CD">
      <w:pPr>
        <w:pStyle w:val="a9"/>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t>обеспечение среднегодового темпа прироста объема инвестиций в основной капитал сельского хозяйства в размере не менее 6,0 процентов.</w:t>
      </w:r>
    </w:p>
    <w:p w:rsidR="009333CD" w:rsidRPr="00573FFC" w:rsidRDefault="009333CD" w:rsidP="009333CD">
      <w:pPr>
        <w:pStyle w:val="a9"/>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t>повышение уровня рентабельности сельскохозяйственных организаций до 15 процентов (с учетом субсидий);</w:t>
      </w:r>
    </w:p>
    <w:p w:rsidR="009333CD" w:rsidRPr="00573FFC" w:rsidRDefault="009333CD" w:rsidP="009333CD">
      <w:pPr>
        <w:ind w:firstLine="567"/>
        <w:jc w:val="both"/>
        <w:rPr>
          <w:color w:val="000000"/>
        </w:rPr>
      </w:pPr>
      <w:r w:rsidRPr="00573FFC">
        <w:rPr>
          <w:color w:val="000000"/>
        </w:rPr>
        <w:t>- доведение уровня заработной платы в сельском хозяйстве до 21,5 тыс.</w:t>
      </w:r>
      <w:r>
        <w:rPr>
          <w:color w:val="000000"/>
        </w:rPr>
        <w:t xml:space="preserve"> </w:t>
      </w:r>
      <w:r w:rsidRPr="00573FFC">
        <w:rPr>
          <w:color w:val="000000"/>
        </w:rPr>
        <w:t>рублей к 2020 году.</w:t>
      </w:r>
    </w:p>
    <w:p w:rsidR="009333CD" w:rsidRPr="00573FFC" w:rsidRDefault="009333CD" w:rsidP="009333CD">
      <w:pPr>
        <w:ind w:firstLine="567"/>
        <w:jc w:val="both"/>
        <w:rPr>
          <w:color w:val="000000"/>
        </w:rPr>
      </w:pPr>
      <w:r w:rsidRPr="00573FFC">
        <w:rPr>
          <w:color w:val="000000"/>
        </w:rPr>
        <w:t>В растениеводстве предстоит освоить интенсивные технологии, базирующиеся на новом поколении тракторов и сельскохозяйственных машин, увеличить объемы внесения минеральных и органических удобрений, осуществить переход на посев перспективными высокоурожайными сортами и гибридами отечественного производства.</w:t>
      </w:r>
    </w:p>
    <w:p w:rsidR="009333CD" w:rsidRPr="00573FFC" w:rsidRDefault="009333CD" w:rsidP="009333CD">
      <w:pPr>
        <w:ind w:firstLine="567"/>
        <w:jc w:val="both"/>
        <w:rPr>
          <w:color w:val="000000"/>
        </w:rPr>
      </w:pPr>
      <w:r w:rsidRPr="00573FFC">
        <w:rPr>
          <w:color w:val="000000"/>
        </w:rPr>
        <w:t>В отношении отдельных культур необходимо расширение посевных площадей.</w:t>
      </w:r>
    </w:p>
    <w:p w:rsidR="009333CD" w:rsidRPr="00573FFC" w:rsidRDefault="009333CD" w:rsidP="009333CD">
      <w:pPr>
        <w:ind w:firstLine="567"/>
        <w:jc w:val="both"/>
        <w:rPr>
          <w:color w:val="000000"/>
        </w:rPr>
      </w:pPr>
      <w:r w:rsidRPr="00573FFC">
        <w:rPr>
          <w:color w:val="000000"/>
        </w:rPr>
        <w:t>В животноводстве решение задачи ускоренного наращивания производства мяса и молока позволит повысить уровень потребления населением этих продуктов. Это связано с оптимистическими тенденциями развития мясного и молочного скотоводства.</w:t>
      </w:r>
    </w:p>
    <w:p w:rsidR="009333CD" w:rsidRPr="00573FFC" w:rsidRDefault="009333CD" w:rsidP="009333CD">
      <w:pPr>
        <w:ind w:firstLine="567"/>
        <w:jc w:val="both"/>
        <w:rPr>
          <w:color w:val="000000"/>
        </w:rPr>
      </w:pPr>
      <w:proofErr w:type="gramStart"/>
      <w:r w:rsidRPr="00573FFC">
        <w:rPr>
          <w:color w:val="000000"/>
        </w:rPr>
        <w:t>Среднегодовой темп роста продукции сельского хозяйства в период до 2020 года должен составить не менее 3,3%. Более высокие темпы намечены по производству продуктов животноводства – не менее 5,7%, растениеводства – 1,6%. Согласно заданным темпам роста продукции сельского хозяйства к 2020 году валовая продукция  сельского хозяйства всех категорий (в ценах 2012 года) составит 2670,4 млн. рублей.</w:t>
      </w:r>
      <w:proofErr w:type="gramEnd"/>
    </w:p>
    <w:p w:rsidR="009333CD" w:rsidRPr="00573FFC" w:rsidRDefault="009333CD" w:rsidP="009333CD">
      <w:pPr>
        <w:ind w:firstLine="567"/>
        <w:jc w:val="both"/>
        <w:rPr>
          <w:color w:val="000000"/>
        </w:rPr>
      </w:pPr>
      <w:r w:rsidRPr="00573FFC">
        <w:rPr>
          <w:color w:val="000000"/>
        </w:rPr>
        <w:t>Проведение комплекса противоэпизоотических, ветеринарно-санитарных  и организационно-хозяйственных мероприятий  обеспечит эпизоотическое и ветеринарно-санитарное благополучие района.</w:t>
      </w:r>
    </w:p>
    <w:p w:rsidR="009333CD" w:rsidRDefault="009333CD" w:rsidP="009333CD">
      <w:pPr>
        <w:spacing w:line="24" w:lineRule="atLeast"/>
        <w:rPr>
          <w:b/>
        </w:rPr>
      </w:pPr>
      <w:bookmarkStart w:id="5" w:name="sub_20"/>
    </w:p>
    <w:p w:rsidR="009333CD" w:rsidRDefault="009333CD" w:rsidP="009333CD">
      <w:pPr>
        <w:spacing w:line="24" w:lineRule="atLeast"/>
        <w:ind w:firstLine="709"/>
        <w:jc w:val="center"/>
        <w:rPr>
          <w:b/>
        </w:rPr>
      </w:pPr>
    </w:p>
    <w:p w:rsidR="009333CD" w:rsidRPr="00573FFC" w:rsidRDefault="009333CD" w:rsidP="009333CD">
      <w:pPr>
        <w:spacing w:line="24" w:lineRule="atLeast"/>
        <w:ind w:firstLine="709"/>
        <w:jc w:val="center"/>
        <w:rPr>
          <w:b/>
        </w:rPr>
      </w:pPr>
      <w:r w:rsidRPr="00573FFC">
        <w:rPr>
          <w:b/>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bookmarkEnd w:id="5"/>
    <w:p w:rsidR="009333CD" w:rsidRPr="00573FFC" w:rsidRDefault="009333CD" w:rsidP="009333CD">
      <w:pPr>
        <w:ind w:firstLine="720"/>
        <w:jc w:val="both"/>
        <w:rPr>
          <w:color w:val="000000"/>
        </w:rPr>
      </w:pPr>
    </w:p>
    <w:p w:rsidR="009333CD" w:rsidRPr="00573FFC" w:rsidRDefault="009333CD" w:rsidP="009333CD">
      <w:pPr>
        <w:pStyle w:val="ConsPlusNormal0"/>
        <w:ind w:firstLine="851"/>
        <w:jc w:val="center"/>
        <w:outlineLvl w:val="3"/>
        <w:rPr>
          <w:rFonts w:ascii="Times New Roman" w:hAnsi="Times New Roman" w:cs="Times New Roman"/>
          <w:b/>
          <w:sz w:val="24"/>
          <w:szCs w:val="24"/>
        </w:rPr>
      </w:pPr>
      <w:r w:rsidRPr="00573FFC">
        <w:rPr>
          <w:rFonts w:ascii="Times New Roman" w:hAnsi="Times New Roman" w:cs="Times New Roman"/>
          <w:b/>
          <w:sz w:val="24"/>
          <w:szCs w:val="24"/>
        </w:rPr>
        <w:t>2.1.Приоритеты муниципальной  политики в сфере реализации подпрограммы</w:t>
      </w:r>
    </w:p>
    <w:p w:rsidR="009333CD" w:rsidRPr="00573FFC" w:rsidRDefault="009333CD" w:rsidP="009333CD">
      <w:pPr>
        <w:pStyle w:val="ConsPlusNormal0"/>
        <w:ind w:firstLine="851"/>
        <w:jc w:val="center"/>
        <w:outlineLvl w:val="3"/>
        <w:rPr>
          <w:rFonts w:ascii="Times New Roman" w:hAnsi="Times New Roman" w:cs="Times New Roman"/>
          <w:b/>
          <w:sz w:val="24"/>
          <w:szCs w:val="24"/>
        </w:rPr>
      </w:pPr>
    </w:p>
    <w:p w:rsidR="009333CD" w:rsidRPr="00573FFC" w:rsidRDefault="009333CD" w:rsidP="009333CD">
      <w:pPr>
        <w:ind w:left="-284" w:firstLine="567"/>
        <w:jc w:val="both"/>
        <w:rPr>
          <w:color w:val="000000"/>
        </w:rPr>
      </w:pPr>
      <w:proofErr w:type="gramStart"/>
      <w:r w:rsidRPr="00573FFC">
        <w:rPr>
          <w:color w:val="000000"/>
        </w:rPr>
        <w:t xml:space="preserve">Подпрограмма  базируется на положениях </w:t>
      </w:r>
      <w:hyperlink r:id="rId14" w:history="1">
        <w:r w:rsidRPr="00573FFC">
          <w:rPr>
            <w:color w:val="000000"/>
          </w:rPr>
          <w:t>Государственной программы</w:t>
        </w:r>
      </w:hyperlink>
      <w:r w:rsidRPr="00573FFC">
        <w:rPr>
          <w:color w:val="000000"/>
        </w:rPr>
        <w:t xml:space="preserve"> развития сельского хозяйства и регулирования рынков сельскохозяйственной продукции, сырья и продовольствия на 2013 - 2020 годы (далее - Государственная программа), утвержденной </w:t>
      </w:r>
      <w:hyperlink r:id="rId15" w:history="1">
        <w:r w:rsidRPr="00573FFC">
          <w:rPr>
            <w:color w:val="000000"/>
          </w:rPr>
          <w:t>постановлением</w:t>
        </w:r>
      </w:hyperlink>
      <w:r w:rsidRPr="00573FFC">
        <w:rPr>
          <w:color w:val="000000"/>
        </w:rPr>
        <w:t xml:space="preserve"> Правительства Российской Федерации от 14.07.2012 N 717, </w:t>
      </w:r>
      <w:hyperlink r:id="rId16" w:history="1">
        <w:r w:rsidRPr="00573FFC">
          <w:rPr>
            <w:color w:val="000000"/>
          </w:rPr>
          <w:t>Закона</w:t>
        </w:r>
      </w:hyperlink>
      <w:r w:rsidRPr="00573FFC">
        <w:rPr>
          <w:color w:val="000000"/>
        </w:rPr>
        <w:t xml:space="preserve"> Воронежской области от 07.06.2007 N 66-ОЗ "О развитии сельского хозяйства на территории Воронежской области", </w:t>
      </w:r>
      <w:hyperlink r:id="rId17" w:history="1">
        <w:r w:rsidRPr="00573FFC">
          <w:rPr>
            <w:color w:val="000000"/>
          </w:rPr>
          <w:t>Закона</w:t>
        </w:r>
      </w:hyperlink>
      <w:r w:rsidRPr="00573FFC">
        <w:rPr>
          <w:color w:val="000000"/>
        </w:rPr>
        <w:t xml:space="preserve"> Воронежской области от 30.06.2010 N 65-ОЗ "О стратегии социально-экономического развития Воронежской</w:t>
      </w:r>
      <w:proofErr w:type="gramEnd"/>
      <w:r w:rsidRPr="00573FFC">
        <w:rPr>
          <w:color w:val="000000"/>
        </w:rPr>
        <w:t xml:space="preserve"> области на период до 2020 года", региональной программы "Развитие сельского хозяйства Воронежской области на 2013 - 2020 годы", утвержденной </w:t>
      </w:r>
      <w:hyperlink r:id="rId18" w:history="1">
        <w:r w:rsidRPr="00573FFC">
          <w:rPr>
            <w:color w:val="000000"/>
          </w:rPr>
          <w:t>постановлением</w:t>
        </w:r>
      </w:hyperlink>
      <w:r w:rsidRPr="00573FFC">
        <w:rPr>
          <w:color w:val="000000"/>
        </w:rPr>
        <w:t xml:space="preserve"> Правительства Воронежской области от 02.10.2012г. N 874, а также ряда других областных целевых программ по проблемам развития агропромышленного комплекса области.</w:t>
      </w:r>
    </w:p>
    <w:p w:rsidR="009333CD" w:rsidRPr="00573FFC" w:rsidRDefault="009333CD" w:rsidP="009333CD">
      <w:pPr>
        <w:ind w:left="-284" w:firstLine="567"/>
        <w:jc w:val="both"/>
        <w:rPr>
          <w:color w:val="000000"/>
        </w:rPr>
      </w:pPr>
      <w:r w:rsidRPr="00573FFC">
        <w:rPr>
          <w:color w:val="000000"/>
        </w:rPr>
        <w:t xml:space="preserve">Подпрограмма  предусматривает комплексное развитие всех отраслей и </w:t>
      </w:r>
      <w:proofErr w:type="spellStart"/>
      <w:r w:rsidRPr="00573FFC">
        <w:rPr>
          <w:color w:val="000000"/>
        </w:rPr>
        <w:t>подотраслей</w:t>
      </w:r>
      <w:proofErr w:type="spellEnd"/>
      <w:r w:rsidRPr="00573FFC">
        <w:rPr>
          <w:color w:val="000000"/>
        </w:rPr>
        <w:t xml:space="preserve"> агропромышленного комплекса. Одновременно выделяются приоритеты двух уровней.</w:t>
      </w:r>
    </w:p>
    <w:p w:rsidR="009333CD" w:rsidRPr="00554DB8" w:rsidRDefault="009333CD" w:rsidP="009333CD">
      <w:pPr>
        <w:ind w:left="-284" w:firstLine="567"/>
        <w:jc w:val="both"/>
        <w:rPr>
          <w:color w:val="000000"/>
        </w:rPr>
      </w:pPr>
      <w:r w:rsidRPr="00554DB8">
        <w:rPr>
          <w:color w:val="000000"/>
        </w:rPr>
        <w:t>К приоритетам первого уровня относятся:</w:t>
      </w:r>
    </w:p>
    <w:p w:rsidR="009333CD" w:rsidRPr="00573FFC" w:rsidRDefault="009333CD" w:rsidP="009333CD">
      <w:pPr>
        <w:pStyle w:val="af3"/>
        <w:numPr>
          <w:ilvl w:val="0"/>
          <w:numId w:val="20"/>
        </w:numPr>
        <w:tabs>
          <w:tab w:val="left" w:pos="567"/>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в сфере производства - скотоводство (производство молока и мяса) как </w:t>
      </w:r>
      <w:proofErr w:type="spellStart"/>
      <w:r w:rsidRPr="00573FFC">
        <w:rPr>
          <w:rFonts w:ascii="Times New Roman" w:hAnsi="Times New Roman"/>
          <w:color w:val="000000"/>
          <w:sz w:val="24"/>
          <w:szCs w:val="24"/>
        </w:rPr>
        <w:t>системообразующая</w:t>
      </w:r>
      <w:proofErr w:type="spellEnd"/>
      <w:r w:rsidRPr="00573FFC">
        <w:rPr>
          <w:rFonts w:ascii="Times New Roman" w:hAnsi="Times New Roman"/>
          <w:color w:val="000000"/>
          <w:sz w:val="24"/>
          <w:szCs w:val="24"/>
        </w:rPr>
        <w:t xml:space="preserve"> </w:t>
      </w:r>
      <w:r>
        <w:rPr>
          <w:rFonts w:ascii="Times New Roman" w:hAnsi="Times New Roman"/>
          <w:color w:val="000000"/>
          <w:sz w:val="24"/>
          <w:szCs w:val="24"/>
        </w:rPr>
        <w:t xml:space="preserve"> </w:t>
      </w:r>
      <w:proofErr w:type="spellStart"/>
      <w:r w:rsidRPr="00573FFC">
        <w:rPr>
          <w:rFonts w:ascii="Times New Roman" w:hAnsi="Times New Roman"/>
          <w:color w:val="000000"/>
          <w:sz w:val="24"/>
          <w:szCs w:val="24"/>
        </w:rPr>
        <w:t>подотрасль</w:t>
      </w:r>
      <w:proofErr w:type="spellEnd"/>
      <w:r w:rsidRPr="00573FFC">
        <w:rPr>
          <w:rFonts w:ascii="Times New Roman" w:hAnsi="Times New Roman"/>
          <w:color w:val="000000"/>
          <w:sz w:val="24"/>
          <w:szCs w:val="24"/>
        </w:rPr>
        <w:t>, использующая конкурентные преимущества муниципального района, в первую очередь наличие значительных площадей сельскохозяйственных угодий;</w:t>
      </w:r>
    </w:p>
    <w:p w:rsidR="009333CD" w:rsidRPr="00573FFC" w:rsidRDefault="009333CD" w:rsidP="009333CD">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экономической сфере - повышение доходности сельскохозяйственных товаропроизводителей;</w:t>
      </w:r>
    </w:p>
    <w:p w:rsidR="009333CD" w:rsidRPr="00573FFC" w:rsidRDefault="009333CD" w:rsidP="009333CD">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социальной сфере - устойчивое развитие сельских территорий в качестве непременного условия сохранения трудовых ресурсов и территориальной целостности;</w:t>
      </w:r>
    </w:p>
    <w:p w:rsidR="009333CD" w:rsidRPr="00573FFC" w:rsidRDefault="009333CD" w:rsidP="009333CD">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сфере развития производственного потенциала - мелиорация земель сельскохозяйственного назначения.</w:t>
      </w:r>
    </w:p>
    <w:p w:rsidR="009333CD" w:rsidRPr="00554DB8" w:rsidRDefault="009333CD" w:rsidP="009333CD">
      <w:pPr>
        <w:tabs>
          <w:tab w:val="left" w:pos="284"/>
        </w:tabs>
        <w:ind w:left="-284" w:firstLine="567"/>
        <w:jc w:val="both"/>
        <w:rPr>
          <w:color w:val="000000"/>
        </w:rPr>
      </w:pPr>
      <w:r w:rsidRPr="00554DB8">
        <w:rPr>
          <w:color w:val="000000"/>
        </w:rPr>
        <w:t>Ко второму уровню приоритетов относятся следующие направления:</w:t>
      </w:r>
    </w:p>
    <w:p w:rsidR="009333CD" w:rsidRPr="00573FFC" w:rsidRDefault="009333CD" w:rsidP="009333CD">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развитие </w:t>
      </w:r>
      <w:proofErr w:type="spellStart"/>
      <w:r w:rsidRPr="00573FFC">
        <w:rPr>
          <w:rFonts w:ascii="Times New Roman" w:hAnsi="Times New Roman"/>
          <w:color w:val="000000"/>
          <w:sz w:val="24"/>
          <w:szCs w:val="24"/>
        </w:rPr>
        <w:t>подотраслей</w:t>
      </w:r>
      <w:proofErr w:type="spellEnd"/>
      <w:r w:rsidRPr="00573FFC">
        <w:rPr>
          <w:rFonts w:ascii="Times New Roman" w:hAnsi="Times New Roman"/>
          <w:color w:val="000000"/>
          <w:sz w:val="24"/>
          <w:szCs w:val="24"/>
        </w:rPr>
        <w:t xml:space="preserve"> сельского хозяйства, включая овощеводство;</w:t>
      </w:r>
    </w:p>
    <w:p w:rsidR="009333CD" w:rsidRPr="00573FFC" w:rsidRDefault="009333CD" w:rsidP="009333CD">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экологическая безопасность сельскохозяйственной продукции и продовольствия;</w:t>
      </w:r>
    </w:p>
    <w:p w:rsidR="009333CD" w:rsidRPr="00573FFC" w:rsidRDefault="009333CD" w:rsidP="009333CD">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конкурентоспособность продукции с учетом рационального размещения и специализации сельскохозяйственного производства.</w:t>
      </w:r>
    </w:p>
    <w:p w:rsidR="009333CD" w:rsidRPr="00573FFC" w:rsidRDefault="009333CD" w:rsidP="009333CD">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минимизация </w:t>
      </w:r>
      <w:proofErr w:type="spellStart"/>
      <w:r w:rsidRPr="00573FFC">
        <w:rPr>
          <w:rFonts w:ascii="Times New Roman" w:hAnsi="Times New Roman"/>
          <w:color w:val="000000"/>
          <w:sz w:val="24"/>
          <w:szCs w:val="24"/>
        </w:rPr>
        <w:t>логистических</w:t>
      </w:r>
      <w:proofErr w:type="spellEnd"/>
      <w:r w:rsidRPr="00573FFC">
        <w:rPr>
          <w:rFonts w:ascii="Times New Roman" w:hAnsi="Times New Roman"/>
          <w:color w:val="000000"/>
          <w:sz w:val="24"/>
          <w:szCs w:val="24"/>
        </w:rPr>
        <w:t xml:space="preserve"> издержек и оптимизация других факторов, определяющих конкурентоспособность продукции с учетом рационального размещения и специализации сельскохозяйственного производства и пищевой промышленности;</w:t>
      </w:r>
    </w:p>
    <w:p w:rsidR="009333CD" w:rsidRPr="00573FFC" w:rsidRDefault="009333CD" w:rsidP="009333CD">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обеспечение </w:t>
      </w:r>
      <w:proofErr w:type="gramStart"/>
      <w:r w:rsidRPr="00573FFC">
        <w:rPr>
          <w:rFonts w:ascii="Times New Roman" w:hAnsi="Times New Roman"/>
          <w:color w:val="000000"/>
          <w:sz w:val="24"/>
          <w:szCs w:val="24"/>
        </w:rPr>
        <w:t>контроля за</w:t>
      </w:r>
      <w:proofErr w:type="gramEnd"/>
      <w:r w:rsidRPr="00573FFC">
        <w:rPr>
          <w:rFonts w:ascii="Times New Roman" w:hAnsi="Times New Roman"/>
          <w:color w:val="000000"/>
          <w:sz w:val="24"/>
          <w:szCs w:val="24"/>
        </w:rPr>
        <w:t xml:space="preserve"> ввозимым скотом на территорию</w:t>
      </w:r>
      <w:r>
        <w:rPr>
          <w:rFonts w:ascii="Times New Roman" w:hAnsi="Times New Roman"/>
          <w:color w:val="000000"/>
          <w:sz w:val="24"/>
          <w:szCs w:val="24"/>
        </w:rPr>
        <w:t xml:space="preserve"> </w:t>
      </w:r>
      <w:r w:rsidRPr="00573FFC">
        <w:rPr>
          <w:rFonts w:ascii="Times New Roman" w:hAnsi="Times New Roman"/>
          <w:color w:val="000000"/>
          <w:sz w:val="24"/>
          <w:szCs w:val="24"/>
        </w:rPr>
        <w:t xml:space="preserve">района и не распространением заболеваний, таких как ящур, болезнь </w:t>
      </w:r>
      <w:proofErr w:type="spellStart"/>
      <w:r w:rsidRPr="00573FFC">
        <w:rPr>
          <w:rFonts w:ascii="Times New Roman" w:hAnsi="Times New Roman"/>
          <w:color w:val="000000"/>
          <w:sz w:val="24"/>
          <w:szCs w:val="24"/>
        </w:rPr>
        <w:t>Шмалленберга</w:t>
      </w:r>
      <w:proofErr w:type="spellEnd"/>
      <w:r w:rsidRPr="00573FFC">
        <w:rPr>
          <w:rFonts w:ascii="Times New Roman" w:hAnsi="Times New Roman"/>
          <w:color w:val="000000"/>
          <w:sz w:val="24"/>
          <w:szCs w:val="24"/>
        </w:rPr>
        <w:t xml:space="preserve">, </w:t>
      </w:r>
      <w:proofErr w:type="spellStart"/>
      <w:r w:rsidRPr="00573FFC">
        <w:rPr>
          <w:rFonts w:ascii="Times New Roman" w:hAnsi="Times New Roman"/>
          <w:color w:val="000000"/>
          <w:sz w:val="24"/>
          <w:szCs w:val="24"/>
        </w:rPr>
        <w:t>блютанга</w:t>
      </w:r>
      <w:proofErr w:type="spellEnd"/>
      <w:r w:rsidRPr="00573FFC">
        <w:rPr>
          <w:rFonts w:ascii="Times New Roman" w:hAnsi="Times New Roman"/>
          <w:color w:val="000000"/>
          <w:sz w:val="24"/>
          <w:szCs w:val="24"/>
        </w:rPr>
        <w:t>;</w:t>
      </w:r>
    </w:p>
    <w:p w:rsidR="009333CD" w:rsidRPr="00573FFC" w:rsidRDefault="009333CD" w:rsidP="009333CD">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выполнение мероприятий по профилактике и ликвидации карантинных и особо опасных болезней, в том числе общих для человека и животных.</w:t>
      </w:r>
    </w:p>
    <w:p w:rsidR="009333CD" w:rsidRPr="00573FFC" w:rsidRDefault="009333CD" w:rsidP="009333CD">
      <w:pPr>
        <w:ind w:firstLine="720"/>
        <w:jc w:val="both"/>
        <w:rPr>
          <w:color w:val="000000"/>
        </w:rPr>
      </w:pPr>
    </w:p>
    <w:p w:rsidR="009333CD" w:rsidRPr="00573FFC" w:rsidRDefault="009333CD" w:rsidP="009333CD">
      <w:pPr>
        <w:pStyle w:val="ConsPlusNormal0"/>
        <w:ind w:firstLine="709"/>
        <w:jc w:val="center"/>
        <w:outlineLvl w:val="3"/>
        <w:rPr>
          <w:rFonts w:ascii="Times New Roman" w:hAnsi="Times New Roman" w:cs="Times New Roman"/>
          <w:b/>
          <w:sz w:val="24"/>
          <w:szCs w:val="24"/>
        </w:rPr>
      </w:pPr>
      <w:r w:rsidRPr="00573FFC">
        <w:rPr>
          <w:rFonts w:ascii="Times New Roman" w:hAnsi="Times New Roman" w:cs="Times New Roman"/>
          <w:b/>
          <w:sz w:val="24"/>
          <w:szCs w:val="24"/>
        </w:rPr>
        <w:t>2.2. Цели, задачи и показатели (индикаторы) достижения целей и решения задач</w:t>
      </w:r>
    </w:p>
    <w:p w:rsidR="009333CD" w:rsidRPr="00573FFC" w:rsidRDefault="009333CD" w:rsidP="009333CD">
      <w:pPr>
        <w:ind w:left="-284" w:firstLine="568"/>
        <w:jc w:val="both"/>
      </w:pPr>
    </w:p>
    <w:p w:rsidR="009333CD" w:rsidRPr="00573FFC" w:rsidRDefault="009333CD" w:rsidP="009333CD">
      <w:pPr>
        <w:ind w:left="-284" w:firstLine="568"/>
        <w:jc w:val="both"/>
      </w:pPr>
      <w:r w:rsidRPr="00573FFC">
        <w:lastRenderedPageBreak/>
        <w:t xml:space="preserve">Политика государства в равной мере поддерживает развитие, как общественного сектора, так и малых форм хозяйствования. Однако, учитывая, что производство продукции в крупных хозяйствах менее трудоемко из-за большей механизации и автоматизации производства, поэтому объемы производства  в крупных хозяйствах будет наращиваться более быстрыми темпами. </w:t>
      </w:r>
    </w:p>
    <w:p w:rsidR="009333CD" w:rsidRPr="00573FFC" w:rsidRDefault="009333CD" w:rsidP="009333CD">
      <w:pPr>
        <w:ind w:left="-284" w:firstLine="568"/>
        <w:jc w:val="both"/>
      </w:pPr>
      <w:r w:rsidRPr="00573FFC">
        <w:t>Основными  целями развития агропромышленного комплекса района являются:</w:t>
      </w:r>
    </w:p>
    <w:p w:rsidR="009333CD" w:rsidRPr="00573FFC" w:rsidRDefault="009333CD" w:rsidP="009333CD">
      <w:pPr>
        <w:ind w:left="-284" w:firstLine="568"/>
        <w:jc w:val="both"/>
      </w:pPr>
      <w:r w:rsidRPr="00573FFC">
        <w:t>-  обеспечение эффективного развития  сельскохозяйственного производства;</w:t>
      </w:r>
    </w:p>
    <w:p w:rsidR="009333CD" w:rsidRPr="00573FFC" w:rsidRDefault="009333CD" w:rsidP="009333CD">
      <w:pPr>
        <w:ind w:left="-284" w:firstLine="568"/>
        <w:jc w:val="both"/>
      </w:pPr>
      <w:r w:rsidRPr="00573FFC">
        <w:t>-  повышение конкурентоспособности сельскохозяйственной продукции на внутреннем  и        внешнем рынках в рамках вступления России во Всемирную торговую организацию;</w:t>
      </w:r>
    </w:p>
    <w:p w:rsidR="009333CD" w:rsidRPr="00573FFC" w:rsidRDefault="009333CD" w:rsidP="009333CD">
      <w:pPr>
        <w:ind w:left="-284" w:firstLine="568"/>
        <w:jc w:val="both"/>
      </w:pPr>
      <w:r w:rsidRPr="00573FFC">
        <w:t>-  повышение финансовой устойчивости предприятий агропромышленного комплекса;</w:t>
      </w:r>
    </w:p>
    <w:p w:rsidR="009333CD" w:rsidRPr="00573FFC" w:rsidRDefault="009333CD" w:rsidP="009333CD">
      <w:pPr>
        <w:ind w:left="-284" w:firstLine="568"/>
        <w:jc w:val="both"/>
      </w:pPr>
      <w:r w:rsidRPr="00573FFC">
        <w:t>-  устойчивое развитие сельских территорий;</w:t>
      </w:r>
    </w:p>
    <w:p w:rsidR="009333CD" w:rsidRPr="00573FFC" w:rsidRDefault="009333CD" w:rsidP="009333CD">
      <w:pPr>
        <w:ind w:left="-284" w:firstLine="568"/>
        <w:jc w:val="both"/>
      </w:pPr>
      <w:r w:rsidRPr="00573FFC">
        <w:t xml:space="preserve">-  повышение уровня и качества жизни на селе. </w:t>
      </w:r>
    </w:p>
    <w:p w:rsidR="009333CD" w:rsidRPr="00573FFC" w:rsidRDefault="009333CD" w:rsidP="009333CD">
      <w:pPr>
        <w:ind w:left="-284" w:firstLine="568"/>
        <w:jc w:val="both"/>
      </w:pPr>
      <w:r w:rsidRPr="00573FFC">
        <w:t>Для достижения указанных целей предусматривается решение следующих задач:</w:t>
      </w:r>
    </w:p>
    <w:p w:rsidR="009333CD" w:rsidRPr="00573FFC" w:rsidRDefault="009333CD" w:rsidP="009333CD">
      <w:pPr>
        <w:ind w:left="-284" w:firstLine="568"/>
        <w:jc w:val="both"/>
      </w:pPr>
      <w:r w:rsidRPr="00573FFC">
        <w:t>- стимулирование роста производства основных видов сельскохозяйственной продукции, производства пищевых продуктов;</w:t>
      </w:r>
    </w:p>
    <w:p w:rsidR="009333CD" w:rsidRPr="00573FFC" w:rsidRDefault="009333CD" w:rsidP="009333CD">
      <w:pPr>
        <w:ind w:left="-284" w:firstLine="568"/>
        <w:jc w:val="both"/>
      </w:pPr>
      <w:r w:rsidRPr="00573FFC">
        <w:t>- осуществление противоэпизоотических мероприятий в отношении карантинных и особо опасных болезней животных;</w:t>
      </w:r>
    </w:p>
    <w:p w:rsidR="009333CD" w:rsidRPr="00573FFC" w:rsidRDefault="009333CD" w:rsidP="009333CD">
      <w:pPr>
        <w:ind w:left="-284" w:firstLine="568"/>
        <w:jc w:val="both"/>
      </w:pPr>
      <w:r w:rsidRPr="00573FFC">
        <w:t>- поддержка развития инфраструктуры агропродовольственного рынка;</w:t>
      </w:r>
    </w:p>
    <w:p w:rsidR="009333CD" w:rsidRPr="00573FFC" w:rsidRDefault="009333CD" w:rsidP="009333CD">
      <w:pPr>
        <w:ind w:left="-284" w:firstLine="568"/>
        <w:jc w:val="both"/>
      </w:pPr>
      <w:r w:rsidRPr="00573FFC">
        <w:t>- поддержка малых форм хозяйствования;</w:t>
      </w:r>
    </w:p>
    <w:p w:rsidR="009333CD" w:rsidRPr="00573FFC" w:rsidRDefault="009333CD" w:rsidP="009333CD">
      <w:pPr>
        <w:ind w:left="-284" w:firstLine="568"/>
        <w:jc w:val="both"/>
      </w:pPr>
      <w:r w:rsidRPr="00573FFC">
        <w:t xml:space="preserve">- </w:t>
      </w:r>
      <w:r>
        <w:t xml:space="preserve"> </w:t>
      </w:r>
      <w:r w:rsidRPr="00573FFC">
        <w:t>повышение уровня рентабельности в сельском хозяйстве для обеспечения его устойчивого развития;</w:t>
      </w:r>
    </w:p>
    <w:p w:rsidR="009333CD" w:rsidRPr="00573FFC" w:rsidRDefault="009333CD" w:rsidP="009333CD">
      <w:pPr>
        <w:ind w:left="-284" w:firstLine="568"/>
        <w:jc w:val="both"/>
      </w:pPr>
      <w:r w:rsidRPr="00573FFC">
        <w:t>- повышение качества жизни сельского населения;</w:t>
      </w:r>
    </w:p>
    <w:p w:rsidR="009333CD" w:rsidRPr="00573FFC" w:rsidRDefault="009333CD" w:rsidP="009333CD">
      <w:pPr>
        <w:ind w:left="-284" w:firstLine="568"/>
        <w:jc w:val="both"/>
      </w:pPr>
      <w:r w:rsidRPr="00573FFC">
        <w:t>-создание условий для эффективного использования земель сельскохозяйственного назначения;</w:t>
      </w:r>
    </w:p>
    <w:p w:rsidR="009333CD" w:rsidRPr="00573FFC" w:rsidRDefault="009333CD" w:rsidP="009333CD">
      <w:pPr>
        <w:ind w:left="-284" w:firstLine="568"/>
        <w:jc w:val="both"/>
      </w:pPr>
      <w:r w:rsidRPr="00573FFC">
        <w:t>- развитие мелиорации сельскохозяйственных земель;</w:t>
      </w:r>
    </w:p>
    <w:p w:rsidR="009333CD" w:rsidRPr="00573FFC" w:rsidRDefault="009333CD" w:rsidP="009333CD">
      <w:pPr>
        <w:ind w:left="-284" w:firstLine="568"/>
        <w:jc w:val="both"/>
      </w:pPr>
      <w:r w:rsidRPr="00573FFC">
        <w:t>- экологически регламентированное использование в сельскохозяйственном производстве земельных, водных и других возобновляемых природных ресурсов, повышение плодородия почв до оптимального уровня.</w:t>
      </w:r>
    </w:p>
    <w:p w:rsidR="009333CD" w:rsidRPr="00573FFC" w:rsidRDefault="009333CD" w:rsidP="009333CD">
      <w:pPr>
        <w:pStyle w:val="ConsPlusNormal0"/>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При оценке достижения поставленной цели и решения задач планируется использовать показатели, характеризующие общее развитие агропромышленного комплекса в  районе, и показатели, позволяющие оценить непосредственно реализацию мероприятий, осуществляемых в рамках подпрограммы.</w:t>
      </w:r>
    </w:p>
    <w:p w:rsidR="009333CD" w:rsidRPr="00573FFC" w:rsidRDefault="009333CD" w:rsidP="009333CD">
      <w:pPr>
        <w:pStyle w:val="ConsPlusNormal0"/>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Показатели, используемые для достижения поставленной цели:</w:t>
      </w:r>
    </w:p>
    <w:p w:rsidR="009333CD" w:rsidRPr="00573FFC" w:rsidRDefault="009333CD" w:rsidP="009333CD">
      <w:pPr>
        <w:pStyle w:val="a9"/>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сельского хозяйства в хозяйствах всех категорий (в сопоставимых ценах),%.</w:t>
      </w:r>
    </w:p>
    <w:p w:rsidR="009333CD" w:rsidRPr="00573FFC" w:rsidRDefault="009333CD" w:rsidP="009333CD">
      <w:pPr>
        <w:pStyle w:val="a9"/>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растениеводства (в сопоставимых ценах),%.</w:t>
      </w:r>
    </w:p>
    <w:p w:rsidR="009333CD" w:rsidRPr="00573FFC" w:rsidRDefault="009333CD" w:rsidP="009333CD">
      <w:pPr>
        <w:pStyle w:val="a9"/>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животноводства (в сопоставимых ценах),%.</w:t>
      </w:r>
    </w:p>
    <w:p w:rsidR="009333CD" w:rsidRPr="00573FFC" w:rsidRDefault="009333CD" w:rsidP="009333CD">
      <w:pPr>
        <w:pStyle w:val="a9"/>
        <w:numPr>
          <w:ilvl w:val="0"/>
          <w:numId w:val="22"/>
        </w:numPr>
        <w:tabs>
          <w:tab w:val="left" w:pos="567"/>
        </w:tabs>
        <w:ind w:left="-284" w:firstLine="567"/>
      </w:pPr>
      <w:r w:rsidRPr="00573FFC">
        <w:rPr>
          <w:rFonts w:ascii="Times New Roman" w:hAnsi="Times New Roman"/>
          <w:color w:val="000000"/>
        </w:rPr>
        <w:t xml:space="preserve">индекс физического объема инвестиций в основной капитал сельского </w:t>
      </w:r>
      <w:proofErr w:type="spellStart"/>
      <w:r w:rsidRPr="00573FFC">
        <w:rPr>
          <w:rFonts w:ascii="Times New Roman" w:hAnsi="Times New Roman"/>
          <w:color w:val="000000"/>
        </w:rPr>
        <w:t>хозяйства,%</w:t>
      </w:r>
      <w:proofErr w:type="spellEnd"/>
      <w:r w:rsidRPr="00573FFC">
        <w:rPr>
          <w:rFonts w:ascii="Times New Roman" w:hAnsi="Times New Roman"/>
          <w:color w:val="000000"/>
        </w:rPr>
        <w:t>.</w:t>
      </w:r>
    </w:p>
    <w:p w:rsidR="009333CD" w:rsidRPr="00573FFC" w:rsidRDefault="009333CD" w:rsidP="009333CD">
      <w:pPr>
        <w:pStyle w:val="a9"/>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рентабельность сельскохозяйственных организаций</w:t>
      </w:r>
      <w:proofErr w:type="gramStart"/>
      <w:r w:rsidRPr="00573FFC">
        <w:rPr>
          <w:rFonts w:ascii="Times New Roman" w:hAnsi="Times New Roman"/>
          <w:color w:val="000000"/>
        </w:rPr>
        <w:t>, %;</w:t>
      </w:r>
      <w:proofErr w:type="gramEnd"/>
    </w:p>
    <w:p w:rsidR="009333CD" w:rsidRPr="00573FFC" w:rsidRDefault="009333CD" w:rsidP="009333CD">
      <w:pPr>
        <w:pStyle w:val="a9"/>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w:t>
      </w:r>
    </w:p>
    <w:p w:rsidR="009333CD" w:rsidRPr="00573FFC" w:rsidRDefault="009333CD" w:rsidP="009333CD">
      <w:pPr>
        <w:ind w:left="-284" w:firstLine="567"/>
        <w:jc w:val="both"/>
        <w:rPr>
          <w:color w:val="000000"/>
        </w:rPr>
      </w:pPr>
      <w:r w:rsidRPr="00573FFC">
        <w:rPr>
          <w:color w:val="000000"/>
        </w:rPr>
        <w:t>Оценка достижения показателей  индекс производства продукции сельского хозяйства в хозяйствах всех категорий (в сопоставимых ценах), индекс производства продукции растениеводства (в сопоставимых ценах), индекс производства продукции животноводства (в сопоставимых ценах) производится исходя из официальных статистических данных (пункт 1.16.1 Федерального плана статистических работ).</w:t>
      </w:r>
    </w:p>
    <w:p w:rsidR="009333CD" w:rsidRPr="00573FFC" w:rsidRDefault="009333CD" w:rsidP="009333CD">
      <w:pPr>
        <w:ind w:left="-284" w:firstLine="567"/>
        <w:jc w:val="both"/>
        <w:rPr>
          <w:color w:val="000000"/>
        </w:rPr>
      </w:pPr>
      <w:r w:rsidRPr="00573FFC">
        <w:rPr>
          <w:color w:val="000000"/>
        </w:rPr>
        <w:t xml:space="preserve">Оценка достижения показателя «индекс производства пищевых продуктов, включая напитки (в сопоставимых ценах)»  производится исходя из официальных статистических данных (пункт 1.19.2 Федерального плана статистических работ). </w:t>
      </w:r>
    </w:p>
    <w:p w:rsidR="009333CD" w:rsidRPr="00573FFC" w:rsidRDefault="009333CD" w:rsidP="009333CD">
      <w:pPr>
        <w:ind w:left="-284" w:firstLine="567"/>
        <w:jc w:val="both"/>
        <w:rPr>
          <w:color w:val="000000"/>
        </w:rPr>
      </w:pPr>
      <w:r w:rsidRPr="00573FFC">
        <w:rPr>
          <w:color w:val="000000"/>
        </w:rPr>
        <w:lastRenderedPageBreak/>
        <w:t>Оценка достижения показателя «индекс физического объема инвестиций в основной капитал сельского хозяйства» производится исходя из официальных статистических данных (пункт 1.28.3 Федерального плана статистических работ).</w:t>
      </w:r>
    </w:p>
    <w:p w:rsidR="009333CD" w:rsidRPr="00573FFC" w:rsidRDefault="009333CD" w:rsidP="009333CD">
      <w:pPr>
        <w:ind w:left="-284" w:firstLine="567"/>
        <w:jc w:val="both"/>
        <w:rPr>
          <w:color w:val="000000"/>
        </w:rPr>
      </w:pPr>
      <w:r w:rsidRPr="00573FFC">
        <w:rPr>
          <w:color w:val="000000"/>
        </w:rPr>
        <w:t>Оценка достижения показателя «рентабельность сельскохозяйственных организаций» производится департаментом аграрной политики Воронежской области, исходя из данных сводного годового бухгалтерского отчета  по сел</w:t>
      </w:r>
      <w:r>
        <w:rPr>
          <w:color w:val="000000"/>
        </w:rPr>
        <w:t>ьскохозяйственным организаци</w:t>
      </w:r>
      <w:r w:rsidRPr="00573FFC">
        <w:rPr>
          <w:color w:val="000000"/>
        </w:rPr>
        <w:t>ям «О финансово-экономическом состоянии товаропроизводите</w:t>
      </w:r>
      <w:r>
        <w:rPr>
          <w:color w:val="000000"/>
        </w:rPr>
        <w:t>лей агропромышленного комплекса</w:t>
      </w:r>
      <w:r w:rsidRPr="00573FFC">
        <w:rPr>
          <w:color w:val="000000"/>
        </w:rPr>
        <w:t>».</w:t>
      </w:r>
    </w:p>
    <w:p w:rsidR="009333CD" w:rsidRPr="00573FFC" w:rsidRDefault="009333CD" w:rsidP="009333CD">
      <w:pPr>
        <w:ind w:left="-284" w:firstLine="567"/>
        <w:jc w:val="both"/>
        <w:rPr>
          <w:color w:val="000000"/>
        </w:rPr>
      </w:pPr>
      <w:r w:rsidRPr="00573FFC">
        <w:rPr>
          <w:color w:val="000000"/>
        </w:rPr>
        <w:t>Расчет показателя осуществляется по формуле</w:t>
      </w:r>
      <w:r>
        <w:rPr>
          <w:color w:val="000000"/>
        </w:rPr>
        <w:t xml:space="preserve"> </w:t>
      </w:r>
      <w:proofErr w:type="spellStart"/>
      <w:r w:rsidRPr="00573FFC">
        <w:rPr>
          <w:color w:val="000000"/>
        </w:rPr>
        <w:t>Рсх</w:t>
      </w:r>
      <w:proofErr w:type="spellEnd"/>
      <w:r w:rsidRPr="00573FFC">
        <w:rPr>
          <w:color w:val="000000"/>
        </w:rPr>
        <w:t xml:space="preserve"> = </w:t>
      </w:r>
      <w:proofErr w:type="spellStart"/>
      <w:r w:rsidRPr="00573FFC">
        <w:rPr>
          <w:color w:val="000000"/>
        </w:rPr>
        <w:t>Псх</w:t>
      </w:r>
      <w:proofErr w:type="spellEnd"/>
      <w:r w:rsidRPr="00573FFC">
        <w:rPr>
          <w:color w:val="000000"/>
        </w:rPr>
        <w:t xml:space="preserve"> / </w:t>
      </w:r>
      <w:proofErr w:type="gramStart"/>
      <w:r w:rsidRPr="00573FFC">
        <w:rPr>
          <w:color w:val="000000"/>
          <w:lang w:val="en-US"/>
        </w:rPr>
        <w:t>I</w:t>
      </w:r>
      <w:proofErr w:type="spellStart"/>
      <w:proofErr w:type="gramEnd"/>
      <w:r w:rsidRPr="00573FFC">
        <w:rPr>
          <w:color w:val="000000"/>
        </w:rPr>
        <w:t>сх</w:t>
      </w:r>
      <w:proofErr w:type="spellEnd"/>
      <w:r w:rsidRPr="00573FFC">
        <w:rPr>
          <w:color w:val="000000"/>
        </w:rPr>
        <w:t xml:space="preserve">* 100%,где: </w:t>
      </w:r>
    </w:p>
    <w:p w:rsidR="009333CD" w:rsidRPr="00573FFC" w:rsidRDefault="009333CD" w:rsidP="009333CD">
      <w:pPr>
        <w:ind w:left="-284" w:firstLine="567"/>
        <w:jc w:val="both"/>
        <w:rPr>
          <w:color w:val="000000"/>
        </w:rPr>
      </w:pPr>
      <w:proofErr w:type="spellStart"/>
      <w:r w:rsidRPr="00573FFC">
        <w:rPr>
          <w:color w:val="000000"/>
        </w:rPr>
        <w:t>Рсх</w:t>
      </w:r>
      <w:proofErr w:type="spellEnd"/>
      <w:r w:rsidRPr="00573FFC">
        <w:rPr>
          <w:color w:val="000000"/>
        </w:rPr>
        <w:t xml:space="preserve"> - уровень рентабельности сельскохозяйственных организаций (с учетом субсидий);</w:t>
      </w:r>
    </w:p>
    <w:p w:rsidR="009333CD" w:rsidRPr="00573FFC" w:rsidRDefault="009333CD" w:rsidP="009333CD">
      <w:pPr>
        <w:ind w:left="-284" w:firstLine="567"/>
        <w:jc w:val="both"/>
        <w:rPr>
          <w:color w:val="000000"/>
        </w:rPr>
      </w:pPr>
      <w:proofErr w:type="spellStart"/>
      <w:r w:rsidRPr="00573FFC">
        <w:rPr>
          <w:color w:val="000000"/>
        </w:rPr>
        <w:t>Псх</w:t>
      </w:r>
      <w:proofErr w:type="spellEnd"/>
      <w:r w:rsidRPr="00573FFC">
        <w:rPr>
          <w:color w:val="000000"/>
        </w:rPr>
        <w:t xml:space="preserve"> - прибыль (убыток) до налогообложения по предприятиям, осуществляющим деятельность в сельском хозяйстве, за отчетный год;</w:t>
      </w:r>
    </w:p>
    <w:p w:rsidR="009333CD" w:rsidRPr="00573FFC" w:rsidRDefault="009333CD" w:rsidP="009333CD">
      <w:pPr>
        <w:ind w:left="-284" w:firstLine="567"/>
        <w:jc w:val="both"/>
        <w:rPr>
          <w:color w:val="000000"/>
        </w:rPr>
      </w:pPr>
      <w:proofErr w:type="spellStart"/>
      <w:proofErr w:type="gramStart"/>
      <w:r w:rsidRPr="00573FFC">
        <w:rPr>
          <w:color w:val="000000"/>
        </w:rPr>
        <w:t>I</w:t>
      </w:r>
      <w:proofErr w:type="gramEnd"/>
      <w:r w:rsidRPr="00573FFC">
        <w:rPr>
          <w:color w:val="000000"/>
        </w:rPr>
        <w:t>сх</w:t>
      </w:r>
      <w:proofErr w:type="spellEnd"/>
      <w:r w:rsidRPr="00573FFC">
        <w:rPr>
          <w:color w:val="000000"/>
        </w:rPr>
        <w:t xml:space="preserve"> - объем затрат проданных товаров, продукции, работ, услуг за  отчетный год по предприятиям, осуществляющим деятельность в сельском хозяйстве. </w:t>
      </w:r>
    </w:p>
    <w:p w:rsidR="009333CD" w:rsidRPr="00573FFC" w:rsidRDefault="009333CD" w:rsidP="009333CD">
      <w:pPr>
        <w:ind w:left="-284" w:firstLine="567"/>
        <w:jc w:val="both"/>
        <w:rPr>
          <w:color w:val="000000"/>
        </w:rPr>
      </w:pPr>
      <w:r w:rsidRPr="00573FFC">
        <w:rPr>
          <w:color w:val="000000"/>
        </w:rPr>
        <w:t>Оценка достижения показателя «среднемесячная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производится исходя из официальных статистических данных (пункт 1.30.1 Федерального плана статистических работ).</w:t>
      </w:r>
    </w:p>
    <w:p w:rsidR="009333CD" w:rsidRPr="00573FFC" w:rsidRDefault="009333CD" w:rsidP="009333CD">
      <w:pPr>
        <w:ind w:left="-284" w:firstLine="567"/>
        <w:jc w:val="both"/>
        <w:rPr>
          <w:color w:val="000000"/>
        </w:rPr>
      </w:pPr>
      <w:r w:rsidRPr="00573FFC">
        <w:rPr>
          <w:color w:val="000000"/>
        </w:rPr>
        <w:t xml:space="preserve">Прогнозные значения показателей (индикаторов) достижения целей и решения задач муниципальной программы приведены в  </w:t>
      </w:r>
      <w:r w:rsidRPr="001D3DD0">
        <w:rPr>
          <w:color w:val="000000"/>
        </w:rPr>
        <w:t>таблице 1 приложения  к программе.</w:t>
      </w:r>
    </w:p>
    <w:p w:rsidR="009333CD" w:rsidRDefault="009333CD" w:rsidP="009333CD">
      <w:pPr>
        <w:pStyle w:val="ConsPlusNormal0"/>
        <w:ind w:firstLine="709"/>
        <w:jc w:val="center"/>
        <w:outlineLvl w:val="3"/>
        <w:rPr>
          <w:rFonts w:ascii="Times New Roman" w:hAnsi="Times New Roman" w:cs="Times New Roman"/>
          <w:b/>
          <w:sz w:val="24"/>
          <w:szCs w:val="24"/>
        </w:rPr>
      </w:pPr>
    </w:p>
    <w:p w:rsidR="009333CD" w:rsidRDefault="009333CD" w:rsidP="009333CD">
      <w:pPr>
        <w:pStyle w:val="ConsPlusNormal0"/>
        <w:ind w:firstLine="709"/>
        <w:jc w:val="center"/>
        <w:outlineLvl w:val="3"/>
        <w:rPr>
          <w:rFonts w:ascii="Times New Roman" w:hAnsi="Times New Roman" w:cs="Times New Roman"/>
          <w:b/>
          <w:sz w:val="24"/>
          <w:szCs w:val="24"/>
        </w:rPr>
      </w:pPr>
      <w:r w:rsidRPr="00573FFC">
        <w:rPr>
          <w:rFonts w:ascii="Times New Roman" w:hAnsi="Times New Roman" w:cs="Times New Roman"/>
          <w:b/>
          <w:sz w:val="24"/>
          <w:szCs w:val="24"/>
        </w:rPr>
        <w:t>2.3. Описание основных ожидаемых конечных результатов подпрограммы</w:t>
      </w:r>
    </w:p>
    <w:p w:rsidR="009333CD" w:rsidRPr="00573FFC" w:rsidRDefault="009333CD" w:rsidP="009333CD">
      <w:pPr>
        <w:pStyle w:val="ConsPlusNormal0"/>
        <w:ind w:firstLine="709"/>
        <w:jc w:val="center"/>
        <w:outlineLvl w:val="3"/>
        <w:rPr>
          <w:rFonts w:ascii="Times New Roman" w:hAnsi="Times New Roman" w:cs="Times New Roman"/>
          <w:b/>
          <w:sz w:val="24"/>
          <w:szCs w:val="24"/>
        </w:rPr>
      </w:pPr>
    </w:p>
    <w:p w:rsidR="009333CD" w:rsidRPr="00573FFC" w:rsidRDefault="009333CD" w:rsidP="009333CD">
      <w:pPr>
        <w:ind w:left="-284" w:firstLine="568"/>
        <w:jc w:val="both"/>
        <w:rPr>
          <w:color w:val="000000"/>
        </w:rPr>
      </w:pPr>
      <w:r w:rsidRPr="00573FFC">
        <w:rPr>
          <w:color w:val="000000"/>
        </w:rPr>
        <w:t xml:space="preserve">В результате реализации подпрограммы ожидается: </w:t>
      </w:r>
    </w:p>
    <w:p w:rsidR="009333CD" w:rsidRPr="00573FFC" w:rsidRDefault="009333CD" w:rsidP="009333CD">
      <w:pPr>
        <w:pStyle w:val="a9"/>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 xml:space="preserve">увеличение производства продукции сельского хозяйства в хозяйствах всех категорий (в сопоставимых ценах) в 2020 году по отношению к 2012 году на 26,5 процента; </w:t>
      </w:r>
    </w:p>
    <w:p w:rsidR="009333CD" w:rsidRPr="00573FFC" w:rsidRDefault="009333CD" w:rsidP="009333CD">
      <w:pPr>
        <w:pStyle w:val="a9"/>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 xml:space="preserve">увеличение производства продукции растениеводства  в хозяйствах всех категорий (в сопоставимых ценах) в 2020 году по отношению к 2012 году на 12,5 процента; </w:t>
      </w:r>
    </w:p>
    <w:p w:rsidR="009333CD" w:rsidRPr="00573FFC" w:rsidRDefault="009333CD" w:rsidP="009333CD">
      <w:pPr>
        <w:pStyle w:val="a9"/>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 xml:space="preserve">увеличение производства продукции животноводства в хозяйствах всех категорий (в сопоставимых ценах) в 2020 году по отношению к 2012 году на 45,5 процентов; </w:t>
      </w:r>
    </w:p>
    <w:p w:rsidR="009333CD" w:rsidRPr="00573FFC" w:rsidRDefault="009333CD" w:rsidP="009333CD">
      <w:pPr>
        <w:pStyle w:val="a9"/>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обеспечение среднегодового темпа прироста объема инвестиций в основной капитал сельского хозяйства в размере не менее 6,0 процентов;</w:t>
      </w:r>
    </w:p>
    <w:p w:rsidR="009333CD" w:rsidRPr="00573FFC" w:rsidRDefault="009333CD" w:rsidP="009333CD">
      <w:pPr>
        <w:pStyle w:val="a9"/>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повышение уровня рентабельности сельскохозяйственных организаций до 15 процентов (с учетом субсидий);</w:t>
      </w:r>
    </w:p>
    <w:p w:rsidR="009333CD" w:rsidRPr="00573FFC" w:rsidRDefault="009333CD" w:rsidP="009333CD">
      <w:pPr>
        <w:pStyle w:val="af3"/>
        <w:numPr>
          <w:ilvl w:val="0"/>
          <w:numId w:val="23"/>
        </w:numPr>
        <w:tabs>
          <w:tab w:val="left" w:pos="709"/>
        </w:tabs>
        <w:ind w:left="-284" w:firstLine="568"/>
        <w:jc w:val="both"/>
        <w:rPr>
          <w:rFonts w:ascii="Times New Roman" w:hAnsi="Times New Roman"/>
          <w:color w:val="000000"/>
          <w:sz w:val="24"/>
          <w:szCs w:val="24"/>
        </w:rPr>
      </w:pPr>
      <w:r w:rsidRPr="00573FFC">
        <w:rPr>
          <w:rFonts w:ascii="Times New Roman" w:hAnsi="Times New Roman"/>
          <w:color w:val="000000"/>
          <w:sz w:val="24"/>
          <w:szCs w:val="24"/>
        </w:rPr>
        <w:t>доведение уровня заработной платы в сельском хозяйстве до 21,5 тыс.</w:t>
      </w:r>
      <w:r>
        <w:rPr>
          <w:rFonts w:ascii="Times New Roman" w:hAnsi="Times New Roman"/>
          <w:color w:val="000000"/>
          <w:sz w:val="24"/>
          <w:szCs w:val="24"/>
        </w:rPr>
        <w:t xml:space="preserve"> </w:t>
      </w:r>
      <w:r w:rsidRPr="00573FFC">
        <w:rPr>
          <w:rFonts w:ascii="Times New Roman" w:hAnsi="Times New Roman"/>
          <w:color w:val="000000"/>
          <w:sz w:val="24"/>
          <w:szCs w:val="24"/>
        </w:rPr>
        <w:t>рублей к 2020 году.</w:t>
      </w:r>
    </w:p>
    <w:p w:rsidR="009333CD" w:rsidRPr="0081107B" w:rsidRDefault="009333CD" w:rsidP="009333CD">
      <w:pPr>
        <w:pStyle w:val="af3"/>
        <w:spacing w:after="0"/>
        <w:ind w:left="-284" w:firstLine="568"/>
        <w:jc w:val="both"/>
        <w:rPr>
          <w:rFonts w:ascii="Times New Roman" w:hAnsi="Times New Roman"/>
          <w:sz w:val="24"/>
          <w:szCs w:val="24"/>
        </w:rPr>
      </w:pPr>
      <w:proofErr w:type="gramStart"/>
      <w:r w:rsidRPr="0081107B">
        <w:rPr>
          <w:rFonts w:ascii="Times New Roman" w:hAnsi="Times New Roman"/>
          <w:sz w:val="24"/>
          <w:szCs w:val="24"/>
        </w:rPr>
        <w:t>В результате реализации муниципальной программы валовой сбор зерна (в весе после доработки) повысится к 2020 году до 108,8 тыс. тонн против 86,6 тыс. тонн в среднем за 2008 - 2012 годы, или на 25,6</w:t>
      </w:r>
      <w:r>
        <w:rPr>
          <w:rFonts w:ascii="Times New Roman" w:hAnsi="Times New Roman"/>
          <w:sz w:val="24"/>
          <w:szCs w:val="24"/>
        </w:rPr>
        <w:t>%</w:t>
      </w:r>
      <w:r w:rsidRPr="0081107B">
        <w:rPr>
          <w:rFonts w:ascii="Times New Roman" w:hAnsi="Times New Roman"/>
          <w:sz w:val="24"/>
          <w:szCs w:val="24"/>
        </w:rPr>
        <w:t>. Этому будут способствовать меры по улучшению использования земель сельскохозяйственного назначения, обеспечению развития селекции и элитного семеноводства, росту площадей используемых мелиорированных земель к 2020 году до 1500 гектаров.</w:t>
      </w:r>
      <w:proofErr w:type="gramEnd"/>
    </w:p>
    <w:p w:rsidR="009333CD" w:rsidRPr="0081107B" w:rsidRDefault="009333CD" w:rsidP="009333CD">
      <w:pPr>
        <w:ind w:left="-284" w:firstLine="568"/>
        <w:jc w:val="both"/>
      </w:pPr>
      <w:r w:rsidRPr="0081107B">
        <w:t>Производство скота и птицы (в живом весе) к 2020 году возрастет по сравнению с 2011 годом до 12,7 тыс. тонн, или в 2,1 раза, молока - до 23,8 тыс. тонн. Основной прирост будет получен за счет увеличения поголовья скота и птицы, роста продуктивности скота и птицы на основе улучшения породного состава.</w:t>
      </w:r>
    </w:p>
    <w:p w:rsidR="009333CD" w:rsidRPr="0081107B" w:rsidRDefault="009333CD" w:rsidP="009333CD">
      <w:pPr>
        <w:ind w:left="-284" w:firstLine="568"/>
        <w:jc w:val="both"/>
      </w:pPr>
      <w:r w:rsidRPr="0081107B">
        <w:t>Среднемесячная заработная плата в сельском хозяйстве увеличится до 21,2 тыс. рублей.</w:t>
      </w:r>
    </w:p>
    <w:p w:rsidR="009333CD" w:rsidRPr="0081107B" w:rsidRDefault="009333CD" w:rsidP="009333CD">
      <w:pPr>
        <w:pStyle w:val="af3"/>
        <w:spacing w:after="0"/>
        <w:ind w:left="-284" w:firstLine="568"/>
        <w:jc w:val="both"/>
        <w:rPr>
          <w:rFonts w:ascii="Times New Roman" w:hAnsi="Times New Roman"/>
          <w:sz w:val="24"/>
          <w:szCs w:val="24"/>
        </w:rPr>
      </w:pPr>
      <w:r w:rsidRPr="0081107B">
        <w:rPr>
          <w:rFonts w:ascii="Times New Roman" w:hAnsi="Times New Roman"/>
          <w:sz w:val="24"/>
          <w:szCs w:val="24"/>
        </w:rPr>
        <w:lastRenderedPageBreak/>
        <w:t>Для этих целей предполагается обеспечить ежегодный прирост инвестиций в сельское хозяйство в размере 5,5 процента, создать условия для достижения уровня рентабельности в сельскохозяйственных организациях не менее 15 процентов (с учетом субсидий).</w:t>
      </w:r>
    </w:p>
    <w:p w:rsidR="009333CD" w:rsidRDefault="009333CD" w:rsidP="009333CD">
      <w:pPr>
        <w:pStyle w:val="af3"/>
        <w:spacing w:after="0"/>
        <w:ind w:left="-284" w:firstLine="568"/>
        <w:jc w:val="both"/>
        <w:rPr>
          <w:rFonts w:ascii="Times New Roman" w:hAnsi="Times New Roman"/>
          <w:sz w:val="24"/>
          <w:szCs w:val="24"/>
        </w:rPr>
      </w:pPr>
      <w:r w:rsidRPr="0081107B">
        <w:rPr>
          <w:rFonts w:ascii="Times New Roman" w:hAnsi="Times New Roman"/>
          <w:sz w:val="24"/>
          <w:szCs w:val="24"/>
        </w:rPr>
        <w:t xml:space="preserve">С учетом вступления страны в ВТО рост внутреннего производства позволит существенно повысить конкурентоспособность российской сельскохозяйственной продукции на внутреннем и внешнем рынках, осуществлять </w:t>
      </w:r>
      <w:proofErr w:type="spellStart"/>
      <w:r w:rsidRPr="0081107B">
        <w:rPr>
          <w:rFonts w:ascii="Times New Roman" w:hAnsi="Times New Roman"/>
          <w:sz w:val="24"/>
          <w:szCs w:val="24"/>
        </w:rPr>
        <w:t>импортозамещение</w:t>
      </w:r>
      <w:proofErr w:type="spellEnd"/>
      <w:r w:rsidRPr="0081107B">
        <w:rPr>
          <w:rFonts w:ascii="Times New Roman" w:hAnsi="Times New Roman"/>
          <w:sz w:val="24"/>
          <w:szCs w:val="24"/>
        </w:rPr>
        <w:t>, увеличить экспорт зерна и другой сельскохозяйственной продукции.</w:t>
      </w:r>
    </w:p>
    <w:p w:rsidR="009333CD" w:rsidRPr="0081107B" w:rsidRDefault="009333CD" w:rsidP="009333CD">
      <w:pPr>
        <w:pStyle w:val="af3"/>
        <w:spacing w:after="0"/>
        <w:ind w:left="0"/>
        <w:jc w:val="both"/>
        <w:rPr>
          <w:rFonts w:ascii="Times New Roman" w:hAnsi="Times New Roman"/>
          <w:sz w:val="24"/>
          <w:szCs w:val="24"/>
        </w:rPr>
      </w:pPr>
    </w:p>
    <w:p w:rsidR="009333CD" w:rsidRPr="00573FFC" w:rsidRDefault="009333CD" w:rsidP="009333CD">
      <w:pPr>
        <w:jc w:val="center"/>
        <w:rPr>
          <w:b/>
        </w:rPr>
      </w:pPr>
      <w:r w:rsidRPr="00573FFC">
        <w:rPr>
          <w:b/>
        </w:rPr>
        <w:t>2.4. Сроки и этапы реализации подпрограммы</w:t>
      </w:r>
    </w:p>
    <w:p w:rsidR="009333CD" w:rsidRPr="00573FFC" w:rsidRDefault="009333CD" w:rsidP="009333CD">
      <w:pPr>
        <w:pStyle w:val="ConsPlusNormal0"/>
        <w:ind w:left="-284" w:firstLine="568"/>
        <w:jc w:val="both"/>
        <w:rPr>
          <w:rFonts w:ascii="Times New Roman" w:hAnsi="Times New Roman" w:cs="Times New Roman"/>
          <w:sz w:val="24"/>
          <w:szCs w:val="24"/>
        </w:rPr>
      </w:pPr>
    </w:p>
    <w:p w:rsidR="009333CD" w:rsidRPr="00573FFC" w:rsidRDefault="009333CD" w:rsidP="009333CD">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Общий срок реализации подпрограммы рассчитан на период с 2014 по 2020 год (в один этап).</w:t>
      </w:r>
    </w:p>
    <w:p w:rsidR="009333CD" w:rsidRPr="00573FFC" w:rsidRDefault="009333CD" w:rsidP="009333CD">
      <w:pPr>
        <w:pStyle w:val="ConsPlusNormal0"/>
        <w:ind w:left="-284" w:firstLine="568"/>
        <w:jc w:val="both"/>
        <w:rPr>
          <w:rFonts w:ascii="Times New Roman" w:hAnsi="Times New Roman" w:cs="Times New Roman"/>
          <w:sz w:val="24"/>
          <w:szCs w:val="24"/>
        </w:rPr>
      </w:pPr>
    </w:p>
    <w:p w:rsidR="009333CD" w:rsidRDefault="009333CD" w:rsidP="009333CD">
      <w:pPr>
        <w:pStyle w:val="ConsPlusNormal0"/>
        <w:ind w:left="-284" w:firstLine="568"/>
        <w:jc w:val="center"/>
        <w:rPr>
          <w:rFonts w:ascii="Times New Roman" w:hAnsi="Times New Roman" w:cs="Times New Roman"/>
          <w:b/>
          <w:sz w:val="24"/>
          <w:szCs w:val="24"/>
        </w:rPr>
      </w:pPr>
      <w:r w:rsidRPr="00573FFC">
        <w:rPr>
          <w:rFonts w:ascii="Times New Roman" w:hAnsi="Times New Roman" w:cs="Times New Roman"/>
          <w:b/>
          <w:sz w:val="24"/>
          <w:szCs w:val="24"/>
        </w:rPr>
        <w:t>Раздел 3. Характеристика мероприятий подпрограммы</w:t>
      </w:r>
      <w:r>
        <w:rPr>
          <w:rFonts w:ascii="Times New Roman" w:hAnsi="Times New Roman" w:cs="Times New Roman"/>
          <w:b/>
          <w:sz w:val="24"/>
          <w:szCs w:val="24"/>
        </w:rPr>
        <w:t>.</w:t>
      </w:r>
    </w:p>
    <w:p w:rsidR="009333CD" w:rsidRPr="00573FFC" w:rsidRDefault="009333CD" w:rsidP="009333CD">
      <w:pPr>
        <w:pStyle w:val="ConsPlusNormal0"/>
        <w:ind w:left="-284" w:firstLine="568"/>
        <w:jc w:val="center"/>
        <w:rPr>
          <w:rFonts w:ascii="Times New Roman" w:hAnsi="Times New Roman" w:cs="Times New Roman"/>
          <w:b/>
          <w:sz w:val="24"/>
          <w:szCs w:val="24"/>
        </w:rPr>
      </w:pPr>
    </w:p>
    <w:p w:rsidR="009333CD" w:rsidRPr="003A00F1" w:rsidRDefault="009333CD" w:rsidP="009333CD">
      <w:pPr>
        <w:ind w:left="-284" w:firstLine="568"/>
        <w:jc w:val="both"/>
        <w:rPr>
          <w:color w:val="000000"/>
        </w:rPr>
      </w:pPr>
      <w:r w:rsidRPr="003A00F1">
        <w:rPr>
          <w:color w:val="000000"/>
        </w:rPr>
        <w:t>В рамках подпрограммы планируется реализовать 4 основных мероприяти</w:t>
      </w:r>
      <w:r>
        <w:rPr>
          <w:color w:val="000000"/>
        </w:rPr>
        <w:t>я</w:t>
      </w:r>
      <w:r w:rsidRPr="003A00F1">
        <w:rPr>
          <w:color w:val="000000"/>
        </w:rPr>
        <w:t>.</w:t>
      </w:r>
    </w:p>
    <w:p w:rsidR="009333CD" w:rsidRPr="00430DA7" w:rsidRDefault="009333CD" w:rsidP="009333CD">
      <w:pPr>
        <w:ind w:left="-284" w:firstLine="567"/>
      </w:pPr>
      <w:r>
        <w:t xml:space="preserve">Основное мероприятие 1.1 </w:t>
      </w:r>
      <w:r w:rsidRPr="00430DA7">
        <w:t xml:space="preserve">«Развитие </w:t>
      </w:r>
      <w:proofErr w:type="spellStart"/>
      <w:r w:rsidRPr="00430DA7">
        <w:t>подотрасли</w:t>
      </w:r>
      <w:proofErr w:type="spellEnd"/>
      <w:r w:rsidRPr="00430DA7">
        <w:t xml:space="preserve"> животноводства, переработки и реализации животноводческой продукции".</w:t>
      </w:r>
      <w:r>
        <w:t xml:space="preserve"> </w:t>
      </w:r>
    </w:p>
    <w:p w:rsidR="009333CD" w:rsidRPr="00FA2535" w:rsidRDefault="009333CD" w:rsidP="009333CD">
      <w:pPr>
        <w:ind w:left="-284" w:firstLine="567"/>
      </w:pPr>
      <w:r>
        <w:t xml:space="preserve">Основное мероприятие  1.2 </w:t>
      </w:r>
      <w:r w:rsidRPr="00FA2535">
        <w:t xml:space="preserve"> </w:t>
      </w:r>
      <w:r>
        <w:t>«</w:t>
      </w:r>
      <w:r w:rsidRPr="00FA2535">
        <w:t xml:space="preserve"> Повышение эффективности производства отраслей растениеводства</w:t>
      </w:r>
      <w:r>
        <w:t>»</w:t>
      </w:r>
      <w:r w:rsidRPr="00FA2535">
        <w:t>.</w:t>
      </w:r>
    </w:p>
    <w:p w:rsidR="009333CD" w:rsidRDefault="009333CD" w:rsidP="009333CD">
      <w:pPr>
        <w:ind w:left="-284" w:firstLine="567"/>
      </w:pPr>
      <w:r>
        <w:t>Основное мероприятие  1.3</w:t>
      </w:r>
      <w:r w:rsidRPr="00FA2535">
        <w:t xml:space="preserve">  </w:t>
      </w:r>
      <w:r>
        <w:t>«</w:t>
      </w:r>
      <w:r w:rsidRPr="00FA2535">
        <w:t>Развитие сельских территорий</w:t>
      </w:r>
      <w:r>
        <w:t xml:space="preserve">». </w:t>
      </w:r>
    </w:p>
    <w:p w:rsidR="009333CD" w:rsidRPr="00573FFC" w:rsidRDefault="009333CD" w:rsidP="009333CD">
      <w:pPr>
        <w:ind w:left="-284" w:firstLine="567"/>
        <w:jc w:val="both"/>
        <w:rPr>
          <w:b/>
          <w:color w:val="000000"/>
        </w:rPr>
      </w:pPr>
      <w:r>
        <w:t>Основное мероприятие 1.4.</w:t>
      </w:r>
      <w:r w:rsidRPr="00B83728">
        <w:t xml:space="preserve"> </w:t>
      </w:r>
      <w:r w:rsidRPr="00FA2535">
        <w:t>Техническая и технологическая модернизация, инновационное развитие.</w:t>
      </w:r>
      <w:r>
        <w:tab/>
      </w:r>
    </w:p>
    <w:p w:rsidR="009333CD" w:rsidRPr="00B333B0" w:rsidRDefault="009333CD" w:rsidP="009333CD">
      <w:pPr>
        <w:ind w:left="-284" w:firstLine="568"/>
      </w:pPr>
      <w:r w:rsidRPr="007A1090">
        <w:rPr>
          <w:b/>
        </w:rPr>
        <w:t>Основное мероприятие 1</w:t>
      </w:r>
      <w:r>
        <w:rPr>
          <w:b/>
        </w:rPr>
        <w:t>.1</w:t>
      </w:r>
      <w:r w:rsidRPr="00B333B0">
        <w:t xml:space="preserve">  </w:t>
      </w:r>
      <w:r w:rsidRPr="00430DA7">
        <w:t xml:space="preserve">«Развитие </w:t>
      </w:r>
      <w:proofErr w:type="spellStart"/>
      <w:r w:rsidRPr="00430DA7">
        <w:t>подотрасли</w:t>
      </w:r>
      <w:proofErr w:type="spellEnd"/>
      <w:r w:rsidRPr="00430DA7">
        <w:t xml:space="preserve"> животноводства, переработки и реализации животноводческой продукции"</w:t>
      </w:r>
      <w:r>
        <w:t xml:space="preserve"> </w:t>
      </w:r>
      <w:r w:rsidRPr="00B333B0">
        <w:t xml:space="preserve">включает </w:t>
      </w:r>
      <w:r>
        <w:t>9</w:t>
      </w:r>
      <w:r w:rsidRPr="00B333B0">
        <w:t xml:space="preserve"> </w:t>
      </w:r>
      <w:r>
        <w:t xml:space="preserve"> </w:t>
      </w:r>
      <w:r w:rsidRPr="00B333B0">
        <w:t>мероприятий:</w:t>
      </w:r>
    </w:p>
    <w:p w:rsidR="009333CD" w:rsidRDefault="009333CD" w:rsidP="009333CD">
      <w:pPr>
        <w:ind w:left="-284" w:firstLine="568"/>
        <w:jc w:val="both"/>
        <w:rPr>
          <w:color w:val="000000"/>
        </w:rPr>
      </w:pPr>
      <w:r w:rsidRPr="006F2236">
        <w:t>Мероприятие 1.1.</w:t>
      </w:r>
      <w:r>
        <w:t>1</w:t>
      </w:r>
      <w:r w:rsidRPr="00234864">
        <w:t xml:space="preserve"> </w:t>
      </w:r>
      <w:r>
        <w:t>«</w:t>
      </w:r>
      <w:r w:rsidRPr="00234864">
        <w:t>П</w:t>
      </w:r>
      <w:r w:rsidRPr="00234864">
        <w:rPr>
          <w:color w:val="000000"/>
        </w:rPr>
        <w:t>леменное животноводство</w:t>
      </w:r>
      <w:r>
        <w:rPr>
          <w:color w:val="000000"/>
        </w:rPr>
        <w:t>»</w:t>
      </w:r>
      <w:r w:rsidRPr="00234864">
        <w:rPr>
          <w:color w:val="000000"/>
        </w:rPr>
        <w:t xml:space="preserve">. Мероприятия по племенному животноводству направлены на формирование племенной базы, удовлетворяющей потребность сельскохозяйственных товаропроизводителей района в племенной продукции (материале). В рамках осуществления этого мероприятия предусматривается: работа с физическими и юридическими лицами, направленная на приобретение племенной продукции (материала); стимулирование приобретения высококачественной продукции (материала), отвечающей требованиям мирового рынка в виде субсидий на приобретение племенного материала. </w:t>
      </w:r>
      <w:r>
        <w:rPr>
          <w:color w:val="000000"/>
        </w:rPr>
        <w:t xml:space="preserve">    </w:t>
      </w:r>
    </w:p>
    <w:p w:rsidR="009333CD" w:rsidRDefault="009333CD" w:rsidP="009333CD">
      <w:pPr>
        <w:ind w:left="-284" w:firstLine="568"/>
        <w:jc w:val="both"/>
        <w:rPr>
          <w:color w:val="000000"/>
        </w:rPr>
      </w:pPr>
      <w:r w:rsidRPr="006F2236">
        <w:t>Мероприятие 1.</w:t>
      </w:r>
      <w:r>
        <w:t>1</w:t>
      </w:r>
      <w:r w:rsidRPr="006F2236">
        <w:t>.</w:t>
      </w:r>
      <w:r>
        <w:t>2</w:t>
      </w:r>
      <w:r w:rsidRPr="006F2236">
        <w:t xml:space="preserve"> «</w:t>
      </w:r>
      <w:r w:rsidRPr="006F2236">
        <w:rPr>
          <w:color w:val="000000"/>
        </w:rPr>
        <w:t>Развитие молочного скотоводства». Реализация мероприятия по развитию молочного скотоводства направлена на повышение производства продукции и инвестиционной привлекательности молочного скотоводства, выравнивание сезонности производства молока, рост поголовья крупного рогатого скота, в том числе коров, создание условий для воспроизводства в скотоводстве, стимулирование повышения товарности</w:t>
      </w:r>
      <w:r w:rsidRPr="00234864">
        <w:rPr>
          <w:color w:val="000000"/>
        </w:rPr>
        <w:t xml:space="preserve"> молока.</w:t>
      </w:r>
      <w:r>
        <w:rPr>
          <w:color w:val="000000"/>
        </w:rPr>
        <w:t xml:space="preserve"> </w:t>
      </w:r>
      <w:bookmarkStart w:id="6" w:name="sub_12322"/>
      <w:r w:rsidRPr="00234864">
        <w:rPr>
          <w:color w:val="000000"/>
        </w:rPr>
        <w:t xml:space="preserve">Для повышения инвестиционной привлекательности молочного скотоводства в регионе планируется субсидирование 1 литра (килограмма) реализованного товарного молока не ниже первого сорта. </w:t>
      </w:r>
      <w:bookmarkEnd w:id="6"/>
    </w:p>
    <w:p w:rsidR="009333CD" w:rsidRDefault="009333CD" w:rsidP="009333CD">
      <w:pPr>
        <w:ind w:left="-284" w:firstLine="568"/>
        <w:jc w:val="both"/>
        <w:rPr>
          <w:color w:val="000000"/>
        </w:rPr>
      </w:pPr>
      <w:r w:rsidRPr="006F2236">
        <w:t>Мероприятие 1.</w:t>
      </w:r>
      <w:r>
        <w:t>1.</w:t>
      </w:r>
      <w:r w:rsidRPr="006F2236">
        <w:t xml:space="preserve">3. </w:t>
      </w:r>
      <w:r w:rsidRPr="006F2236">
        <w:rPr>
          <w:color w:val="000000"/>
        </w:rPr>
        <w:t>«Развитие овцеводства и козоводства». Реализация основного мероприятия по развитию овцеводства и козоводства направлена на сохранение традиционного уклада жизни и поддержание занятости и доходности сельскохозяйственных организаций, крестьянских (фермерских) хозяйств и индивидуальных предпринимателей, специализирующихся на овцеводстве и козоводстве.</w:t>
      </w:r>
      <w:r>
        <w:rPr>
          <w:color w:val="000000"/>
        </w:rPr>
        <w:t xml:space="preserve"> </w:t>
      </w:r>
      <w:r w:rsidRPr="006F2236">
        <w:rPr>
          <w:color w:val="000000"/>
        </w:rPr>
        <w:t>В рамках осуществления основного мероприятия предусматривается увеличение маточного поголовья овец и коз, а также продукции овцеводства и козоводства в сельскохозяйственных организациях, крестьянских (фермерских) хозяйствах и у индивидуальных предпринимателей.</w:t>
      </w:r>
      <w:r>
        <w:rPr>
          <w:color w:val="000000"/>
        </w:rPr>
        <w:t xml:space="preserve"> </w:t>
      </w:r>
      <w:r w:rsidRPr="006F2236">
        <w:rPr>
          <w:color w:val="000000"/>
        </w:rPr>
        <w:t xml:space="preserve">Субсидии за счет средств </w:t>
      </w:r>
      <w:r w:rsidRPr="006F2236">
        <w:rPr>
          <w:color w:val="000000"/>
        </w:rPr>
        <w:lastRenderedPageBreak/>
        <w:t>областного бюджета будут предоставляться на содержание 1 головы маточного поголовья овец и коз, ярок и козочек старше года сельскохозяйственным товаропроизводителям области (кроме граждан, ведущих личное подсобное хозяйство).</w:t>
      </w:r>
      <w:r>
        <w:rPr>
          <w:color w:val="000000"/>
        </w:rPr>
        <w:t xml:space="preserve">                       </w:t>
      </w:r>
    </w:p>
    <w:p w:rsidR="009333CD" w:rsidRDefault="009333CD" w:rsidP="009333CD">
      <w:pPr>
        <w:ind w:left="-284" w:firstLine="568"/>
        <w:jc w:val="both"/>
        <w:rPr>
          <w:color w:val="000000"/>
        </w:rPr>
      </w:pPr>
      <w:r w:rsidRPr="003E3167">
        <w:t>Мероприятие 1.</w:t>
      </w:r>
      <w:r>
        <w:t>1.4</w:t>
      </w:r>
      <w:r w:rsidRPr="003E3167">
        <w:t xml:space="preserve">. </w:t>
      </w:r>
      <w:r w:rsidRPr="003E3167">
        <w:rPr>
          <w:color w:val="000000"/>
        </w:rPr>
        <w:t xml:space="preserve">«Развитие рыбоводства». Реализация мероприятия по развитию рыбоводства направлена на наращивание объемов производства и реализации товарной рыбы. </w:t>
      </w:r>
      <w:r>
        <w:rPr>
          <w:color w:val="000000"/>
        </w:rPr>
        <w:t xml:space="preserve"> </w:t>
      </w:r>
    </w:p>
    <w:p w:rsidR="009333CD" w:rsidRDefault="009333CD" w:rsidP="009333CD">
      <w:pPr>
        <w:ind w:left="-284" w:firstLine="568"/>
        <w:jc w:val="both"/>
        <w:rPr>
          <w:color w:val="000000"/>
        </w:rPr>
      </w:pPr>
      <w:r w:rsidRPr="003E3167">
        <w:t>Мероприятие 1.</w:t>
      </w:r>
      <w:r>
        <w:t>1.</w:t>
      </w:r>
      <w:r w:rsidRPr="003E3167">
        <w:t>5</w:t>
      </w:r>
      <w:r w:rsidRPr="001A26E4">
        <w:t xml:space="preserve">. </w:t>
      </w:r>
      <w:r w:rsidRPr="001A26E4">
        <w:rPr>
          <w:color w:val="000000"/>
        </w:rPr>
        <w:t>«Модернизация отрасли животноводства». Реализация основного мероприятия по модернизации отрасли животноводства направлена на обеспечение увеличения объемов производства продукции, сохранения и увеличения поголовья всех видов сельскохозяйственных животных</w:t>
      </w:r>
      <w:r w:rsidRPr="003E3167">
        <w:rPr>
          <w:color w:val="000000"/>
        </w:rPr>
        <w:t>, а также использования современного технологического оборудования для модернизации животноводческих предприятий.</w:t>
      </w:r>
    </w:p>
    <w:p w:rsidR="009333CD" w:rsidRPr="00E2497C" w:rsidRDefault="009333CD" w:rsidP="009333CD">
      <w:pPr>
        <w:ind w:left="-284" w:firstLine="568"/>
        <w:jc w:val="both"/>
        <w:rPr>
          <w:color w:val="000000"/>
        </w:rPr>
      </w:pPr>
      <w:r w:rsidRPr="0075034D">
        <w:t>Мероприятие 1.</w:t>
      </w:r>
      <w:r>
        <w:t>1.</w:t>
      </w:r>
      <w:r w:rsidRPr="0075034D">
        <w:t>6.</w:t>
      </w:r>
      <w:r w:rsidRPr="0075034D">
        <w:rPr>
          <w:color w:val="000000"/>
        </w:rPr>
        <w:t xml:space="preserve"> </w:t>
      </w:r>
      <w:r w:rsidRPr="00E2497C">
        <w:rPr>
          <w:color w:val="000000"/>
        </w:rPr>
        <w:t>«</w:t>
      </w:r>
      <w:r>
        <w:rPr>
          <w:color w:val="000000"/>
        </w:rPr>
        <w:t>Г</w:t>
      </w:r>
      <w:r w:rsidRPr="00E2497C">
        <w:t xml:space="preserve">осударственная поддержка кредитования </w:t>
      </w:r>
      <w:proofErr w:type="spellStart"/>
      <w:r w:rsidRPr="00E2497C">
        <w:t>подотрасли</w:t>
      </w:r>
      <w:proofErr w:type="spellEnd"/>
      <w:r w:rsidRPr="00E2497C">
        <w:t xml:space="preserve"> животноводства, переработки ее продукции, развития инфраструктуры и </w:t>
      </w:r>
      <w:proofErr w:type="spellStart"/>
      <w:r w:rsidRPr="00E2497C">
        <w:t>логистического</w:t>
      </w:r>
      <w:proofErr w:type="spellEnd"/>
      <w:r w:rsidRPr="00E2497C">
        <w:t xml:space="preserve"> обеспечения рынков продукции животноводства</w:t>
      </w:r>
      <w:r w:rsidRPr="00E2497C">
        <w:rPr>
          <w:color w:val="000000"/>
        </w:rPr>
        <w:t>».</w:t>
      </w:r>
    </w:p>
    <w:p w:rsidR="009333CD" w:rsidRPr="0075034D" w:rsidRDefault="009333CD" w:rsidP="009333CD">
      <w:pPr>
        <w:ind w:left="-284" w:firstLine="720"/>
        <w:jc w:val="both"/>
        <w:rPr>
          <w:color w:val="000000"/>
        </w:rPr>
      </w:pPr>
      <w:r>
        <w:rPr>
          <w:color w:val="000000"/>
        </w:rPr>
        <w:t>Г</w:t>
      </w:r>
      <w:r w:rsidRPr="0075034D">
        <w:rPr>
          <w:color w:val="000000"/>
        </w:rPr>
        <w:t>осударственн</w:t>
      </w:r>
      <w:r>
        <w:rPr>
          <w:color w:val="000000"/>
        </w:rPr>
        <w:t>ая</w:t>
      </w:r>
      <w:r w:rsidRPr="0075034D">
        <w:rPr>
          <w:color w:val="000000"/>
        </w:rPr>
        <w:t xml:space="preserve"> поддержк</w:t>
      </w:r>
      <w:r>
        <w:rPr>
          <w:color w:val="000000"/>
        </w:rPr>
        <w:t>а</w:t>
      </w:r>
      <w:r w:rsidRPr="0075034D">
        <w:rPr>
          <w:color w:val="000000"/>
        </w:rPr>
        <w:t xml:space="preserve"> кредитования </w:t>
      </w:r>
      <w:proofErr w:type="spellStart"/>
      <w:r w:rsidRPr="0075034D">
        <w:rPr>
          <w:color w:val="000000"/>
        </w:rPr>
        <w:t>подотрасли</w:t>
      </w:r>
      <w:proofErr w:type="spellEnd"/>
      <w:r w:rsidRPr="0075034D">
        <w:rPr>
          <w:color w:val="000000"/>
        </w:rPr>
        <w:t xml:space="preserve"> животноводства, переработки ее продукции, развития инфраструктуры и </w:t>
      </w:r>
      <w:proofErr w:type="spellStart"/>
      <w:r w:rsidRPr="0075034D">
        <w:rPr>
          <w:color w:val="000000"/>
        </w:rPr>
        <w:t>логистического</w:t>
      </w:r>
      <w:proofErr w:type="spellEnd"/>
      <w:r w:rsidRPr="0075034D">
        <w:rPr>
          <w:color w:val="000000"/>
        </w:rPr>
        <w:t xml:space="preserve"> обеспечения рынков продукции животноводства направлена на обеспечение устойчивого роста животноводческой продукции и продуктов ее переработки.</w:t>
      </w:r>
      <w:r>
        <w:rPr>
          <w:color w:val="000000"/>
        </w:rPr>
        <w:t xml:space="preserve"> </w:t>
      </w:r>
      <w:r w:rsidRPr="0075034D">
        <w:rPr>
          <w:color w:val="000000"/>
        </w:rPr>
        <w:t>Порядок предоставления государственной поддержки в виде субсидий, перечень направлений кредитования, перечень получателей по определенным видам субсидируемых кредитов определяется нормативно-правовыми актами Воронежской области.</w:t>
      </w:r>
      <w:r>
        <w:rPr>
          <w:color w:val="000000"/>
        </w:rPr>
        <w:t xml:space="preserve"> </w:t>
      </w:r>
      <w:r w:rsidRPr="0075034D">
        <w:rPr>
          <w:color w:val="000000"/>
        </w:rPr>
        <w:t>Государственная поддержка будет осуществляться посредством предоставления субсидий на возмещение части затрат на уплату процентов по краткосрочным и инвестиционным кредитам, полученным в российских кредитных организациях и сельскохозяйственных кредитных потребительских кооперативах.</w:t>
      </w:r>
    </w:p>
    <w:p w:rsidR="009333CD" w:rsidRPr="0075034D" w:rsidRDefault="009333CD" w:rsidP="009333CD">
      <w:pPr>
        <w:ind w:left="-284" w:firstLine="568"/>
        <w:jc w:val="both"/>
        <w:rPr>
          <w:color w:val="000000"/>
        </w:rPr>
      </w:pPr>
      <w:r w:rsidRPr="0075034D">
        <w:rPr>
          <w:color w:val="000000"/>
        </w:rPr>
        <w:t>Средства областног</w:t>
      </w:r>
      <w:r>
        <w:rPr>
          <w:color w:val="000000"/>
        </w:rPr>
        <w:t xml:space="preserve">о бюджета будут предоставляться на </w:t>
      </w:r>
      <w:bookmarkStart w:id="7" w:name="sub_123915"/>
      <w:r>
        <w:rPr>
          <w:color w:val="000000"/>
        </w:rPr>
        <w:t>р</w:t>
      </w:r>
      <w:r w:rsidRPr="0075034D">
        <w:rPr>
          <w:color w:val="000000"/>
        </w:rPr>
        <w:t>еализаци</w:t>
      </w:r>
      <w:r>
        <w:rPr>
          <w:color w:val="000000"/>
        </w:rPr>
        <w:t>ю</w:t>
      </w:r>
      <w:r w:rsidRPr="0075034D">
        <w:rPr>
          <w:color w:val="000000"/>
        </w:rPr>
        <w:t xml:space="preserve"> мероприяти</w:t>
      </w:r>
      <w:r>
        <w:rPr>
          <w:color w:val="000000"/>
        </w:rPr>
        <w:t>й</w:t>
      </w:r>
      <w:r w:rsidRPr="0075034D">
        <w:rPr>
          <w:color w:val="000000"/>
        </w:rPr>
        <w:t xml:space="preserve"> по развитию переработки про</w:t>
      </w:r>
      <w:r>
        <w:rPr>
          <w:color w:val="000000"/>
        </w:rPr>
        <w:t>дукции животноводства, направленных</w:t>
      </w:r>
      <w:r w:rsidRPr="0075034D">
        <w:rPr>
          <w:color w:val="000000"/>
        </w:rPr>
        <w:t xml:space="preserve"> на обеспечение населения мясными и молочными продуктами на основе увеличения промышленного производства мяса и субпродуктов.</w:t>
      </w:r>
    </w:p>
    <w:bookmarkEnd w:id="7"/>
    <w:p w:rsidR="009333CD" w:rsidRPr="0075034D" w:rsidRDefault="009333CD" w:rsidP="009333CD">
      <w:pPr>
        <w:ind w:left="-284" w:firstLine="568"/>
        <w:jc w:val="both"/>
        <w:rPr>
          <w:color w:val="000000"/>
        </w:rPr>
      </w:pPr>
      <w:r w:rsidRPr="0075034D">
        <w:rPr>
          <w:color w:val="000000"/>
        </w:rPr>
        <w:t>В рамках осуществления мероприятия в части наращивания производства мяса предусматривается:</w:t>
      </w:r>
    </w:p>
    <w:p w:rsidR="009333CD" w:rsidRPr="00F57FBE" w:rsidRDefault="009333CD" w:rsidP="009333CD">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осуществить строительство современных и модернизацию действующих предприятий по первичной переработке скота;</w:t>
      </w:r>
    </w:p>
    <w:p w:rsidR="009333CD" w:rsidRPr="00F57FBE" w:rsidRDefault="009333CD" w:rsidP="009333CD">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 xml:space="preserve">внедрить новые технологические процессы по организации убоя, комплексной переработке скота и продуктов убоя на основе инновационных ресурсосберегающих технологий с использованием </w:t>
      </w:r>
      <w:proofErr w:type="spellStart"/>
      <w:r w:rsidRPr="00F57FBE">
        <w:rPr>
          <w:rFonts w:ascii="Times New Roman" w:hAnsi="Times New Roman"/>
          <w:color w:val="000000"/>
          <w:sz w:val="24"/>
          <w:szCs w:val="24"/>
        </w:rPr>
        <w:t>энергоэффективного</w:t>
      </w:r>
      <w:proofErr w:type="spellEnd"/>
      <w:r w:rsidRPr="00F57FBE">
        <w:rPr>
          <w:rFonts w:ascii="Times New Roman" w:hAnsi="Times New Roman"/>
          <w:color w:val="000000"/>
          <w:sz w:val="24"/>
          <w:szCs w:val="24"/>
        </w:rPr>
        <w:t xml:space="preserve"> оборудования;</w:t>
      </w:r>
    </w:p>
    <w:p w:rsidR="009333CD" w:rsidRPr="00F57FBE" w:rsidRDefault="009333CD" w:rsidP="009333CD">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расширить ассортимент вырабатываемой продукции (мяса в тушах, полутушах, отрубах, расфасованного и упакованного для торговых сетей) и увеличить сроки ее хранения с 7 до 30 суток, увеличить сбор и переработку побочных сырьевых ресурсов (шкур, кишок, крови, кости, эндокринно-ферментного и специального сырья и пр.) для выработки различных видов продукции;</w:t>
      </w:r>
    </w:p>
    <w:p w:rsidR="009333CD" w:rsidRDefault="009333CD" w:rsidP="009333CD">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снизить экологическую нагрузку на окружающую среду в зоне работы предприятий.</w:t>
      </w:r>
    </w:p>
    <w:p w:rsidR="009333CD" w:rsidRDefault="009333CD" w:rsidP="009333CD">
      <w:pPr>
        <w:pStyle w:val="af3"/>
        <w:tabs>
          <w:tab w:val="left" w:pos="567"/>
        </w:tabs>
        <w:spacing w:after="0"/>
        <w:ind w:left="-284" w:firstLine="568"/>
        <w:jc w:val="both"/>
        <w:rPr>
          <w:rFonts w:ascii="Times New Roman" w:hAnsi="Times New Roman"/>
          <w:sz w:val="24"/>
          <w:szCs w:val="24"/>
        </w:rPr>
      </w:pPr>
      <w:r w:rsidRPr="001A26E4">
        <w:rPr>
          <w:rFonts w:ascii="Times New Roman" w:hAnsi="Times New Roman"/>
          <w:sz w:val="24"/>
          <w:szCs w:val="24"/>
        </w:rPr>
        <w:t>Мероприятие 1.</w:t>
      </w:r>
      <w:r>
        <w:rPr>
          <w:rFonts w:ascii="Times New Roman" w:hAnsi="Times New Roman"/>
          <w:sz w:val="24"/>
          <w:szCs w:val="24"/>
        </w:rPr>
        <w:t>1.</w:t>
      </w:r>
      <w:r w:rsidRPr="001A26E4">
        <w:rPr>
          <w:rFonts w:ascii="Times New Roman" w:hAnsi="Times New Roman"/>
          <w:sz w:val="24"/>
          <w:szCs w:val="24"/>
        </w:rPr>
        <w:t>7.</w:t>
      </w:r>
      <w:r w:rsidRPr="001A26E4">
        <w:rPr>
          <w:rFonts w:ascii="Times New Roman" w:hAnsi="Times New Roman"/>
          <w:color w:val="000000"/>
          <w:sz w:val="24"/>
          <w:szCs w:val="24"/>
        </w:rPr>
        <w:t xml:space="preserve"> О</w:t>
      </w:r>
      <w:r w:rsidRPr="001A26E4">
        <w:rPr>
          <w:rFonts w:ascii="Times New Roman" w:hAnsi="Times New Roman"/>
          <w:sz w:val="24"/>
          <w:szCs w:val="24"/>
        </w:rPr>
        <w:t>беспечение проведения противоэпизоотических мероприятий</w:t>
      </w:r>
      <w:r>
        <w:rPr>
          <w:rFonts w:ascii="Times New Roman" w:hAnsi="Times New Roman"/>
          <w:sz w:val="24"/>
          <w:szCs w:val="24"/>
        </w:rPr>
        <w:t>.</w:t>
      </w:r>
    </w:p>
    <w:p w:rsidR="009333CD" w:rsidRDefault="009333CD" w:rsidP="009333CD">
      <w:pPr>
        <w:pStyle w:val="af3"/>
        <w:tabs>
          <w:tab w:val="left" w:pos="567"/>
        </w:tabs>
        <w:spacing w:after="0"/>
        <w:ind w:left="-284" w:firstLine="568"/>
        <w:jc w:val="both"/>
        <w:rPr>
          <w:rFonts w:ascii="Times New Roman" w:hAnsi="Times New Roman"/>
          <w:color w:val="000000"/>
          <w:sz w:val="24"/>
          <w:szCs w:val="24"/>
        </w:rPr>
      </w:pPr>
      <w:r w:rsidRPr="001A26E4">
        <w:rPr>
          <w:rFonts w:ascii="Times New Roman" w:hAnsi="Times New Roman"/>
          <w:sz w:val="24"/>
          <w:szCs w:val="24"/>
        </w:rPr>
        <w:t>Мероприятие 1.</w:t>
      </w:r>
      <w:r>
        <w:rPr>
          <w:rFonts w:ascii="Times New Roman" w:hAnsi="Times New Roman"/>
          <w:sz w:val="24"/>
          <w:szCs w:val="24"/>
        </w:rPr>
        <w:t>1.</w:t>
      </w:r>
      <w:r w:rsidRPr="001A26E4">
        <w:rPr>
          <w:rFonts w:ascii="Times New Roman" w:hAnsi="Times New Roman"/>
          <w:sz w:val="24"/>
          <w:szCs w:val="24"/>
        </w:rPr>
        <w:t xml:space="preserve">8. </w:t>
      </w:r>
      <w:r w:rsidRPr="001A26E4">
        <w:rPr>
          <w:rFonts w:ascii="Times New Roman" w:hAnsi="Times New Roman"/>
          <w:color w:val="000000"/>
          <w:sz w:val="24"/>
          <w:szCs w:val="24"/>
        </w:rPr>
        <w:t>Развитие племенной базы мясного скотоводства</w:t>
      </w:r>
      <w:r>
        <w:rPr>
          <w:rFonts w:ascii="Times New Roman" w:hAnsi="Times New Roman"/>
          <w:color w:val="000000"/>
          <w:sz w:val="24"/>
          <w:szCs w:val="24"/>
        </w:rPr>
        <w:t>.</w:t>
      </w:r>
    </w:p>
    <w:p w:rsidR="009333CD" w:rsidRPr="00887B5D" w:rsidRDefault="009333CD" w:rsidP="009333CD">
      <w:pPr>
        <w:pStyle w:val="af3"/>
        <w:tabs>
          <w:tab w:val="left" w:pos="567"/>
        </w:tabs>
        <w:spacing w:after="0"/>
        <w:ind w:left="-284" w:firstLine="568"/>
        <w:jc w:val="both"/>
        <w:rPr>
          <w:rFonts w:ascii="Times New Roman" w:hAnsi="Times New Roman"/>
          <w:color w:val="000000"/>
          <w:sz w:val="24"/>
          <w:szCs w:val="24"/>
        </w:rPr>
      </w:pPr>
      <w:r w:rsidRPr="00887B5D">
        <w:rPr>
          <w:rFonts w:ascii="Times New Roman" w:hAnsi="Times New Roman"/>
          <w:sz w:val="24"/>
          <w:szCs w:val="24"/>
        </w:rPr>
        <w:t>Мероприятие 1.</w:t>
      </w:r>
      <w:r>
        <w:rPr>
          <w:rFonts w:ascii="Times New Roman" w:hAnsi="Times New Roman"/>
          <w:sz w:val="24"/>
          <w:szCs w:val="24"/>
        </w:rPr>
        <w:t>1.</w:t>
      </w:r>
      <w:r w:rsidRPr="00887B5D">
        <w:rPr>
          <w:rFonts w:ascii="Times New Roman" w:hAnsi="Times New Roman"/>
          <w:sz w:val="24"/>
          <w:szCs w:val="24"/>
        </w:rPr>
        <w:t>9. П</w:t>
      </w:r>
      <w:r w:rsidRPr="00887B5D">
        <w:rPr>
          <w:rFonts w:ascii="Times New Roman" w:hAnsi="Times New Roman"/>
          <w:color w:val="000000"/>
          <w:sz w:val="24"/>
          <w:szCs w:val="24"/>
        </w:rPr>
        <w:t xml:space="preserve">оддержка кредитования </w:t>
      </w:r>
      <w:proofErr w:type="spellStart"/>
      <w:r w:rsidRPr="00887B5D">
        <w:rPr>
          <w:rFonts w:ascii="Times New Roman" w:hAnsi="Times New Roman"/>
          <w:color w:val="000000"/>
          <w:sz w:val="24"/>
          <w:szCs w:val="24"/>
        </w:rPr>
        <w:t>подотрасли</w:t>
      </w:r>
      <w:proofErr w:type="spellEnd"/>
      <w:r w:rsidRPr="00887B5D">
        <w:rPr>
          <w:rFonts w:ascii="Times New Roman" w:hAnsi="Times New Roman"/>
          <w:color w:val="000000"/>
          <w:sz w:val="24"/>
          <w:szCs w:val="24"/>
        </w:rPr>
        <w:t xml:space="preserve"> животноводства и переработки ее продукции.</w:t>
      </w:r>
    </w:p>
    <w:p w:rsidR="009333CD" w:rsidRPr="003C67DA" w:rsidRDefault="009333CD" w:rsidP="009333CD">
      <w:pPr>
        <w:ind w:left="-284" w:firstLine="568"/>
        <w:jc w:val="both"/>
        <w:rPr>
          <w:color w:val="000000"/>
        </w:rPr>
      </w:pPr>
      <w:r w:rsidRPr="00271924">
        <w:rPr>
          <w:b/>
        </w:rPr>
        <w:t xml:space="preserve">Основное мероприятие </w:t>
      </w:r>
      <w:r>
        <w:rPr>
          <w:b/>
        </w:rPr>
        <w:t>1</w:t>
      </w:r>
      <w:r w:rsidRPr="00271924">
        <w:rPr>
          <w:b/>
        </w:rPr>
        <w:t>.</w:t>
      </w:r>
      <w:r>
        <w:rPr>
          <w:b/>
        </w:rPr>
        <w:t>2</w:t>
      </w:r>
      <w:r w:rsidRPr="00271924">
        <w:rPr>
          <w:b/>
        </w:rPr>
        <w:t>.</w:t>
      </w:r>
      <w:r w:rsidRPr="003C67DA">
        <w:t xml:space="preserve"> «Повышение эффективности производства отраслей растениеводства» включает </w:t>
      </w:r>
      <w:r>
        <w:t>4</w:t>
      </w:r>
      <w:r w:rsidRPr="003C67DA">
        <w:t xml:space="preserve"> мероприятия:</w:t>
      </w:r>
    </w:p>
    <w:p w:rsidR="009333CD" w:rsidRDefault="009333CD" w:rsidP="009333CD">
      <w:pPr>
        <w:ind w:left="-284" w:firstLine="568"/>
        <w:jc w:val="both"/>
      </w:pPr>
      <w:r w:rsidRPr="00887B5D">
        <w:t xml:space="preserve">Мероприятие </w:t>
      </w:r>
      <w:r>
        <w:t>1</w:t>
      </w:r>
      <w:r w:rsidRPr="00887B5D">
        <w:t>.</w:t>
      </w:r>
      <w:r>
        <w:t>2</w:t>
      </w:r>
      <w:r w:rsidRPr="00887B5D">
        <w:t>.</w:t>
      </w:r>
      <w:r>
        <w:t xml:space="preserve">1 </w:t>
      </w:r>
      <w:r w:rsidRPr="00887B5D">
        <w:t xml:space="preserve"> Повышение плодородия почв.</w:t>
      </w:r>
    </w:p>
    <w:p w:rsidR="009333CD" w:rsidRPr="00887B5D" w:rsidRDefault="009333CD" w:rsidP="009333CD">
      <w:pPr>
        <w:ind w:left="-284" w:firstLine="568"/>
        <w:jc w:val="both"/>
        <w:rPr>
          <w:color w:val="000000"/>
        </w:rPr>
      </w:pPr>
      <w:r w:rsidRPr="00887B5D">
        <w:lastRenderedPageBreak/>
        <w:t xml:space="preserve">Сохранение и восстановление плодородия почв земель сельскохозяйственного назначения предусматривается обеспечить за счет проведения комплекса агрохимических, гидромелиоративных, </w:t>
      </w:r>
      <w:proofErr w:type="spellStart"/>
      <w:r w:rsidRPr="00887B5D">
        <w:t>агролесомелиоративных</w:t>
      </w:r>
      <w:proofErr w:type="spellEnd"/>
      <w:r w:rsidRPr="00887B5D">
        <w:t xml:space="preserve">   мероприятий</w:t>
      </w:r>
      <w:r>
        <w:t>.</w:t>
      </w:r>
    </w:p>
    <w:p w:rsidR="009333CD" w:rsidRDefault="009333CD" w:rsidP="009333CD">
      <w:pPr>
        <w:ind w:left="-284" w:firstLine="568"/>
        <w:jc w:val="both"/>
      </w:pPr>
      <w:r w:rsidRPr="00887B5D">
        <w:t xml:space="preserve">Мероприятие </w:t>
      </w:r>
      <w:r>
        <w:t>1.</w:t>
      </w:r>
      <w:r w:rsidRPr="00887B5D">
        <w:t>2.2.  Совершенствование технологий  производства</w:t>
      </w:r>
      <w:r>
        <w:t>.</w:t>
      </w:r>
    </w:p>
    <w:p w:rsidR="009333CD" w:rsidRDefault="009333CD" w:rsidP="009333CD">
      <w:pPr>
        <w:ind w:left="-284" w:firstLine="568"/>
        <w:jc w:val="both"/>
      </w:pPr>
      <w:r>
        <w:t>В рамках данного мероприятия планируется переход</w:t>
      </w:r>
      <w:r w:rsidRPr="00AC1360">
        <w:t xml:space="preserve"> на принципиально новые системы земледелия.  </w:t>
      </w:r>
      <w:r>
        <w:t>Н</w:t>
      </w:r>
      <w:r w:rsidRPr="00AC1360">
        <w:t>еобходимо:</w:t>
      </w:r>
      <w:r>
        <w:t xml:space="preserve"> в</w:t>
      </w:r>
      <w:r w:rsidRPr="00AC1360">
        <w:t xml:space="preserve">недрение </w:t>
      </w:r>
      <w:proofErr w:type="spellStart"/>
      <w:r w:rsidRPr="00AC1360">
        <w:t>энергоресурсосберегающих</w:t>
      </w:r>
      <w:proofErr w:type="spellEnd"/>
      <w:r w:rsidRPr="00AC1360">
        <w:t xml:space="preserve"> технологий и выращивание инновационных видов продукции. Особого внимания заслуживает вопрос расширения посевных площадей нетрадиционных для района сельскохозяйственных культур:  нута, льна, </w:t>
      </w:r>
      <w:proofErr w:type="spellStart"/>
      <w:r w:rsidRPr="00AC1360">
        <w:t>софлора</w:t>
      </w:r>
      <w:proofErr w:type="spellEnd"/>
      <w:r w:rsidRPr="00AC1360">
        <w:t xml:space="preserve">, сои, люпина, горчицы. Широкое их внедрение  в производство будет способствовать оптимизации структуры посевных площадей, улучшению фитосанитарной обстановки, расширению ассортимента производимой перерабатывающими предприятиями продукции. </w:t>
      </w:r>
      <w:r>
        <w:t>П</w:t>
      </w:r>
      <w:r w:rsidRPr="00AC1360">
        <w:t xml:space="preserve">еречисленные культуры относятся к </w:t>
      </w:r>
      <w:proofErr w:type="gramStart"/>
      <w:r w:rsidRPr="00AC1360">
        <w:t>засухоустойчивым</w:t>
      </w:r>
      <w:proofErr w:type="gramEnd"/>
      <w:r>
        <w:t xml:space="preserve">. </w:t>
      </w:r>
    </w:p>
    <w:p w:rsidR="009333CD" w:rsidRDefault="009333CD" w:rsidP="009333CD">
      <w:pPr>
        <w:pStyle w:val="af3"/>
        <w:spacing w:after="0"/>
        <w:ind w:left="284"/>
        <w:jc w:val="both"/>
        <w:rPr>
          <w:rFonts w:ascii="Times New Roman" w:hAnsi="Times New Roman"/>
          <w:sz w:val="24"/>
          <w:szCs w:val="24"/>
        </w:rPr>
      </w:pPr>
      <w:r>
        <w:rPr>
          <w:rFonts w:ascii="Times New Roman" w:hAnsi="Times New Roman"/>
          <w:sz w:val="24"/>
          <w:szCs w:val="24"/>
        </w:rPr>
        <w:t xml:space="preserve">Мероприятие 1.2.3. </w:t>
      </w:r>
      <w:r w:rsidRPr="0091232A">
        <w:rPr>
          <w:rFonts w:ascii="Times New Roman" w:hAnsi="Times New Roman"/>
          <w:sz w:val="24"/>
          <w:szCs w:val="24"/>
        </w:rPr>
        <w:t xml:space="preserve">Развитие селекции и семеноводства. </w:t>
      </w:r>
    </w:p>
    <w:p w:rsidR="009333CD" w:rsidRPr="0091232A" w:rsidRDefault="009333CD" w:rsidP="009333CD">
      <w:pPr>
        <w:pStyle w:val="af3"/>
        <w:spacing w:after="0"/>
        <w:ind w:left="-284" w:firstLine="568"/>
        <w:jc w:val="both"/>
        <w:rPr>
          <w:rFonts w:ascii="Times New Roman" w:hAnsi="Times New Roman"/>
          <w:sz w:val="24"/>
          <w:szCs w:val="24"/>
        </w:rPr>
      </w:pPr>
      <w:r w:rsidRPr="0091232A">
        <w:rPr>
          <w:rFonts w:ascii="Times New Roman" w:hAnsi="Times New Roman"/>
          <w:sz w:val="24"/>
          <w:szCs w:val="24"/>
        </w:rPr>
        <w:t xml:space="preserve">Мероприятие  </w:t>
      </w:r>
      <w:r>
        <w:rPr>
          <w:rFonts w:ascii="Times New Roman" w:hAnsi="Times New Roman"/>
          <w:sz w:val="24"/>
          <w:szCs w:val="24"/>
        </w:rPr>
        <w:t>предусматривает</w:t>
      </w:r>
      <w:r w:rsidRPr="0091232A">
        <w:rPr>
          <w:rFonts w:ascii="Times New Roman" w:hAnsi="Times New Roman"/>
          <w:sz w:val="24"/>
          <w:szCs w:val="24"/>
        </w:rPr>
        <w:t>:</w:t>
      </w:r>
      <w:r>
        <w:rPr>
          <w:rFonts w:ascii="Times New Roman" w:hAnsi="Times New Roman"/>
          <w:sz w:val="24"/>
          <w:szCs w:val="24"/>
        </w:rPr>
        <w:t xml:space="preserve"> </w:t>
      </w:r>
      <w:r w:rsidRPr="0091232A">
        <w:rPr>
          <w:rFonts w:ascii="Times New Roman" w:hAnsi="Times New Roman"/>
          <w:sz w:val="24"/>
          <w:szCs w:val="24"/>
        </w:rPr>
        <w:t>проведен</w:t>
      </w:r>
      <w:r>
        <w:rPr>
          <w:rFonts w:ascii="Times New Roman" w:hAnsi="Times New Roman"/>
          <w:sz w:val="24"/>
          <w:szCs w:val="24"/>
        </w:rPr>
        <w:t xml:space="preserve">ие сортосмены и </w:t>
      </w:r>
      <w:proofErr w:type="spellStart"/>
      <w:r>
        <w:rPr>
          <w:rFonts w:ascii="Times New Roman" w:hAnsi="Times New Roman"/>
          <w:sz w:val="24"/>
          <w:szCs w:val="24"/>
        </w:rPr>
        <w:t>сортообновления</w:t>
      </w:r>
      <w:proofErr w:type="spellEnd"/>
      <w:r>
        <w:rPr>
          <w:rFonts w:ascii="Times New Roman" w:hAnsi="Times New Roman"/>
          <w:sz w:val="24"/>
          <w:szCs w:val="24"/>
        </w:rPr>
        <w:t xml:space="preserve">; </w:t>
      </w:r>
      <w:r w:rsidRPr="0091232A">
        <w:rPr>
          <w:rFonts w:ascii="Times New Roman" w:hAnsi="Times New Roman"/>
          <w:sz w:val="24"/>
          <w:szCs w:val="24"/>
        </w:rPr>
        <w:t xml:space="preserve"> посев зерновых культур семенами высоких репродукций 1 класса посевного стандарта  всхожестью  не менее 95 % и чистотой 99 %;</w:t>
      </w:r>
      <w:r>
        <w:rPr>
          <w:rFonts w:ascii="Times New Roman" w:hAnsi="Times New Roman"/>
          <w:sz w:val="24"/>
          <w:szCs w:val="24"/>
        </w:rPr>
        <w:t xml:space="preserve"> </w:t>
      </w:r>
      <w:r w:rsidRPr="0091232A">
        <w:rPr>
          <w:rFonts w:ascii="Times New Roman" w:hAnsi="Times New Roman"/>
          <w:sz w:val="24"/>
          <w:szCs w:val="24"/>
        </w:rPr>
        <w:t xml:space="preserve"> посев кукурузы, подсолнечника сортами не ниже 1  репродукции и гибридами с ФАО 170-190.</w:t>
      </w:r>
    </w:p>
    <w:p w:rsidR="009333CD" w:rsidRPr="000D4444" w:rsidRDefault="009333CD" w:rsidP="009333CD">
      <w:pPr>
        <w:tabs>
          <w:tab w:val="left" w:pos="567"/>
        </w:tabs>
      </w:pPr>
      <w:r>
        <w:t xml:space="preserve">     Мероприятие 1.2.4.</w:t>
      </w:r>
      <w:r w:rsidRPr="000D4444">
        <w:t xml:space="preserve">  Применение химических средств защиты.</w:t>
      </w:r>
    </w:p>
    <w:p w:rsidR="009333CD" w:rsidRDefault="009333CD" w:rsidP="009333CD">
      <w:pPr>
        <w:ind w:left="-284" w:firstLine="568"/>
        <w:jc w:val="both"/>
      </w:pPr>
      <w:r w:rsidRPr="000D4444">
        <w:t>Основой защиты растений станут:</w:t>
      </w:r>
      <w:r>
        <w:t xml:space="preserve"> </w:t>
      </w:r>
      <w:r w:rsidRPr="000D4444">
        <w:t>научн</w:t>
      </w:r>
      <w:proofErr w:type="gramStart"/>
      <w:r w:rsidRPr="000D4444">
        <w:t>о-</w:t>
      </w:r>
      <w:proofErr w:type="gramEnd"/>
      <w:r w:rsidRPr="000D4444">
        <w:t xml:space="preserve"> обоснованные  севообороты;</w:t>
      </w:r>
      <w:r>
        <w:t xml:space="preserve"> </w:t>
      </w:r>
      <w:r w:rsidRPr="000D4444">
        <w:t xml:space="preserve"> соблюдение интенсивных технологий возделывания культур. Кроме того, предполагается проводить борьбу с вредителями биологическим способом, используя энтомофагов.  </w:t>
      </w:r>
    </w:p>
    <w:p w:rsidR="009333CD" w:rsidRPr="00DF4EF7" w:rsidRDefault="009333CD" w:rsidP="009333CD">
      <w:pPr>
        <w:ind w:left="-284" w:firstLine="567"/>
        <w:rPr>
          <w:highlight w:val="green"/>
        </w:rPr>
      </w:pPr>
      <w:r w:rsidRPr="00271924">
        <w:rPr>
          <w:b/>
        </w:rPr>
        <w:t xml:space="preserve">Основное мероприятие  </w:t>
      </w:r>
      <w:r>
        <w:rPr>
          <w:b/>
        </w:rPr>
        <w:t>1.3.</w:t>
      </w:r>
      <w:r w:rsidRPr="00DF4EF7">
        <w:t xml:space="preserve">  «Развитие сельских территорий» включает 2 мероприятия:                     </w:t>
      </w:r>
    </w:p>
    <w:p w:rsidR="009333CD" w:rsidRPr="00DF4EF7" w:rsidRDefault="009333CD" w:rsidP="009333CD">
      <w:pPr>
        <w:ind w:left="-284" w:firstLine="568"/>
        <w:jc w:val="both"/>
      </w:pPr>
      <w:r w:rsidRPr="00DF4EF7">
        <w:t xml:space="preserve">Мероприятие </w:t>
      </w:r>
      <w:r>
        <w:t>1.</w:t>
      </w:r>
      <w:r w:rsidRPr="00DF4EF7">
        <w:t>3.1. Расширение доступа к заемным средствам на основе субсидирования процентных ставок по кредитам.</w:t>
      </w:r>
    </w:p>
    <w:p w:rsidR="009333CD" w:rsidRPr="00DF4EF7" w:rsidRDefault="009333CD" w:rsidP="009333CD">
      <w:pPr>
        <w:ind w:left="-284" w:firstLine="568"/>
        <w:jc w:val="both"/>
      </w:pPr>
      <w:r w:rsidRPr="00DF4EF7">
        <w:t xml:space="preserve">Предусмотрено, что субсидирование процентных ставок по кредитам и займам, привлеченным личными подсобными хозяйствами, крестьянскими (фермерскими) хозяйствами, сельскохозяйственными предприятиями будет производиться: за счет федерального бюджета в размере 95 % ставки рефинансирования Банка России  и 5 % за счет областного бюджета. Предельные суммы предоставления кредитов с государственной поддержкой на текущий момент составляют: </w:t>
      </w:r>
    </w:p>
    <w:p w:rsidR="009333CD" w:rsidRPr="00DF4EF7" w:rsidRDefault="009333CD" w:rsidP="009333CD">
      <w:pPr>
        <w:ind w:left="-284" w:firstLine="568"/>
        <w:jc w:val="both"/>
      </w:pPr>
      <w:proofErr w:type="gramStart"/>
      <w:r w:rsidRPr="00DF4EF7">
        <w:t>- для личных подсобных хозяйств до 0,3 млн. рублей сроком до 2-х лет на приобретение пчелосемей, молодняка животных, всех видов кормов для сельскохозяйственных животных;</w:t>
      </w:r>
      <w:r>
        <w:t xml:space="preserve"> </w:t>
      </w:r>
      <w:r w:rsidRPr="00DF4EF7">
        <w:t>0,7 млн. рублей сроком на 5 лет для приобретения основного стада животных, газификации жилых домов, строительства животноводческих помещений, приобретения ульев и оборудования для пчеловодства, приобретения техники мощностью до 100 л.с.;</w:t>
      </w:r>
      <w:proofErr w:type="gramEnd"/>
    </w:p>
    <w:p w:rsidR="009333CD" w:rsidRPr="00DF4EF7" w:rsidRDefault="009333CD" w:rsidP="009333CD">
      <w:pPr>
        <w:ind w:left="-284" w:firstLine="568"/>
        <w:jc w:val="both"/>
      </w:pPr>
      <w:r w:rsidRPr="00DF4EF7">
        <w:t>- для крестьянско-фермерских хозяйств до 3,0 млн. рублей и сельскохозяйственных предприятий до 10,0 млн. рублей.</w:t>
      </w:r>
    </w:p>
    <w:p w:rsidR="009333CD" w:rsidRPr="00DF4EF7" w:rsidRDefault="009333CD" w:rsidP="009333CD">
      <w:pPr>
        <w:ind w:left="-284" w:firstLine="568"/>
      </w:pPr>
      <w:r w:rsidRPr="00DF4EF7">
        <w:t xml:space="preserve">Мероприятие </w:t>
      </w:r>
      <w:r>
        <w:t>1.</w:t>
      </w:r>
      <w:r w:rsidRPr="00DF4EF7">
        <w:t xml:space="preserve">3.2.   Поддержка малых форм хозяйствования.  </w:t>
      </w:r>
    </w:p>
    <w:p w:rsidR="009333CD" w:rsidRPr="00DF4EF7" w:rsidRDefault="009333CD" w:rsidP="009333CD">
      <w:pPr>
        <w:ind w:left="-284" w:firstLine="568"/>
      </w:pPr>
      <w:r w:rsidRPr="00DF4EF7">
        <w:t xml:space="preserve">Включает основные направления: </w:t>
      </w:r>
    </w:p>
    <w:p w:rsidR="009333CD" w:rsidRPr="00DF4EF7" w:rsidRDefault="009333CD" w:rsidP="009333CD">
      <w:pPr>
        <w:ind w:left="-284" w:firstLine="568"/>
      </w:pPr>
      <w:r w:rsidRPr="00DF4EF7">
        <w:t>- поддержка начинающих фермеров;</w:t>
      </w:r>
    </w:p>
    <w:p w:rsidR="009333CD" w:rsidRPr="00DF4EF7" w:rsidRDefault="009333CD" w:rsidP="009333CD">
      <w:pPr>
        <w:ind w:left="-284" w:firstLine="568"/>
      </w:pPr>
      <w:r w:rsidRPr="00DF4EF7">
        <w:t>- развитие семейных животноводческих ферм на базе крестьянских (фермерских) хозяйств;</w:t>
      </w:r>
    </w:p>
    <w:p w:rsidR="009333CD" w:rsidRPr="00DF4EF7" w:rsidRDefault="009333CD" w:rsidP="009333CD">
      <w:pPr>
        <w:ind w:left="-284" w:firstLine="568"/>
      </w:pPr>
      <w:r w:rsidRPr="00DF4EF7">
        <w:t>- государственная поддержка кредитования малых форм хозяйствования;</w:t>
      </w:r>
    </w:p>
    <w:p w:rsidR="009333CD" w:rsidRPr="00C839E2" w:rsidRDefault="009333CD" w:rsidP="009333CD">
      <w:pPr>
        <w:ind w:left="-284" w:firstLine="568"/>
      </w:pPr>
      <w:r w:rsidRPr="00DF4EF7">
        <w:t>- оформление земельных участков в собственность крестьянскими (фермерскими) хозяйствами</w:t>
      </w:r>
    </w:p>
    <w:p w:rsidR="009333CD" w:rsidRPr="00573FFC" w:rsidRDefault="009333CD" w:rsidP="009333CD">
      <w:pPr>
        <w:ind w:left="-284" w:firstLine="567"/>
        <w:jc w:val="both"/>
        <w:rPr>
          <w:b/>
          <w:color w:val="000000"/>
        </w:rPr>
      </w:pPr>
      <w:r w:rsidRPr="00271924">
        <w:rPr>
          <w:b/>
        </w:rPr>
        <w:t xml:space="preserve">Основное мероприятие </w:t>
      </w:r>
      <w:r>
        <w:rPr>
          <w:b/>
        </w:rPr>
        <w:t>1.</w:t>
      </w:r>
      <w:r w:rsidRPr="00271924">
        <w:rPr>
          <w:b/>
        </w:rPr>
        <w:t>4</w:t>
      </w:r>
      <w:r>
        <w:t>.</w:t>
      </w:r>
      <w:r w:rsidRPr="00B83728">
        <w:t xml:space="preserve"> </w:t>
      </w:r>
      <w:r>
        <w:t>«</w:t>
      </w:r>
      <w:r w:rsidRPr="00FA2535">
        <w:t>Техническая и технологическая модернизация, инновационное развитие</w:t>
      </w:r>
      <w:r>
        <w:t>»</w:t>
      </w:r>
      <w:r w:rsidRPr="00FA2535">
        <w:t>.</w:t>
      </w:r>
      <w:r>
        <w:tab/>
      </w:r>
    </w:p>
    <w:p w:rsidR="009333CD" w:rsidRPr="004E388F" w:rsidRDefault="009333CD" w:rsidP="009333CD">
      <w:r w:rsidRPr="004E388F">
        <w:lastRenderedPageBreak/>
        <w:t xml:space="preserve">      Основное  мероприятие включает </w:t>
      </w:r>
      <w:r>
        <w:t>5</w:t>
      </w:r>
      <w:r w:rsidRPr="004E388F">
        <w:t xml:space="preserve"> мероприяти</w:t>
      </w:r>
      <w:r>
        <w:t>й</w:t>
      </w:r>
      <w:r w:rsidRPr="004E388F">
        <w:t>:</w:t>
      </w:r>
    </w:p>
    <w:p w:rsidR="009333CD" w:rsidRPr="004E388F" w:rsidRDefault="009333CD" w:rsidP="009333CD">
      <w:pPr>
        <w:ind w:left="-284" w:firstLine="568"/>
      </w:pPr>
      <w:r>
        <w:t>1.4.1.</w:t>
      </w:r>
      <w:r w:rsidRPr="004E388F">
        <w:t xml:space="preserve"> обновление парка сельскохозяйственной техники;</w:t>
      </w:r>
    </w:p>
    <w:p w:rsidR="009333CD" w:rsidRPr="004E388F" w:rsidRDefault="009333CD" w:rsidP="009333CD">
      <w:pPr>
        <w:ind w:left="-284" w:firstLine="568"/>
      </w:pPr>
      <w:r>
        <w:t>1.4.2.</w:t>
      </w:r>
      <w:r w:rsidRPr="004E388F">
        <w:t xml:space="preserve"> реализация перспективных инновационных проектов в агропромышленном комплексе </w:t>
      </w:r>
    </w:p>
    <w:p w:rsidR="009333CD" w:rsidRPr="004E388F" w:rsidRDefault="009333CD" w:rsidP="009333CD">
      <w:pPr>
        <w:ind w:left="-284" w:firstLine="568"/>
      </w:pPr>
      <w:r>
        <w:t>1.4.3.</w:t>
      </w:r>
      <w:r w:rsidRPr="004E388F">
        <w:t xml:space="preserve"> развитие биотехнологий;</w:t>
      </w:r>
    </w:p>
    <w:p w:rsidR="009333CD" w:rsidRPr="004E388F" w:rsidRDefault="009333CD" w:rsidP="009333CD">
      <w:pPr>
        <w:ind w:left="-284" w:firstLine="568"/>
      </w:pPr>
      <w:r>
        <w:t>1.4.4.</w:t>
      </w:r>
      <w:r w:rsidRPr="004E388F">
        <w:t xml:space="preserve"> государственная поддержка сельскохозяйственных товаропроизводителей в виде компенсации части  затрат на оплату электроэнергии;</w:t>
      </w:r>
    </w:p>
    <w:p w:rsidR="009333CD" w:rsidRPr="004E388F" w:rsidRDefault="009333CD" w:rsidP="009333CD">
      <w:pPr>
        <w:ind w:left="-284" w:firstLine="568"/>
      </w:pPr>
      <w:r>
        <w:t>1.4.5.</w:t>
      </w:r>
      <w:r w:rsidRPr="004E388F">
        <w:t xml:space="preserve"> модернизация предприятий пищевой и перерабатывающей промышленности.</w:t>
      </w:r>
    </w:p>
    <w:p w:rsidR="009333CD" w:rsidRDefault="009333CD" w:rsidP="009333CD">
      <w:pPr>
        <w:rPr>
          <w:b/>
          <w:color w:val="000000"/>
        </w:rPr>
      </w:pPr>
      <w:r>
        <w:rPr>
          <w:b/>
          <w:color w:val="000000"/>
        </w:rPr>
        <w:t xml:space="preserve">      </w:t>
      </w:r>
      <w:r w:rsidRPr="00271924">
        <w:rPr>
          <w:b/>
        </w:rPr>
        <w:t xml:space="preserve">Основное мероприятие </w:t>
      </w:r>
      <w:r>
        <w:rPr>
          <w:b/>
        </w:rPr>
        <w:t>1.5</w:t>
      </w:r>
      <w:r>
        <w:t xml:space="preserve">. </w:t>
      </w:r>
      <w:r w:rsidRPr="00674F6F">
        <w:t>Обеспечение деятельности МКУ «Управление сельского хозяйство Богучарского района  Воронежской области"</w:t>
      </w:r>
    </w:p>
    <w:p w:rsidR="009333CD" w:rsidRDefault="009333CD" w:rsidP="009333CD">
      <w:pPr>
        <w:pStyle w:val="1"/>
        <w:spacing w:before="0" w:after="0"/>
        <w:ind w:left="-284" w:firstLine="426"/>
        <w:jc w:val="center"/>
        <w:rPr>
          <w:rFonts w:ascii="Times New Roman" w:hAnsi="Times New Roman"/>
          <w:color w:val="000000"/>
          <w:sz w:val="24"/>
          <w:szCs w:val="24"/>
        </w:rPr>
      </w:pPr>
      <w:r w:rsidRPr="00D6790A">
        <w:rPr>
          <w:rFonts w:ascii="Times New Roman" w:hAnsi="Times New Roman"/>
          <w:bCs w:val="0"/>
          <w:color w:val="000000"/>
          <w:sz w:val="24"/>
          <w:szCs w:val="24"/>
        </w:rPr>
        <w:t>Раздел 4 .</w:t>
      </w:r>
      <w:r w:rsidRPr="00D6790A">
        <w:rPr>
          <w:rFonts w:ascii="Times New Roman" w:hAnsi="Times New Roman"/>
          <w:color w:val="000000"/>
          <w:sz w:val="24"/>
          <w:szCs w:val="24"/>
        </w:rPr>
        <w:t>Характеристика мер муниципального регулирования</w:t>
      </w:r>
      <w:r>
        <w:rPr>
          <w:rFonts w:ascii="Times New Roman" w:hAnsi="Times New Roman"/>
          <w:color w:val="000000"/>
          <w:sz w:val="24"/>
          <w:szCs w:val="24"/>
        </w:rPr>
        <w:t>.</w:t>
      </w:r>
    </w:p>
    <w:p w:rsidR="009333CD" w:rsidRDefault="009333CD" w:rsidP="009333CD">
      <w:pPr>
        <w:ind w:left="-284" w:firstLine="426"/>
        <w:jc w:val="both"/>
        <w:rPr>
          <w:color w:val="000000"/>
        </w:rPr>
      </w:pPr>
      <w:r w:rsidRPr="00D6790A">
        <w:rPr>
          <w:color w:val="000000"/>
        </w:rPr>
        <w:t>Меры муниципального регулирования в рамках подпрограммы не предусмотрены.</w:t>
      </w:r>
    </w:p>
    <w:p w:rsidR="009333CD" w:rsidRPr="00D6790A" w:rsidRDefault="009333CD" w:rsidP="009333CD">
      <w:pPr>
        <w:ind w:firstLine="720"/>
        <w:jc w:val="both"/>
        <w:rPr>
          <w:color w:val="000000"/>
        </w:rPr>
      </w:pPr>
    </w:p>
    <w:p w:rsidR="009333CD" w:rsidRDefault="009333CD" w:rsidP="009333CD">
      <w:pPr>
        <w:ind w:left="-284"/>
        <w:jc w:val="center"/>
        <w:rPr>
          <w:b/>
          <w:color w:val="000000"/>
        </w:rPr>
      </w:pPr>
      <w:r w:rsidRPr="00BC08B5">
        <w:rPr>
          <w:b/>
          <w:color w:val="000000"/>
        </w:rPr>
        <w:t xml:space="preserve">Раздел 5. </w:t>
      </w:r>
      <w:r>
        <w:rPr>
          <w:b/>
          <w:color w:val="000000"/>
        </w:rPr>
        <w:t>Информация об у</w:t>
      </w:r>
      <w:r w:rsidRPr="00BC08B5">
        <w:rPr>
          <w:b/>
          <w:color w:val="000000"/>
        </w:rPr>
        <w:t>части</w:t>
      </w:r>
      <w:r>
        <w:rPr>
          <w:b/>
          <w:color w:val="000000"/>
        </w:rPr>
        <w:t xml:space="preserve">и </w:t>
      </w:r>
      <w:proofErr w:type="gramStart"/>
      <w:r w:rsidRPr="00BC08B5">
        <w:rPr>
          <w:b/>
          <w:color w:val="000000"/>
        </w:rPr>
        <w:t>общественных</w:t>
      </w:r>
      <w:proofErr w:type="gramEnd"/>
      <w:r w:rsidRPr="00BC08B5">
        <w:rPr>
          <w:b/>
          <w:color w:val="000000"/>
        </w:rPr>
        <w:t xml:space="preserve">, научных и </w:t>
      </w:r>
    </w:p>
    <w:p w:rsidR="009333CD" w:rsidRDefault="009333CD" w:rsidP="009333CD">
      <w:pPr>
        <w:ind w:left="-284"/>
        <w:jc w:val="center"/>
        <w:rPr>
          <w:b/>
          <w:color w:val="000000"/>
        </w:rPr>
      </w:pPr>
      <w:r w:rsidRPr="00BC08B5">
        <w:rPr>
          <w:b/>
          <w:color w:val="000000"/>
        </w:rPr>
        <w:t>иных организаций, а также</w:t>
      </w:r>
      <w:r>
        <w:rPr>
          <w:b/>
          <w:color w:val="000000"/>
        </w:rPr>
        <w:t xml:space="preserve"> </w:t>
      </w:r>
      <w:r w:rsidRPr="00BC08B5">
        <w:rPr>
          <w:b/>
          <w:color w:val="000000"/>
        </w:rPr>
        <w:t>внебюджетных фондов</w:t>
      </w:r>
      <w:r>
        <w:rPr>
          <w:b/>
          <w:color w:val="000000"/>
        </w:rPr>
        <w:t>, юридических и</w:t>
      </w:r>
    </w:p>
    <w:p w:rsidR="009333CD" w:rsidRPr="00BC08B5" w:rsidRDefault="009333CD" w:rsidP="009333CD">
      <w:pPr>
        <w:ind w:left="-284"/>
        <w:jc w:val="center"/>
        <w:rPr>
          <w:b/>
          <w:color w:val="000000"/>
        </w:rPr>
      </w:pPr>
      <w:r>
        <w:rPr>
          <w:b/>
          <w:color w:val="000000"/>
        </w:rPr>
        <w:t xml:space="preserve"> физических лиц в реализации подпрограммы.</w:t>
      </w:r>
      <w:r w:rsidRPr="00BC08B5">
        <w:rPr>
          <w:b/>
          <w:color w:val="000000"/>
        </w:rPr>
        <w:t xml:space="preserve"> </w:t>
      </w:r>
    </w:p>
    <w:p w:rsidR="009333CD" w:rsidRPr="00BC08B5" w:rsidRDefault="009333CD" w:rsidP="009333CD">
      <w:pPr>
        <w:ind w:left="-284" w:firstLine="710"/>
        <w:jc w:val="center"/>
        <w:rPr>
          <w:b/>
          <w:color w:val="000000"/>
        </w:rPr>
      </w:pPr>
    </w:p>
    <w:p w:rsidR="009333CD" w:rsidRPr="00BC08B5" w:rsidRDefault="009333CD" w:rsidP="009333CD">
      <w:pPr>
        <w:ind w:left="-284" w:firstLine="710"/>
        <w:jc w:val="both"/>
        <w:rPr>
          <w:color w:val="000000"/>
        </w:rPr>
      </w:pPr>
      <w:r w:rsidRPr="00BC08B5">
        <w:rPr>
          <w:color w:val="000000"/>
        </w:rPr>
        <w:t>В реализации подпрограммы принимают участие ОАО «</w:t>
      </w:r>
      <w:proofErr w:type="spellStart"/>
      <w:r w:rsidRPr="00BC08B5">
        <w:rPr>
          <w:color w:val="000000"/>
        </w:rPr>
        <w:t>Росагролизинг</w:t>
      </w:r>
      <w:proofErr w:type="spellEnd"/>
      <w:r w:rsidRPr="00BC08B5">
        <w:rPr>
          <w:color w:val="000000"/>
        </w:rPr>
        <w:t>», ОАО «</w:t>
      </w:r>
      <w:proofErr w:type="spellStart"/>
      <w:r w:rsidRPr="00BC08B5">
        <w:rPr>
          <w:color w:val="000000"/>
        </w:rPr>
        <w:t>Воронежобллизинг</w:t>
      </w:r>
      <w:proofErr w:type="spellEnd"/>
      <w:r w:rsidRPr="00BC08B5">
        <w:rPr>
          <w:color w:val="000000"/>
        </w:rPr>
        <w:t>», Воронежский филиал ОАО «</w:t>
      </w:r>
      <w:proofErr w:type="spellStart"/>
      <w:r w:rsidRPr="00BC08B5">
        <w:rPr>
          <w:color w:val="000000"/>
        </w:rPr>
        <w:t>Россельхозбанк</w:t>
      </w:r>
      <w:proofErr w:type="spellEnd"/>
      <w:r w:rsidRPr="00BC08B5">
        <w:rPr>
          <w:color w:val="000000"/>
        </w:rPr>
        <w:t>».</w:t>
      </w:r>
    </w:p>
    <w:p w:rsidR="009333CD" w:rsidRPr="00BC08B5" w:rsidRDefault="009333CD" w:rsidP="009333CD">
      <w:pPr>
        <w:ind w:left="-284" w:firstLine="710"/>
        <w:jc w:val="both"/>
        <w:rPr>
          <w:color w:val="000000"/>
        </w:rPr>
      </w:pPr>
      <w:r w:rsidRPr="00BC08B5">
        <w:rPr>
          <w:color w:val="000000"/>
        </w:rPr>
        <w:t>ОАО «</w:t>
      </w:r>
      <w:proofErr w:type="spellStart"/>
      <w:r w:rsidRPr="00BC08B5">
        <w:rPr>
          <w:color w:val="000000"/>
        </w:rPr>
        <w:t>Росагролизинг</w:t>
      </w:r>
      <w:proofErr w:type="spellEnd"/>
      <w:r w:rsidRPr="00BC08B5">
        <w:rPr>
          <w:color w:val="000000"/>
        </w:rPr>
        <w:t>» является государственной компанией, выполняющей задачи по обеспечению сельскохозяйственных товаропроизводителей современной сельскохозяйственной техникой, высокотехнологичным животноводческим оборудованием и высокопродуктивным племенным скотом по системе федерального лизинга.</w:t>
      </w:r>
    </w:p>
    <w:p w:rsidR="009333CD" w:rsidRPr="00BC08B5" w:rsidRDefault="009333CD" w:rsidP="009333CD">
      <w:pPr>
        <w:ind w:left="-284" w:firstLine="710"/>
        <w:jc w:val="both"/>
        <w:rPr>
          <w:color w:val="000000"/>
        </w:rPr>
      </w:pPr>
      <w:r w:rsidRPr="00BC08B5">
        <w:rPr>
          <w:color w:val="000000"/>
        </w:rPr>
        <w:t>ОАО «</w:t>
      </w:r>
      <w:proofErr w:type="spellStart"/>
      <w:r w:rsidRPr="00BC08B5">
        <w:rPr>
          <w:color w:val="000000"/>
        </w:rPr>
        <w:t>Воронежобллизинг</w:t>
      </w:r>
      <w:proofErr w:type="spellEnd"/>
      <w:r w:rsidRPr="00BC08B5">
        <w:rPr>
          <w:color w:val="000000"/>
        </w:rPr>
        <w:t>» выполняет функции оператора Государственной компании ОАО «</w:t>
      </w:r>
      <w:proofErr w:type="spellStart"/>
      <w:r w:rsidRPr="00BC08B5">
        <w:rPr>
          <w:color w:val="000000"/>
        </w:rPr>
        <w:t>Росагролизинг</w:t>
      </w:r>
      <w:proofErr w:type="spellEnd"/>
      <w:r w:rsidRPr="00BC08B5">
        <w:rPr>
          <w:color w:val="000000"/>
        </w:rPr>
        <w:t>» на территории Воронежской области.</w:t>
      </w:r>
    </w:p>
    <w:p w:rsidR="009333CD" w:rsidRDefault="009333CD" w:rsidP="009333CD">
      <w:pPr>
        <w:ind w:left="-284" w:firstLine="710"/>
        <w:jc w:val="both"/>
        <w:rPr>
          <w:color w:val="000000"/>
        </w:rPr>
      </w:pPr>
      <w:r w:rsidRPr="00BC08B5">
        <w:rPr>
          <w:color w:val="000000"/>
        </w:rPr>
        <w:t>Одной из основных задач Воронежского филиала ОАО «</w:t>
      </w:r>
      <w:proofErr w:type="spellStart"/>
      <w:r w:rsidRPr="00BC08B5">
        <w:rPr>
          <w:color w:val="000000"/>
        </w:rPr>
        <w:t>Россельхозбанк</w:t>
      </w:r>
      <w:proofErr w:type="spellEnd"/>
      <w:r w:rsidRPr="00BC08B5">
        <w:rPr>
          <w:color w:val="000000"/>
        </w:rPr>
        <w:t>» является кредитно-финансовое обеспечение мероприятий подпрограммы.</w:t>
      </w:r>
    </w:p>
    <w:p w:rsidR="009333CD" w:rsidRPr="00BC08B5" w:rsidRDefault="009333CD" w:rsidP="009333CD">
      <w:pPr>
        <w:ind w:left="-284" w:firstLine="710"/>
        <w:jc w:val="both"/>
        <w:rPr>
          <w:color w:val="000000"/>
        </w:rPr>
      </w:pPr>
    </w:p>
    <w:p w:rsidR="009333CD" w:rsidRPr="00573FFC" w:rsidRDefault="009333CD" w:rsidP="009333CD">
      <w:pPr>
        <w:shd w:val="clear" w:color="auto" w:fill="FFFFFF"/>
        <w:spacing w:before="278"/>
        <w:jc w:val="center"/>
        <w:rPr>
          <w:b/>
          <w:bCs/>
          <w:color w:val="000000"/>
        </w:rPr>
      </w:pPr>
      <w:bookmarkStart w:id="8" w:name="sub_60"/>
      <w:r w:rsidRPr="00573FFC">
        <w:rPr>
          <w:b/>
          <w:bCs/>
          <w:color w:val="000000"/>
        </w:rPr>
        <w:t xml:space="preserve">Раздел </w:t>
      </w:r>
      <w:r>
        <w:rPr>
          <w:b/>
          <w:bCs/>
          <w:color w:val="000000"/>
        </w:rPr>
        <w:t>6</w:t>
      </w:r>
      <w:r w:rsidRPr="00573FFC">
        <w:rPr>
          <w:b/>
          <w:bCs/>
          <w:color w:val="000000"/>
        </w:rPr>
        <w:t xml:space="preserve">. </w:t>
      </w:r>
      <w:r>
        <w:rPr>
          <w:b/>
          <w:bCs/>
          <w:color w:val="000000"/>
        </w:rPr>
        <w:t>Финансовое обеспечение реализации подпрограммы</w:t>
      </w:r>
      <w:r w:rsidRPr="00573FFC">
        <w:rPr>
          <w:b/>
          <w:bCs/>
          <w:color w:val="000000"/>
        </w:rPr>
        <w:t>.</w:t>
      </w:r>
    </w:p>
    <w:p w:rsidR="009333CD" w:rsidRPr="00573FFC" w:rsidRDefault="009333CD" w:rsidP="009333CD">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Финансирование мероприятий подпрограммы предусмотрено за счет средств федерального, областного и местных бюджетов.</w:t>
      </w:r>
    </w:p>
    <w:p w:rsidR="009333CD" w:rsidRPr="00573FFC" w:rsidRDefault="009333CD" w:rsidP="009333CD">
      <w:pPr>
        <w:pStyle w:val="ConsPlusNormal0"/>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на реализацию подпрограммы «</w:t>
      </w:r>
      <w:r>
        <w:rPr>
          <w:rFonts w:ascii="Times New Roman" w:hAnsi="Times New Roman" w:cs="Times New Roman"/>
          <w:sz w:val="24"/>
          <w:szCs w:val="24"/>
        </w:rPr>
        <w:t xml:space="preserve">Развитие сельского хозяйства» </w:t>
      </w:r>
      <w:r w:rsidRPr="00573FFC">
        <w:rPr>
          <w:rFonts w:ascii="Times New Roman" w:hAnsi="Times New Roman" w:cs="Times New Roman"/>
          <w:sz w:val="24"/>
          <w:szCs w:val="24"/>
        </w:rPr>
        <w:t>приведены в приложениях 2 и 3.</w:t>
      </w:r>
    </w:p>
    <w:p w:rsidR="009333CD" w:rsidRPr="00573FFC" w:rsidRDefault="009333CD" w:rsidP="009333CD">
      <w:pPr>
        <w:pStyle w:val="ConsPlusNormal0"/>
        <w:spacing w:line="24" w:lineRule="atLeast"/>
        <w:ind w:left="-284" w:firstLine="568"/>
        <w:jc w:val="both"/>
        <w:outlineLvl w:val="1"/>
        <w:rPr>
          <w:rFonts w:ascii="Times New Roman" w:hAnsi="Times New Roman" w:cs="Times New Roman"/>
          <w:sz w:val="24"/>
          <w:szCs w:val="24"/>
        </w:rPr>
      </w:pPr>
      <w:r w:rsidRPr="00573FFC">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9333CD" w:rsidRDefault="009333CD" w:rsidP="009333CD">
      <w:pPr>
        <w:pStyle w:val="ConsPlusNormal0"/>
        <w:spacing w:line="24" w:lineRule="atLeast"/>
        <w:ind w:left="-284" w:firstLine="568"/>
        <w:jc w:val="both"/>
        <w:rPr>
          <w:rFonts w:ascii="Times New Roman" w:hAnsi="Times New Roman" w:cs="Times New Roman"/>
          <w:sz w:val="24"/>
          <w:szCs w:val="24"/>
        </w:rPr>
      </w:pPr>
    </w:p>
    <w:p w:rsidR="009333CD" w:rsidRDefault="009333CD" w:rsidP="009333CD">
      <w:pPr>
        <w:pStyle w:val="ConsPlusNormal0"/>
        <w:spacing w:line="24" w:lineRule="atLeast"/>
        <w:ind w:left="-284" w:firstLine="568"/>
        <w:jc w:val="both"/>
        <w:rPr>
          <w:rFonts w:ascii="Times New Roman" w:hAnsi="Times New Roman" w:cs="Times New Roman"/>
          <w:sz w:val="24"/>
          <w:szCs w:val="24"/>
        </w:rPr>
      </w:pPr>
    </w:p>
    <w:p w:rsidR="009333CD" w:rsidRDefault="009333CD" w:rsidP="009333CD">
      <w:pPr>
        <w:pStyle w:val="ConsPlusNormal0"/>
        <w:spacing w:line="24" w:lineRule="atLeast"/>
        <w:ind w:left="-284" w:firstLine="568"/>
        <w:jc w:val="both"/>
        <w:rPr>
          <w:rFonts w:ascii="Times New Roman" w:hAnsi="Times New Roman" w:cs="Times New Roman"/>
          <w:sz w:val="24"/>
          <w:szCs w:val="24"/>
        </w:rPr>
      </w:pPr>
    </w:p>
    <w:p w:rsidR="009333CD" w:rsidRDefault="009333CD" w:rsidP="009333CD">
      <w:pPr>
        <w:pStyle w:val="ConsPlusNormal0"/>
        <w:spacing w:line="24" w:lineRule="atLeast"/>
        <w:ind w:left="-284" w:firstLine="568"/>
        <w:jc w:val="both"/>
        <w:rPr>
          <w:rFonts w:ascii="Times New Roman" w:hAnsi="Times New Roman" w:cs="Times New Roman"/>
          <w:sz w:val="24"/>
          <w:szCs w:val="24"/>
        </w:rPr>
      </w:pPr>
    </w:p>
    <w:p w:rsidR="009333CD" w:rsidRPr="00B83728" w:rsidRDefault="009333CD" w:rsidP="009333CD">
      <w:pPr>
        <w:pStyle w:val="af3"/>
        <w:widowControl w:val="0"/>
        <w:autoSpaceDE w:val="0"/>
        <w:autoSpaceDN w:val="0"/>
        <w:adjustRightInd w:val="0"/>
        <w:spacing w:line="240" w:lineRule="auto"/>
        <w:ind w:left="0"/>
        <w:jc w:val="center"/>
        <w:outlineLvl w:val="1"/>
        <w:rPr>
          <w:rFonts w:ascii="Times New Roman" w:hAnsi="Times New Roman"/>
          <w:b/>
          <w:sz w:val="24"/>
          <w:szCs w:val="24"/>
        </w:rPr>
      </w:pPr>
      <w:r>
        <w:rPr>
          <w:rFonts w:ascii="Times New Roman" w:hAnsi="Times New Roman"/>
          <w:b/>
          <w:sz w:val="24"/>
          <w:szCs w:val="24"/>
        </w:rPr>
        <w:t>Раздел 7</w:t>
      </w:r>
      <w:r w:rsidRPr="00B83728">
        <w:rPr>
          <w:rFonts w:ascii="Times New Roman" w:hAnsi="Times New Roman"/>
          <w:b/>
          <w:sz w:val="24"/>
          <w:szCs w:val="24"/>
        </w:rPr>
        <w:t xml:space="preserve">. Анализ рисков реализации муниципальной программы и описание мер управления рисками реализации </w:t>
      </w:r>
      <w:r>
        <w:rPr>
          <w:rFonts w:ascii="Times New Roman" w:hAnsi="Times New Roman"/>
          <w:b/>
          <w:sz w:val="24"/>
          <w:szCs w:val="24"/>
        </w:rPr>
        <w:t>подпрограммы</w:t>
      </w:r>
    </w:p>
    <w:p w:rsidR="009333CD" w:rsidRPr="00573FFC" w:rsidRDefault="009333CD" w:rsidP="009333CD">
      <w:pPr>
        <w:ind w:left="-284" w:firstLine="568"/>
        <w:jc w:val="both"/>
        <w:rPr>
          <w:color w:val="000000"/>
        </w:rPr>
      </w:pPr>
      <w:r w:rsidRPr="00573FFC">
        <w:rPr>
          <w:color w:val="000000"/>
        </w:rPr>
        <w:t xml:space="preserve">При достижении целей и решении задач </w:t>
      </w:r>
      <w:r>
        <w:rPr>
          <w:color w:val="000000"/>
        </w:rPr>
        <w:t xml:space="preserve">подпрограммы </w:t>
      </w:r>
      <w:r w:rsidRPr="00573FFC">
        <w:rPr>
          <w:color w:val="000000"/>
        </w:rPr>
        <w:t xml:space="preserve"> осуществляются меры, направленные на предотвращение негативного воздействия рисков и повышение уровня гарантированности достижения предусмотренных в программе конечных результатов.</w:t>
      </w:r>
    </w:p>
    <w:p w:rsidR="009333CD" w:rsidRPr="00573FFC" w:rsidRDefault="009333CD" w:rsidP="009333CD">
      <w:pPr>
        <w:ind w:left="-284" w:firstLine="568"/>
        <w:jc w:val="both"/>
        <w:rPr>
          <w:color w:val="000000"/>
        </w:rPr>
      </w:pPr>
      <w:r w:rsidRPr="00573FFC">
        <w:rPr>
          <w:color w:val="000000"/>
        </w:rPr>
        <w:t>К рискам относятся:</w:t>
      </w:r>
    </w:p>
    <w:p w:rsidR="009333CD" w:rsidRPr="00034882" w:rsidRDefault="009333CD" w:rsidP="009333CD">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lastRenderedPageBreak/>
        <w:t>макроэкономические факторы, в том числе рост цен на энергоресурсы и другие материально-технические средства, потребляемые в отрасли, что ограничивает возможности значительной части сельскохозяйственных товаропроизводителей осуществлять инновационные проекты, переход к новым ресурсосберегающим технологиям и на этой основе обеспечивать реализацию модели ускоренного экономического развития;</w:t>
      </w:r>
    </w:p>
    <w:p w:rsidR="009333CD" w:rsidRPr="00034882" w:rsidRDefault="009333CD" w:rsidP="009333CD">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внешнеторговые риски, связанные с изменением конъюнктуры мирового рынка продовольствия и возникающими в связи с этим ценовыми колебаниями;</w:t>
      </w:r>
    </w:p>
    <w:p w:rsidR="009333CD" w:rsidRPr="00034882" w:rsidRDefault="009333CD" w:rsidP="009333CD">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природные риски, связанные с размещением большей части сельскохозяйственного производства в зоне рискованного земледелия, что приводит к существенным потерям объемов производства ухудшению ценовой ситуации и снижению доходов сельскохозяйственных товаропроизводителей;</w:t>
      </w:r>
    </w:p>
    <w:p w:rsidR="009333CD" w:rsidRPr="00034882" w:rsidRDefault="009333CD" w:rsidP="009333CD">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ухудшение эпизоотической ситуации;</w:t>
      </w:r>
    </w:p>
    <w:p w:rsidR="009333CD" w:rsidRPr="00034882" w:rsidRDefault="009333CD" w:rsidP="009333CD">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возникновение на территории района чрезвычайных ситуаций техногенного и природного характера.</w:t>
      </w:r>
    </w:p>
    <w:p w:rsidR="009333CD" w:rsidRPr="00573FFC" w:rsidRDefault="009333CD" w:rsidP="009333CD">
      <w:pPr>
        <w:ind w:left="-284" w:firstLine="568"/>
        <w:jc w:val="both"/>
        <w:rPr>
          <w:color w:val="000000"/>
        </w:rPr>
      </w:pPr>
      <w:r w:rsidRPr="00573FFC">
        <w:rPr>
          <w:color w:val="000000"/>
        </w:rPr>
        <w:t>Управление рисками реализации муниципальной программы будет осуществляться на основе:</w:t>
      </w:r>
    </w:p>
    <w:p w:rsidR="009333CD" w:rsidRPr="00034882" w:rsidRDefault="009333CD" w:rsidP="009333CD">
      <w:pPr>
        <w:pStyle w:val="af3"/>
        <w:numPr>
          <w:ilvl w:val="0"/>
          <w:numId w:val="29"/>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 xml:space="preserve">использования мер, предусмотренных </w:t>
      </w:r>
      <w:hyperlink r:id="rId19" w:history="1">
        <w:r w:rsidRPr="00034882">
          <w:rPr>
            <w:rStyle w:val="afa"/>
            <w:rFonts w:ascii="Times New Roman" w:hAnsi="Times New Roman"/>
            <w:color w:val="000000"/>
            <w:sz w:val="24"/>
            <w:szCs w:val="24"/>
          </w:rPr>
          <w:t>Федеральным законом</w:t>
        </w:r>
      </w:hyperlink>
      <w:r w:rsidRPr="00034882">
        <w:rPr>
          <w:rFonts w:ascii="Times New Roman" w:hAnsi="Times New Roman"/>
          <w:color w:val="000000"/>
          <w:sz w:val="24"/>
          <w:szCs w:val="24"/>
        </w:rPr>
        <w:t xml:space="preserve"> от 25 июля 2011 г. № 260-ФЗ «О государственной поддержке в сфере сельскохозяйственного страхования и о внесении изменений в Федеральный закон «О развитии сельского хозяйства», </w:t>
      </w:r>
      <w:hyperlink r:id="rId20" w:history="1">
        <w:r w:rsidRPr="00034882">
          <w:rPr>
            <w:rStyle w:val="afa"/>
            <w:rFonts w:ascii="Times New Roman" w:hAnsi="Times New Roman"/>
            <w:color w:val="000000"/>
            <w:sz w:val="24"/>
            <w:szCs w:val="24"/>
          </w:rPr>
          <w:t>Законом</w:t>
        </w:r>
      </w:hyperlink>
      <w:r w:rsidRPr="00034882">
        <w:rPr>
          <w:rFonts w:ascii="Times New Roman" w:hAnsi="Times New Roman"/>
          <w:color w:val="000000"/>
          <w:sz w:val="24"/>
          <w:szCs w:val="24"/>
        </w:rPr>
        <w:t xml:space="preserve"> Воронежской области от 7 июня 2007 г. № 66-ОЗ «О развитии сельского хозяйства на территории Воронежской области»;</w:t>
      </w:r>
    </w:p>
    <w:p w:rsidR="009333CD" w:rsidRPr="00034882" w:rsidRDefault="009333CD" w:rsidP="009333CD">
      <w:pPr>
        <w:pStyle w:val="af3"/>
        <w:numPr>
          <w:ilvl w:val="0"/>
          <w:numId w:val="29"/>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проведения мониторинга угроз развитию агропромышленного комплекса и обеспечению продовольственной безопасности, выработки прогнозов, решений и рекомендаций в сфере управления агропромышленным комплексом;</w:t>
      </w:r>
    </w:p>
    <w:p w:rsidR="009333CD" w:rsidRPr="00034882" w:rsidRDefault="009333CD" w:rsidP="009333CD">
      <w:pPr>
        <w:pStyle w:val="af3"/>
        <w:numPr>
          <w:ilvl w:val="0"/>
          <w:numId w:val="29"/>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подготовки и представления отчетов в правительство Воронежской области о ходе реализации мероприятий муниципальной программы. При необходимости в представляемую информацию будут включаться предложения о корректировке муниципальной программы.</w:t>
      </w:r>
    </w:p>
    <w:p w:rsidR="009333CD" w:rsidRDefault="009333CD" w:rsidP="009333CD">
      <w:pPr>
        <w:pStyle w:val="af3"/>
        <w:widowControl w:val="0"/>
        <w:autoSpaceDE w:val="0"/>
        <w:autoSpaceDN w:val="0"/>
        <w:adjustRightInd w:val="0"/>
        <w:spacing w:line="240" w:lineRule="auto"/>
        <w:ind w:left="0"/>
        <w:jc w:val="center"/>
        <w:outlineLvl w:val="1"/>
        <w:rPr>
          <w:rFonts w:ascii="Times New Roman" w:hAnsi="Times New Roman"/>
          <w:b/>
          <w:sz w:val="24"/>
          <w:szCs w:val="24"/>
        </w:rPr>
      </w:pPr>
    </w:p>
    <w:p w:rsidR="009333CD" w:rsidRPr="00697E0C" w:rsidRDefault="009333CD" w:rsidP="009333CD">
      <w:pPr>
        <w:pStyle w:val="af3"/>
        <w:widowControl w:val="0"/>
        <w:autoSpaceDE w:val="0"/>
        <w:autoSpaceDN w:val="0"/>
        <w:adjustRightInd w:val="0"/>
        <w:spacing w:line="240" w:lineRule="auto"/>
        <w:ind w:left="0"/>
        <w:jc w:val="center"/>
        <w:outlineLvl w:val="1"/>
        <w:rPr>
          <w:rFonts w:ascii="Times New Roman" w:hAnsi="Times New Roman"/>
          <w:b/>
          <w:sz w:val="24"/>
          <w:szCs w:val="24"/>
        </w:rPr>
      </w:pPr>
      <w:r w:rsidRPr="00697E0C">
        <w:rPr>
          <w:rFonts w:ascii="Times New Roman" w:hAnsi="Times New Roman"/>
          <w:b/>
          <w:sz w:val="24"/>
          <w:szCs w:val="24"/>
        </w:rPr>
        <w:t xml:space="preserve">Раздел </w:t>
      </w:r>
      <w:r>
        <w:rPr>
          <w:rFonts w:ascii="Times New Roman" w:hAnsi="Times New Roman"/>
          <w:b/>
          <w:sz w:val="24"/>
          <w:szCs w:val="24"/>
        </w:rPr>
        <w:t>8</w:t>
      </w:r>
      <w:r w:rsidRPr="00697E0C">
        <w:rPr>
          <w:rFonts w:ascii="Times New Roman" w:hAnsi="Times New Roman"/>
          <w:b/>
          <w:sz w:val="24"/>
          <w:szCs w:val="24"/>
        </w:rPr>
        <w:t xml:space="preserve">. Оценка эффективности реализации </w:t>
      </w:r>
      <w:r>
        <w:rPr>
          <w:rFonts w:ascii="Times New Roman" w:hAnsi="Times New Roman"/>
          <w:b/>
          <w:sz w:val="24"/>
          <w:szCs w:val="24"/>
        </w:rPr>
        <w:t>подпрограммы</w:t>
      </w:r>
    </w:p>
    <w:bookmarkEnd w:id="8"/>
    <w:p w:rsidR="009333CD" w:rsidRPr="00573FFC" w:rsidRDefault="009333CD" w:rsidP="009333CD">
      <w:pPr>
        <w:ind w:left="-284" w:firstLine="568"/>
        <w:jc w:val="both"/>
        <w:rPr>
          <w:color w:val="000000"/>
        </w:rPr>
      </w:pPr>
      <w:r w:rsidRPr="00573FFC">
        <w:rPr>
          <w:color w:val="000000"/>
        </w:rPr>
        <w:t>Эффективность реализации муниципальной программы в целом оценивается ежегодно исходя из достижения установленных значений каждого из основных показателей (индикаторов), как по годам по отношению к предыдущему году, так и нарастающим итогом к базовому году.</w:t>
      </w:r>
    </w:p>
    <w:p w:rsidR="009333CD" w:rsidRPr="00573FFC" w:rsidRDefault="009333CD" w:rsidP="009333CD">
      <w:pPr>
        <w:ind w:left="-284" w:firstLine="568"/>
        <w:jc w:val="both"/>
        <w:rPr>
          <w:color w:val="000000"/>
        </w:rPr>
      </w:pPr>
      <w:r w:rsidRPr="00573FFC">
        <w:rPr>
          <w:color w:val="000000"/>
        </w:rPr>
        <w:t>В результате реализации мероприятий программы в 2014-2020 годах планируется достижение следующих показателей, характеризующих эффективность реализации программы:</w:t>
      </w:r>
    </w:p>
    <w:p w:rsidR="009333CD" w:rsidRPr="00573FFC" w:rsidRDefault="009333CD" w:rsidP="009333CD">
      <w:pPr>
        <w:ind w:left="-284" w:firstLine="568"/>
        <w:jc w:val="both"/>
        <w:rPr>
          <w:color w:val="000000"/>
        </w:rPr>
      </w:pPr>
      <w:r w:rsidRPr="00573FFC">
        <w:rPr>
          <w:color w:val="000000"/>
        </w:rPr>
        <w:t>в количественном выражении:</w:t>
      </w:r>
    </w:p>
    <w:p w:rsidR="009333CD" w:rsidRPr="00573FFC" w:rsidRDefault="009333CD" w:rsidP="009333CD">
      <w:pPr>
        <w:pStyle w:val="a9"/>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 xml:space="preserve">увеличение производства продукции сельского хозяйства в хозяйствах всех категорий (в сопоставимых ценах) в 2020 году по отношению к 2012 году на 26,5 процента; </w:t>
      </w:r>
    </w:p>
    <w:p w:rsidR="009333CD" w:rsidRPr="00573FFC" w:rsidRDefault="009333CD" w:rsidP="009333CD">
      <w:pPr>
        <w:pStyle w:val="a9"/>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 xml:space="preserve">увеличение производства продукции растениеводства  в хозяйствах всех категорий (в сопоставимых ценах) в 2020 году по отношению к 2012 году на 12,5 процента; </w:t>
      </w:r>
    </w:p>
    <w:p w:rsidR="009333CD" w:rsidRPr="00573FFC" w:rsidRDefault="009333CD" w:rsidP="009333CD">
      <w:pPr>
        <w:pStyle w:val="a9"/>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 xml:space="preserve">увеличение производства продукции животноводства в хозяйствах всех категорий (в сопоставимых ценах) в 2020 году по отношению к 2012 году на 45,5 процентов; </w:t>
      </w:r>
    </w:p>
    <w:p w:rsidR="009333CD" w:rsidRPr="00573FFC" w:rsidRDefault="009333CD" w:rsidP="009333CD">
      <w:pPr>
        <w:pStyle w:val="a9"/>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обеспечение среднегодового темпа прироста объема инвестиций в основной капитал сельского хозяйства в размере не менее 6,0 процентов;</w:t>
      </w:r>
    </w:p>
    <w:p w:rsidR="009333CD" w:rsidRPr="00573FFC" w:rsidRDefault="009333CD" w:rsidP="009333CD">
      <w:pPr>
        <w:pStyle w:val="a9"/>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 xml:space="preserve">повышение уровня рентабельности сельскохозяйственных организаций до </w:t>
      </w:r>
      <w:r w:rsidRPr="00573FFC">
        <w:rPr>
          <w:rFonts w:ascii="Times New Roman" w:hAnsi="Times New Roman"/>
          <w:color w:val="000000"/>
        </w:rPr>
        <w:lastRenderedPageBreak/>
        <w:t>15 процентов (с учетом субсидий);</w:t>
      </w:r>
    </w:p>
    <w:p w:rsidR="009333CD" w:rsidRPr="00573FFC" w:rsidRDefault="009333CD" w:rsidP="009333CD">
      <w:pPr>
        <w:pStyle w:val="af3"/>
        <w:numPr>
          <w:ilvl w:val="0"/>
          <w:numId w:val="23"/>
        </w:numPr>
        <w:tabs>
          <w:tab w:val="left" w:pos="709"/>
        </w:tabs>
        <w:ind w:left="-284" w:firstLine="568"/>
        <w:jc w:val="both"/>
        <w:rPr>
          <w:rFonts w:ascii="Times New Roman" w:hAnsi="Times New Roman"/>
          <w:color w:val="000000"/>
          <w:sz w:val="24"/>
          <w:szCs w:val="24"/>
        </w:rPr>
      </w:pPr>
      <w:r w:rsidRPr="00573FFC">
        <w:rPr>
          <w:rFonts w:ascii="Times New Roman" w:hAnsi="Times New Roman"/>
          <w:color w:val="000000"/>
          <w:sz w:val="24"/>
          <w:szCs w:val="24"/>
        </w:rPr>
        <w:t>доведение уровня заработной платы в сельском хозяйстве до 21,5 тыс</w:t>
      </w:r>
      <w:proofErr w:type="gramStart"/>
      <w:r w:rsidRPr="00573FFC">
        <w:rPr>
          <w:rFonts w:ascii="Times New Roman" w:hAnsi="Times New Roman"/>
          <w:color w:val="000000"/>
          <w:sz w:val="24"/>
          <w:szCs w:val="24"/>
        </w:rPr>
        <w:t>.р</w:t>
      </w:r>
      <w:proofErr w:type="gramEnd"/>
      <w:r w:rsidRPr="00573FFC">
        <w:rPr>
          <w:rFonts w:ascii="Times New Roman" w:hAnsi="Times New Roman"/>
          <w:color w:val="000000"/>
          <w:sz w:val="24"/>
          <w:szCs w:val="24"/>
        </w:rPr>
        <w:t>ублей к 2020 году.</w:t>
      </w:r>
    </w:p>
    <w:p w:rsidR="009333CD" w:rsidRPr="0081107B" w:rsidRDefault="009333CD" w:rsidP="009333CD">
      <w:pPr>
        <w:pStyle w:val="af3"/>
        <w:spacing w:after="0"/>
        <w:ind w:left="-284" w:firstLine="568"/>
        <w:jc w:val="both"/>
        <w:rPr>
          <w:rFonts w:ascii="Times New Roman" w:hAnsi="Times New Roman"/>
          <w:sz w:val="24"/>
          <w:szCs w:val="24"/>
        </w:rPr>
      </w:pPr>
      <w:proofErr w:type="gramStart"/>
      <w:r w:rsidRPr="0081107B">
        <w:rPr>
          <w:rFonts w:ascii="Times New Roman" w:hAnsi="Times New Roman"/>
          <w:sz w:val="24"/>
          <w:szCs w:val="24"/>
        </w:rPr>
        <w:t xml:space="preserve">В результате реализации муниципальной программы валовой сбор зерна (в весе после доработки) повысится к 2020 году до 108,8 тыс. тонн против </w:t>
      </w:r>
      <w:r>
        <w:rPr>
          <w:rFonts w:ascii="Times New Roman" w:hAnsi="Times New Roman"/>
          <w:sz w:val="24"/>
          <w:szCs w:val="24"/>
        </w:rPr>
        <w:t>92,9</w:t>
      </w:r>
      <w:r w:rsidRPr="0081107B">
        <w:rPr>
          <w:rFonts w:ascii="Times New Roman" w:hAnsi="Times New Roman"/>
          <w:sz w:val="24"/>
          <w:szCs w:val="24"/>
        </w:rPr>
        <w:t xml:space="preserve"> тыс. тонн в </w:t>
      </w:r>
      <w:r>
        <w:rPr>
          <w:rFonts w:ascii="Times New Roman" w:hAnsi="Times New Roman"/>
          <w:sz w:val="24"/>
          <w:szCs w:val="24"/>
        </w:rPr>
        <w:t>2013 году, или на 17,1%</w:t>
      </w:r>
      <w:r w:rsidRPr="0081107B">
        <w:rPr>
          <w:rFonts w:ascii="Times New Roman" w:hAnsi="Times New Roman"/>
          <w:sz w:val="24"/>
          <w:szCs w:val="24"/>
        </w:rPr>
        <w:t>. Этому будут способствовать меры по улучшению использования земель сельскохозяйственного назначения, обеспечению развития селекции и элитного семеноводства, росту площадей используемых мелиорированных земель к 2020 году до 1500 гектаров.</w:t>
      </w:r>
      <w:proofErr w:type="gramEnd"/>
    </w:p>
    <w:p w:rsidR="009333CD" w:rsidRPr="0081107B" w:rsidRDefault="009333CD" w:rsidP="009333CD">
      <w:pPr>
        <w:ind w:left="-284" w:firstLine="568"/>
        <w:jc w:val="both"/>
      </w:pPr>
      <w:r w:rsidRPr="0081107B">
        <w:t>Производство скота и птицы (в живом весе) к 2020 году возрастет по сравнению с 201</w:t>
      </w:r>
      <w:r>
        <w:t>3</w:t>
      </w:r>
      <w:r w:rsidRPr="0081107B">
        <w:t xml:space="preserve"> годом до 12,7 тыс. тонн, или в </w:t>
      </w:r>
      <w:r>
        <w:t>1,6</w:t>
      </w:r>
      <w:r w:rsidRPr="0081107B">
        <w:t xml:space="preserve"> раза</w:t>
      </w:r>
      <w:r>
        <w:t xml:space="preserve"> к уровню 2013 года</w:t>
      </w:r>
      <w:r w:rsidRPr="0081107B">
        <w:t>, молока - до 23,8 тыс. тонн</w:t>
      </w:r>
      <w:r>
        <w:t xml:space="preserve"> (133,0% к уровню 2013 года)</w:t>
      </w:r>
      <w:r w:rsidRPr="0081107B">
        <w:t>. Основной прирост будет получен за счет увеличения поголовья скота и птицы, роста продуктивности скота и птицы на основе улучшения породного состава.</w:t>
      </w:r>
    </w:p>
    <w:p w:rsidR="009333CD" w:rsidRPr="0081107B" w:rsidRDefault="009333CD" w:rsidP="009333CD">
      <w:pPr>
        <w:ind w:left="-284" w:firstLine="568"/>
        <w:jc w:val="both"/>
      </w:pPr>
      <w:r w:rsidRPr="0081107B">
        <w:t>Среднемесячная заработная плата в сельском хозяйстве увеличится до 21,2 тыс. рублей.</w:t>
      </w:r>
    </w:p>
    <w:p w:rsidR="009333CD" w:rsidRPr="00BC08B5" w:rsidRDefault="009333CD" w:rsidP="009333CD">
      <w:pPr>
        <w:ind w:left="-284" w:firstLine="568"/>
        <w:jc w:val="both"/>
        <w:rPr>
          <w:color w:val="000000"/>
        </w:rPr>
      </w:pPr>
      <w:r>
        <w:rPr>
          <w:color w:val="000000"/>
        </w:rPr>
        <w:t>В</w:t>
      </w:r>
      <w:r w:rsidRPr="00BC08B5">
        <w:rPr>
          <w:color w:val="000000"/>
        </w:rPr>
        <w:t xml:space="preserve"> качественном выражении: </w:t>
      </w:r>
      <w:r w:rsidRPr="00573FFC">
        <w:rPr>
          <w:color w:val="000000"/>
        </w:rPr>
        <w:t xml:space="preserve">повысится уровень конкурентоспособности </w:t>
      </w:r>
      <w:proofErr w:type="spellStart"/>
      <w:proofErr w:type="gramStart"/>
      <w:r w:rsidRPr="00573FFC">
        <w:rPr>
          <w:color w:val="000000"/>
        </w:rPr>
        <w:t>сельскохо</w:t>
      </w:r>
      <w:r>
        <w:rPr>
          <w:color w:val="000000"/>
        </w:rPr>
        <w:t>-</w:t>
      </w:r>
      <w:r w:rsidRPr="00573FFC">
        <w:rPr>
          <w:color w:val="000000"/>
        </w:rPr>
        <w:t>зяйственных</w:t>
      </w:r>
      <w:proofErr w:type="spellEnd"/>
      <w:proofErr w:type="gramEnd"/>
      <w:r w:rsidRPr="00573FFC">
        <w:rPr>
          <w:color w:val="000000"/>
        </w:rPr>
        <w:t xml:space="preserve"> организаций и продукции, производимой в агропромышленном комплексе района;</w:t>
      </w:r>
      <w:r>
        <w:rPr>
          <w:color w:val="000000"/>
        </w:rPr>
        <w:t xml:space="preserve"> </w:t>
      </w:r>
      <w:r w:rsidRPr="00BC08B5">
        <w:rPr>
          <w:color w:val="000000"/>
        </w:rPr>
        <w:t xml:space="preserve"> комплексное развитие и повышение эффективности производства животноводческой продукции и продуктов ее переработки;</w:t>
      </w:r>
      <w:r>
        <w:rPr>
          <w:color w:val="000000"/>
        </w:rPr>
        <w:t xml:space="preserve"> </w:t>
      </w:r>
      <w:r w:rsidRPr="00BC08B5">
        <w:rPr>
          <w:color w:val="000000"/>
        </w:rPr>
        <w:t>повышение конкурентоспособности продукции животноводства, сырья и продовольствия.</w:t>
      </w:r>
    </w:p>
    <w:p w:rsidR="009333CD" w:rsidRPr="00BC08B5" w:rsidRDefault="009333CD" w:rsidP="009333CD">
      <w:pPr>
        <w:ind w:left="-284" w:firstLine="568"/>
        <w:jc w:val="both"/>
        <w:rPr>
          <w:color w:val="000000"/>
        </w:rPr>
      </w:pPr>
      <w:r w:rsidRPr="00BC08B5">
        <w:rPr>
          <w:color w:val="000000"/>
        </w:rPr>
        <w:t>Прогнозные значения показателей (индикаторов) достижения целей и решения задач муниципальной программы приведены в таблице 1 приложения.</w:t>
      </w:r>
    </w:p>
    <w:p w:rsidR="009333CD" w:rsidRDefault="009333CD" w:rsidP="009333CD">
      <w:pPr>
        <w:ind w:left="-284" w:firstLine="568"/>
        <w:jc w:val="both"/>
        <w:rPr>
          <w:color w:val="000000"/>
        </w:rPr>
      </w:pPr>
      <w:proofErr w:type="gramStart"/>
      <w:r w:rsidRPr="00573FFC">
        <w:rPr>
          <w:color w:val="000000"/>
        </w:rPr>
        <w:t>Индексы производства продукции сельского хозяйства и производства пищевых продуктов указывают на эффективность реализуемых мер в сфере производства, индекс физического объема инвестиций - на возможность осуществления модернизации и инновационного развития, динамика уровня рентабельности в сельскохозяйственных организациях - на эффективность производства и экономического механизма их функционирования, рост  оплаты труда в сельском хозяйстве - на степень решения социальных проблем отрасли.</w:t>
      </w:r>
      <w:proofErr w:type="gramEnd"/>
    </w:p>
    <w:p w:rsidR="009333CD" w:rsidRDefault="009333CD" w:rsidP="009333CD">
      <w:pPr>
        <w:ind w:left="-284" w:firstLine="568"/>
        <w:jc w:val="both"/>
        <w:rPr>
          <w:color w:val="000000"/>
        </w:rPr>
      </w:pPr>
    </w:p>
    <w:p w:rsidR="009333CD" w:rsidRDefault="009333CD" w:rsidP="009333CD">
      <w:pPr>
        <w:pStyle w:val="1"/>
        <w:spacing w:before="0" w:after="0"/>
        <w:jc w:val="center"/>
        <w:rPr>
          <w:rFonts w:ascii="Times New Roman" w:hAnsi="Times New Roman"/>
          <w:color w:val="000000"/>
          <w:sz w:val="24"/>
          <w:szCs w:val="24"/>
        </w:rPr>
      </w:pPr>
      <w:r w:rsidRPr="00AB3C5D">
        <w:rPr>
          <w:rFonts w:ascii="Times New Roman" w:hAnsi="Times New Roman"/>
          <w:color w:val="000000"/>
          <w:sz w:val="24"/>
          <w:szCs w:val="24"/>
        </w:rPr>
        <w:t>ПАСПОРТ</w:t>
      </w:r>
      <w:r w:rsidRPr="00AB3C5D">
        <w:rPr>
          <w:rFonts w:ascii="Times New Roman" w:hAnsi="Times New Roman"/>
          <w:color w:val="000000"/>
          <w:sz w:val="24"/>
          <w:szCs w:val="24"/>
        </w:rPr>
        <w:br/>
        <w:t>подпрограммы 2 «Устойчивое развитие сельских территорий Богучарского муниципального района на 2014 - 2017 годы и на период до 2020 года» муниципальной программы Богучарского муниципального района «Развитие сельского хозяйства, производства пищевых продуктов и инфраструктуры агропродовольственного рынка Богучарского муниципального района»</w:t>
      </w:r>
    </w:p>
    <w:p w:rsidR="009333CD" w:rsidRPr="00AB3C5D" w:rsidRDefault="009333CD" w:rsidP="009333C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57" w:type="dxa"/>
        </w:tblCellMar>
        <w:tblLook w:val="04A0"/>
      </w:tblPr>
      <w:tblGrid>
        <w:gridCol w:w="2487"/>
        <w:gridCol w:w="7008"/>
      </w:tblGrid>
      <w:tr w:rsidR="009333CD" w:rsidRPr="00AB3C5D" w:rsidTr="009333CD">
        <w:trPr>
          <w:trHeight w:val="1501"/>
          <w:jc w:val="center"/>
        </w:trPr>
        <w:tc>
          <w:tcPr>
            <w:tcW w:w="2487" w:type="dxa"/>
            <w:shd w:val="clear" w:color="auto" w:fill="auto"/>
          </w:tcPr>
          <w:p w:rsidR="009333CD" w:rsidRPr="00AB3C5D" w:rsidRDefault="009333CD" w:rsidP="009333CD">
            <w:pPr>
              <w:rPr>
                <w:color w:val="000000"/>
              </w:rPr>
            </w:pPr>
            <w:r w:rsidRPr="00AB3C5D">
              <w:rPr>
                <w:color w:val="000000"/>
              </w:rPr>
              <w:t>Исполнители подпрограммы государственной программы</w:t>
            </w:r>
          </w:p>
          <w:p w:rsidR="009333CD" w:rsidRPr="00AB3C5D" w:rsidRDefault="009333CD" w:rsidP="009333CD">
            <w:pPr>
              <w:rPr>
                <w:color w:val="000000"/>
              </w:rPr>
            </w:pPr>
          </w:p>
        </w:tc>
        <w:tc>
          <w:tcPr>
            <w:tcW w:w="7008" w:type="dxa"/>
            <w:shd w:val="clear" w:color="auto" w:fill="auto"/>
          </w:tcPr>
          <w:p w:rsidR="009333CD" w:rsidRPr="00AB3C5D" w:rsidRDefault="009333CD" w:rsidP="009333CD">
            <w:pPr>
              <w:rPr>
                <w:color w:val="000000"/>
              </w:rPr>
            </w:pPr>
            <w:r w:rsidRPr="00AB3C5D">
              <w:rPr>
                <w:color w:val="000000"/>
              </w:rPr>
              <w:t>Отдел по строительству и архитектуре, транспорту, топливно-энергетическому комплексу, ЖКХ администрации Богучарского муниципального района</w:t>
            </w:r>
          </w:p>
          <w:p w:rsidR="009333CD" w:rsidRPr="00AB3C5D" w:rsidRDefault="009333CD" w:rsidP="009333CD">
            <w:pPr>
              <w:rPr>
                <w:color w:val="000000"/>
              </w:rPr>
            </w:pPr>
          </w:p>
        </w:tc>
      </w:tr>
      <w:tr w:rsidR="009333CD" w:rsidRPr="00AB3C5D" w:rsidTr="009333CD">
        <w:trPr>
          <w:trHeight w:val="2068"/>
          <w:jc w:val="center"/>
        </w:trPr>
        <w:tc>
          <w:tcPr>
            <w:tcW w:w="2487" w:type="dxa"/>
            <w:shd w:val="clear" w:color="auto" w:fill="auto"/>
          </w:tcPr>
          <w:p w:rsidR="009333CD" w:rsidRPr="00AB3C5D" w:rsidRDefault="009333CD" w:rsidP="009333CD">
            <w:pPr>
              <w:rPr>
                <w:color w:val="000000"/>
              </w:rPr>
            </w:pPr>
            <w:r w:rsidRPr="00AB3C5D">
              <w:rPr>
                <w:color w:val="000000"/>
              </w:rPr>
              <w:lastRenderedPageBreak/>
              <w:t>Основное мероприятие, входящее в состав подпрограммы муниципальной программы</w:t>
            </w:r>
          </w:p>
          <w:p w:rsidR="009333CD" w:rsidRPr="00AB3C5D" w:rsidRDefault="009333CD" w:rsidP="009333CD">
            <w:pPr>
              <w:rPr>
                <w:color w:val="000000"/>
              </w:rPr>
            </w:pPr>
          </w:p>
        </w:tc>
        <w:tc>
          <w:tcPr>
            <w:tcW w:w="7008" w:type="dxa"/>
            <w:shd w:val="clear" w:color="auto" w:fill="auto"/>
          </w:tcPr>
          <w:p w:rsidR="009333CD" w:rsidRPr="00AB3C5D" w:rsidRDefault="009333CD" w:rsidP="009333CD">
            <w:pPr>
              <w:outlineLvl w:val="0"/>
              <w:rPr>
                <w:color w:val="000000"/>
              </w:rPr>
            </w:pPr>
            <w:r w:rsidRPr="00AB3C5D">
              <w:rPr>
                <w:color w:val="000000"/>
              </w:rPr>
              <w:t>Улучшение жилищных условий граждан, в том числе молодых семей и молодых специалистов, проживающих и работающих в сельской местности</w:t>
            </w:r>
          </w:p>
        </w:tc>
      </w:tr>
      <w:tr w:rsidR="009333CD" w:rsidRPr="00AB3C5D" w:rsidTr="009333CD">
        <w:trPr>
          <w:jc w:val="center"/>
        </w:trPr>
        <w:tc>
          <w:tcPr>
            <w:tcW w:w="2487" w:type="dxa"/>
            <w:shd w:val="clear" w:color="auto" w:fill="auto"/>
          </w:tcPr>
          <w:p w:rsidR="009333CD" w:rsidRPr="00AB3C5D" w:rsidRDefault="009333CD" w:rsidP="009333CD">
            <w:pPr>
              <w:rPr>
                <w:color w:val="000000"/>
              </w:rPr>
            </w:pPr>
            <w:r w:rsidRPr="00AB3C5D">
              <w:rPr>
                <w:color w:val="000000"/>
              </w:rPr>
              <w:t>Цели подпрограммы государственной программы</w:t>
            </w:r>
          </w:p>
          <w:p w:rsidR="009333CD" w:rsidRPr="00AB3C5D" w:rsidRDefault="009333CD" w:rsidP="009333CD">
            <w:pPr>
              <w:rPr>
                <w:color w:val="000000"/>
              </w:rPr>
            </w:pPr>
          </w:p>
        </w:tc>
        <w:tc>
          <w:tcPr>
            <w:tcW w:w="7008" w:type="dxa"/>
            <w:shd w:val="clear" w:color="000000" w:fill="FFFFFF"/>
          </w:tcPr>
          <w:p w:rsidR="009333CD" w:rsidRPr="00AB3C5D" w:rsidRDefault="009333CD" w:rsidP="009333CD">
            <w:pPr>
              <w:rPr>
                <w:color w:val="000000"/>
              </w:rPr>
            </w:pPr>
            <w:r w:rsidRPr="00AB3C5D">
              <w:rPr>
                <w:color w:val="000000"/>
              </w:rPr>
              <w:t>Создание комфортных условий жизнедеятельности в сельской местности;</w:t>
            </w:r>
          </w:p>
          <w:p w:rsidR="009333CD" w:rsidRPr="00AB3C5D" w:rsidRDefault="009333CD" w:rsidP="009333CD">
            <w:pPr>
              <w:rPr>
                <w:color w:val="000000"/>
              </w:rPr>
            </w:pPr>
            <w:r w:rsidRPr="00AB3C5D">
              <w:rPr>
                <w:color w:val="000000"/>
              </w:rPr>
              <w:t>формирование у граждан позитивного отношения к сельской местности и сельскому образу жизни</w:t>
            </w:r>
          </w:p>
        </w:tc>
      </w:tr>
      <w:tr w:rsidR="009333CD" w:rsidRPr="00AB3C5D" w:rsidTr="009333CD">
        <w:trPr>
          <w:trHeight w:val="64"/>
          <w:jc w:val="center"/>
        </w:trPr>
        <w:tc>
          <w:tcPr>
            <w:tcW w:w="2487" w:type="dxa"/>
            <w:shd w:val="clear" w:color="auto" w:fill="auto"/>
          </w:tcPr>
          <w:p w:rsidR="009333CD" w:rsidRPr="00AB3C5D" w:rsidRDefault="009333CD" w:rsidP="009333CD">
            <w:pPr>
              <w:pBdr>
                <w:top w:val="single" w:sz="4" w:space="1" w:color="auto"/>
              </w:pBdr>
              <w:rPr>
                <w:color w:val="000000"/>
              </w:rPr>
            </w:pPr>
            <w:r w:rsidRPr="00AB3C5D">
              <w:rPr>
                <w:color w:val="000000"/>
              </w:rPr>
              <w:t>Задачи подпрограммы государственной программы</w:t>
            </w:r>
          </w:p>
          <w:p w:rsidR="009333CD" w:rsidRPr="00AB3C5D" w:rsidRDefault="009333CD" w:rsidP="009333CD">
            <w:pPr>
              <w:rPr>
                <w:color w:val="000000"/>
              </w:rPr>
            </w:pPr>
          </w:p>
        </w:tc>
        <w:tc>
          <w:tcPr>
            <w:tcW w:w="7008" w:type="dxa"/>
            <w:shd w:val="clear" w:color="000000" w:fill="FFFFFF"/>
          </w:tcPr>
          <w:p w:rsidR="009333CD" w:rsidRPr="00AB3C5D" w:rsidRDefault="009333CD" w:rsidP="009333CD">
            <w:pPr>
              <w:rPr>
                <w:color w:val="000000"/>
              </w:rPr>
            </w:pPr>
            <w:r w:rsidRPr="00AB3C5D">
              <w:rPr>
                <w:color w:val="000000"/>
              </w:rPr>
              <w:t>Удовлетворение потребностей сельского населения, в том числе молодых семей и молодых специалистов, в благоустроенном жилье.</w:t>
            </w:r>
          </w:p>
          <w:p w:rsidR="009333CD" w:rsidRPr="00AB3C5D" w:rsidRDefault="009333CD" w:rsidP="009333CD">
            <w:pPr>
              <w:rPr>
                <w:color w:val="000000"/>
              </w:rPr>
            </w:pPr>
          </w:p>
        </w:tc>
      </w:tr>
      <w:tr w:rsidR="009333CD" w:rsidRPr="00AB3C5D" w:rsidTr="009333CD">
        <w:trPr>
          <w:jc w:val="center"/>
        </w:trPr>
        <w:tc>
          <w:tcPr>
            <w:tcW w:w="2487" w:type="dxa"/>
            <w:shd w:val="clear" w:color="auto" w:fill="auto"/>
          </w:tcPr>
          <w:p w:rsidR="009333CD" w:rsidRPr="00AB3C5D" w:rsidRDefault="009333CD" w:rsidP="009333CD">
            <w:pPr>
              <w:rPr>
                <w:color w:val="000000"/>
              </w:rPr>
            </w:pPr>
            <w:r w:rsidRPr="00AB3C5D">
              <w:rPr>
                <w:color w:val="000000"/>
              </w:rPr>
              <w:t>Основные целевые индикаторы и показатели подпрограммы государственной программы</w:t>
            </w:r>
          </w:p>
          <w:p w:rsidR="009333CD" w:rsidRPr="00AB3C5D" w:rsidRDefault="009333CD" w:rsidP="009333CD">
            <w:pPr>
              <w:rPr>
                <w:color w:val="000000"/>
              </w:rPr>
            </w:pPr>
          </w:p>
        </w:tc>
        <w:tc>
          <w:tcPr>
            <w:tcW w:w="7008" w:type="dxa"/>
            <w:shd w:val="clear" w:color="auto" w:fill="auto"/>
          </w:tcPr>
          <w:p w:rsidR="009333CD" w:rsidRDefault="009333CD" w:rsidP="009333CD">
            <w:pPr>
              <w:rPr>
                <w:color w:val="000000"/>
              </w:rPr>
            </w:pPr>
            <w:r w:rsidRPr="00AB3C5D">
              <w:rPr>
                <w:color w:val="000000"/>
              </w:rPr>
              <w:t>Ввод (приобретение)  жилья для граждан, проживающих и работающих в сельской местности, в том числе  для молодых семей и молодых специалистов;</w:t>
            </w:r>
          </w:p>
          <w:p w:rsidR="009333CD" w:rsidRPr="00AB3C5D" w:rsidRDefault="009333CD" w:rsidP="009333CD">
            <w:pPr>
              <w:rPr>
                <w:color w:val="000000"/>
              </w:rPr>
            </w:pPr>
            <w:r w:rsidRPr="00AB3C5D">
              <w:rPr>
                <w:color w:val="000000"/>
              </w:rPr>
              <w:t>сокращение  общего числа семей, нуждающихся в улучшении жилищных условий, в сельской местности (нарастающим итогом);</w:t>
            </w:r>
          </w:p>
          <w:p w:rsidR="009333CD" w:rsidRPr="00AB3C5D" w:rsidRDefault="009333CD" w:rsidP="009333CD">
            <w:pPr>
              <w:rPr>
                <w:color w:val="000000"/>
              </w:rPr>
            </w:pPr>
            <w:r w:rsidRPr="00AB3C5D">
              <w:rPr>
                <w:color w:val="000000"/>
              </w:rPr>
              <w:t>сокращение   числа молодых семей и молодых специалистов, нуждающихся в улучшении жилищных условий, в сельской местности (нарастающим итогом);</w:t>
            </w:r>
          </w:p>
          <w:p w:rsidR="009333CD" w:rsidRPr="00AB3C5D" w:rsidRDefault="009333CD" w:rsidP="009333CD">
            <w:pPr>
              <w:rPr>
                <w:color w:val="000000"/>
              </w:rPr>
            </w:pPr>
          </w:p>
        </w:tc>
      </w:tr>
      <w:tr w:rsidR="009333CD" w:rsidRPr="00AB3C5D" w:rsidTr="009333CD">
        <w:trPr>
          <w:trHeight w:val="1665"/>
          <w:jc w:val="center"/>
        </w:trPr>
        <w:tc>
          <w:tcPr>
            <w:tcW w:w="2487" w:type="dxa"/>
            <w:shd w:val="clear" w:color="auto" w:fill="auto"/>
          </w:tcPr>
          <w:p w:rsidR="009333CD" w:rsidRPr="00AB3C5D" w:rsidRDefault="009333CD" w:rsidP="009333CD">
            <w:pPr>
              <w:rPr>
                <w:color w:val="000000"/>
              </w:rPr>
            </w:pPr>
            <w:r w:rsidRPr="00AB3C5D">
              <w:rPr>
                <w:color w:val="000000"/>
              </w:rPr>
              <w:t>Сроки реализации подпрограммы государственной программы</w:t>
            </w:r>
          </w:p>
          <w:p w:rsidR="009333CD" w:rsidRPr="00AB3C5D" w:rsidRDefault="009333CD" w:rsidP="009333CD">
            <w:pPr>
              <w:rPr>
                <w:color w:val="000000"/>
              </w:rPr>
            </w:pPr>
          </w:p>
        </w:tc>
        <w:tc>
          <w:tcPr>
            <w:tcW w:w="7008" w:type="dxa"/>
            <w:shd w:val="clear" w:color="auto" w:fill="auto"/>
          </w:tcPr>
          <w:p w:rsidR="009333CD" w:rsidRPr="00AB3C5D" w:rsidRDefault="009333CD" w:rsidP="009333CD">
            <w:pPr>
              <w:rPr>
                <w:color w:val="000000"/>
              </w:rPr>
            </w:pPr>
            <w:r w:rsidRPr="00AB3C5D">
              <w:rPr>
                <w:color w:val="000000"/>
              </w:rPr>
              <w:t>2014 – 2020 годы:</w:t>
            </w:r>
          </w:p>
          <w:p w:rsidR="009333CD" w:rsidRPr="00AB3C5D" w:rsidRDefault="009333CD" w:rsidP="009333CD">
            <w:pPr>
              <w:rPr>
                <w:color w:val="000000"/>
              </w:rPr>
            </w:pPr>
            <w:r w:rsidRPr="00AB3C5D">
              <w:rPr>
                <w:color w:val="000000"/>
              </w:rPr>
              <w:t>1 этап - 2014 - 2017 годы;</w:t>
            </w:r>
          </w:p>
          <w:p w:rsidR="009333CD" w:rsidRPr="00AB3C5D" w:rsidRDefault="009333CD" w:rsidP="009333CD">
            <w:pPr>
              <w:rPr>
                <w:color w:val="000000"/>
              </w:rPr>
            </w:pPr>
            <w:r w:rsidRPr="00AB3C5D">
              <w:rPr>
                <w:color w:val="000000"/>
              </w:rPr>
              <w:t>2 этап - 2018 - 2020 годы</w:t>
            </w:r>
          </w:p>
        </w:tc>
      </w:tr>
      <w:tr w:rsidR="009333CD" w:rsidRPr="00AB3C5D" w:rsidTr="009333CD">
        <w:trPr>
          <w:trHeight w:val="5576"/>
          <w:jc w:val="center"/>
        </w:trPr>
        <w:tc>
          <w:tcPr>
            <w:tcW w:w="2487" w:type="dxa"/>
            <w:shd w:val="clear" w:color="auto" w:fill="auto"/>
          </w:tcPr>
          <w:p w:rsidR="009333CD" w:rsidRPr="00AB3C5D" w:rsidRDefault="009333CD" w:rsidP="009333CD">
            <w:pPr>
              <w:rPr>
                <w:color w:val="000000"/>
              </w:rPr>
            </w:pPr>
            <w:r w:rsidRPr="00AB3C5D">
              <w:rPr>
                <w:color w:val="000000"/>
              </w:rPr>
              <w:lastRenderedPageBreak/>
              <w:t>Объемы и источники финансирования подпрограммы государственной программы</w:t>
            </w:r>
          </w:p>
          <w:p w:rsidR="009333CD" w:rsidRPr="00AB3C5D" w:rsidRDefault="009333CD" w:rsidP="009333CD">
            <w:pPr>
              <w:rPr>
                <w:color w:val="000000"/>
              </w:rPr>
            </w:pPr>
          </w:p>
        </w:tc>
        <w:tc>
          <w:tcPr>
            <w:tcW w:w="7008" w:type="dxa"/>
            <w:shd w:val="clear" w:color="auto" w:fill="auto"/>
          </w:tcPr>
          <w:p w:rsidR="009333CD" w:rsidRPr="00AB3C5D" w:rsidRDefault="009333CD" w:rsidP="009333CD">
            <w:pPr>
              <w:rPr>
                <w:color w:val="000000"/>
              </w:rPr>
            </w:pPr>
            <w:r w:rsidRPr="00AB3C5D">
              <w:rPr>
                <w:color w:val="000000"/>
              </w:rPr>
              <w:t>Общий объем финансирования на реализацию подпрограммы составляет  96380 тыс. рублей;</w:t>
            </w:r>
          </w:p>
          <w:p w:rsidR="009333CD" w:rsidRPr="00AB3C5D" w:rsidRDefault="009333CD" w:rsidP="009333CD">
            <w:pPr>
              <w:rPr>
                <w:color w:val="000000"/>
              </w:rPr>
            </w:pPr>
            <w:r w:rsidRPr="00AB3C5D">
              <w:rPr>
                <w:color w:val="000000"/>
              </w:rPr>
              <w:t>в том числе по источникам финансирования:</w:t>
            </w:r>
          </w:p>
          <w:p w:rsidR="009333CD" w:rsidRPr="00AB3C5D" w:rsidRDefault="009333CD" w:rsidP="009333CD">
            <w:pPr>
              <w:rPr>
                <w:color w:val="000000"/>
              </w:rPr>
            </w:pPr>
            <w:r w:rsidRPr="00AB3C5D">
              <w:rPr>
                <w:color w:val="000000"/>
              </w:rPr>
              <w:t>федеральный бюджет – 26504,5 тыс. рублей;</w:t>
            </w:r>
          </w:p>
          <w:p w:rsidR="009333CD" w:rsidRPr="00AB3C5D" w:rsidRDefault="009333CD" w:rsidP="009333CD">
            <w:pPr>
              <w:rPr>
                <w:color w:val="000000"/>
              </w:rPr>
            </w:pPr>
            <w:r w:rsidRPr="00AB3C5D">
              <w:rPr>
                <w:color w:val="000000"/>
              </w:rPr>
              <w:t>областной бюджет – 33251,1 тыс. рублей;</w:t>
            </w:r>
          </w:p>
          <w:p w:rsidR="009333CD" w:rsidRPr="00AB3C5D" w:rsidRDefault="009333CD" w:rsidP="009333CD">
            <w:pPr>
              <w:rPr>
                <w:color w:val="000000"/>
              </w:rPr>
            </w:pPr>
            <w:r w:rsidRPr="00AB3C5D">
              <w:rPr>
                <w:color w:val="000000"/>
              </w:rPr>
              <w:t>местный бюджет - 4819 тыс. рублей;</w:t>
            </w:r>
          </w:p>
          <w:p w:rsidR="009333CD" w:rsidRPr="00AB3C5D" w:rsidRDefault="009333CD" w:rsidP="009333CD">
            <w:pPr>
              <w:rPr>
                <w:color w:val="000000"/>
              </w:rPr>
            </w:pPr>
            <w:r w:rsidRPr="00AB3C5D">
              <w:rPr>
                <w:color w:val="000000"/>
              </w:rPr>
              <w:t>внебюджетные источники – 31805,4 тыс. рублей;</w:t>
            </w:r>
          </w:p>
          <w:p w:rsidR="009333CD" w:rsidRPr="00AB3C5D" w:rsidRDefault="009333CD" w:rsidP="009333CD">
            <w:pPr>
              <w:rPr>
                <w:color w:val="000000"/>
              </w:rPr>
            </w:pPr>
            <w:r w:rsidRPr="00AB3C5D">
              <w:rPr>
                <w:color w:val="000000"/>
              </w:rPr>
              <w:t>в том числе по годам:</w:t>
            </w:r>
          </w:p>
          <w:p w:rsidR="009333CD" w:rsidRPr="00AB3C5D" w:rsidRDefault="009333CD" w:rsidP="009333CD">
            <w:pPr>
              <w:rPr>
                <w:b/>
                <w:color w:val="000000"/>
              </w:rPr>
            </w:pPr>
            <w:r w:rsidRPr="00AB3C5D">
              <w:rPr>
                <w:b/>
                <w:color w:val="000000"/>
              </w:rPr>
              <w:t>2014 год:</w:t>
            </w:r>
          </w:p>
          <w:p w:rsidR="009333CD" w:rsidRPr="00AB3C5D" w:rsidRDefault="009333CD" w:rsidP="009333CD">
            <w:pPr>
              <w:rPr>
                <w:color w:val="000000"/>
              </w:rPr>
            </w:pPr>
            <w:r w:rsidRPr="00AB3C5D">
              <w:rPr>
                <w:color w:val="000000"/>
              </w:rPr>
              <w:t>всего – 12380 тыс. рублей,</w:t>
            </w:r>
          </w:p>
          <w:p w:rsidR="009333CD" w:rsidRPr="00AB3C5D" w:rsidRDefault="009333CD" w:rsidP="009333CD">
            <w:pPr>
              <w:rPr>
                <w:color w:val="000000"/>
              </w:rPr>
            </w:pPr>
            <w:r w:rsidRPr="00AB3C5D">
              <w:rPr>
                <w:color w:val="000000"/>
              </w:rPr>
              <w:t>в том числе по источникам финансирования:</w:t>
            </w:r>
          </w:p>
          <w:p w:rsidR="009333CD" w:rsidRPr="00AB3C5D" w:rsidRDefault="009333CD" w:rsidP="009333CD">
            <w:pPr>
              <w:rPr>
                <w:color w:val="000000"/>
              </w:rPr>
            </w:pPr>
            <w:r w:rsidRPr="00AB3C5D">
              <w:rPr>
                <w:color w:val="000000"/>
              </w:rPr>
              <w:t>федеральный бюджет – 3404,5 тыс. рублей;</w:t>
            </w:r>
          </w:p>
          <w:p w:rsidR="009333CD" w:rsidRPr="00AB3C5D" w:rsidRDefault="009333CD" w:rsidP="009333CD">
            <w:pPr>
              <w:rPr>
                <w:color w:val="000000"/>
              </w:rPr>
            </w:pPr>
            <w:r w:rsidRPr="00AB3C5D">
              <w:rPr>
                <w:color w:val="000000"/>
              </w:rPr>
              <w:t>областной бюджет – 4271,1 тыс. рублей;</w:t>
            </w:r>
          </w:p>
          <w:p w:rsidR="009333CD" w:rsidRPr="00AB3C5D" w:rsidRDefault="009333CD" w:rsidP="009333CD">
            <w:pPr>
              <w:rPr>
                <w:color w:val="000000"/>
              </w:rPr>
            </w:pPr>
            <w:r w:rsidRPr="00AB3C5D">
              <w:rPr>
                <w:color w:val="000000"/>
              </w:rPr>
              <w:t>местный бюджет - 619 тыс. рублей;</w:t>
            </w:r>
          </w:p>
          <w:p w:rsidR="009333CD" w:rsidRPr="00AB3C5D" w:rsidRDefault="009333CD" w:rsidP="009333CD">
            <w:pPr>
              <w:rPr>
                <w:color w:val="000000"/>
              </w:rPr>
            </w:pPr>
            <w:r w:rsidRPr="00AB3C5D">
              <w:rPr>
                <w:color w:val="000000"/>
              </w:rPr>
              <w:t>внебюджетные источники – 4085,4 тыс. рублей;</w:t>
            </w:r>
          </w:p>
          <w:p w:rsidR="009333CD" w:rsidRPr="00AB3C5D" w:rsidRDefault="009333CD" w:rsidP="009333CD">
            <w:pPr>
              <w:rPr>
                <w:color w:val="000000"/>
              </w:rPr>
            </w:pPr>
          </w:p>
          <w:p w:rsidR="009333CD" w:rsidRPr="00AB3C5D" w:rsidRDefault="009333CD" w:rsidP="009333CD">
            <w:pPr>
              <w:rPr>
                <w:b/>
                <w:color w:val="000000"/>
              </w:rPr>
            </w:pPr>
            <w:r w:rsidRPr="00AB3C5D">
              <w:rPr>
                <w:b/>
                <w:color w:val="000000"/>
              </w:rPr>
              <w:t>2015 год:</w:t>
            </w:r>
          </w:p>
          <w:p w:rsidR="009333CD" w:rsidRPr="00AB3C5D" w:rsidRDefault="009333CD" w:rsidP="009333CD">
            <w:pPr>
              <w:rPr>
                <w:color w:val="000000"/>
              </w:rPr>
            </w:pPr>
            <w:r w:rsidRPr="00AB3C5D">
              <w:rPr>
                <w:color w:val="000000"/>
              </w:rPr>
              <w:t>всего – 13000 тыс. рублей,</w:t>
            </w:r>
          </w:p>
          <w:p w:rsidR="009333CD" w:rsidRPr="00AB3C5D" w:rsidRDefault="009333CD" w:rsidP="009333CD">
            <w:pPr>
              <w:rPr>
                <w:color w:val="000000"/>
              </w:rPr>
            </w:pPr>
            <w:r w:rsidRPr="00AB3C5D">
              <w:rPr>
                <w:color w:val="000000"/>
              </w:rPr>
              <w:t>в том числе по источникам финансирования:</w:t>
            </w:r>
          </w:p>
          <w:p w:rsidR="009333CD" w:rsidRPr="00AB3C5D" w:rsidRDefault="009333CD" w:rsidP="009333CD">
            <w:pPr>
              <w:rPr>
                <w:color w:val="000000"/>
              </w:rPr>
            </w:pPr>
            <w:r w:rsidRPr="00AB3C5D">
              <w:rPr>
                <w:color w:val="000000"/>
              </w:rPr>
              <w:t>федеральный бюджет – 3575 тыс. рублей;</w:t>
            </w:r>
          </w:p>
          <w:p w:rsidR="009333CD" w:rsidRPr="00AB3C5D" w:rsidRDefault="009333CD" w:rsidP="009333CD">
            <w:pPr>
              <w:rPr>
                <w:color w:val="000000"/>
              </w:rPr>
            </w:pPr>
            <w:r w:rsidRPr="00AB3C5D">
              <w:rPr>
                <w:color w:val="000000"/>
              </w:rPr>
              <w:t>областной бюджет – 4485 тыс. рублей;</w:t>
            </w:r>
          </w:p>
          <w:p w:rsidR="009333CD" w:rsidRPr="00AB3C5D" w:rsidRDefault="009333CD" w:rsidP="009333CD">
            <w:pPr>
              <w:rPr>
                <w:color w:val="000000"/>
              </w:rPr>
            </w:pPr>
            <w:r w:rsidRPr="00AB3C5D">
              <w:rPr>
                <w:color w:val="000000"/>
              </w:rPr>
              <w:t>местный бюджет - 650 тыс. рублей;</w:t>
            </w:r>
          </w:p>
          <w:p w:rsidR="009333CD" w:rsidRPr="00AB3C5D" w:rsidRDefault="009333CD" w:rsidP="009333CD">
            <w:pPr>
              <w:rPr>
                <w:color w:val="000000"/>
              </w:rPr>
            </w:pPr>
            <w:r w:rsidRPr="00AB3C5D">
              <w:rPr>
                <w:color w:val="000000"/>
              </w:rPr>
              <w:t>внебюджетные источники – 4290 тыс. рублей;</w:t>
            </w:r>
          </w:p>
          <w:p w:rsidR="009333CD" w:rsidRPr="00AB3C5D" w:rsidRDefault="009333CD" w:rsidP="009333CD">
            <w:pPr>
              <w:rPr>
                <w:b/>
                <w:color w:val="000000"/>
              </w:rPr>
            </w:pPr>
            <w:r w:rsidRPr="00AB3C5D">
              <w:rPr>
                <w:b/>
                <w:color w:val="000000"/>
              </w:rPr>
              <w:t>2016 год:</w:t>
            </w:r>
          </w:p>
          <w:p w:rsidR="009333CD" w:rsidRPr="00AB3C5D" w:rsidRDefault="009333CD" w:rsidP="009333CD">
            <w:pPr>
              <w:rPr>
                <w:color w:val="000000"/>
              </w:rPr>
            </w:pPr>
            <w:r w:rsidRPr="00AB3C5D">
              <w:rPr>
                <w:color w:val="000000"/>
              </w:rPr>
              <w:t>всего – 13640 тыс. рублей,</w:t>
            </w:r>
          </w:p>
          <w:p w:rsidR="009333CD" w:rsidRPr="00AB3C5D" w:rsidRDefault="009333CD" w:rsidP="009333CD">
            <w:pPr>
              <w:rPr>
                <w:color w:val="000000"/>
              </w:rPr>
            </w:pPr>
            <w:r w:rsidRPr="00AB3C5D">
              <w:rPr>
                <w:color w:val="000000"/>
              </w:rPr>
              <w:t>в том числе по источникам финансирования:</w:t>
            </w:r>
          </w:p>
          <w:p w:rsidR="009333CD" w:rsidRPr="00AB3C5D" w:rsidRDefault="009333CD" w:rsidP="009333CD">
            <w:pPr>
              <w:rPr>
                <w:color w:val="000000"/>
              </w:rPr>
            </w:pPr>
            <w:r w:rsidRPr="00AB3C5D">
              <w:rPr>
                <w:color w:val="000000"/>
              </w:rPr>
              <w:t>федеральный бюджет - 3751 тыс. рублей;</w:t>
            </w:r>
          </w:p>
          <w:p w:rsidR="009333CD" w:rsidRPr="00AB3C5D" w:rsidRDefault="009333CD" w:rsidP="009333CD">
            <w:pPr>
              <w:rPr>
                <w:color w:val="000000"/>
              </w:rPr>
            </w:pPr>
            <w:r w:rsidRPr="00AB3C5D">
              <w:rPr>
                <w:color w:val="000000"/>
              </w:rPr>
              <w:t>областной бюджет – 4705,8 тыс. рублей;</w:t>
            </w:r>
          </w:p>
          <w:p w:rsidR="009333CD" w:rsidRPr="00AB3C5D" w:rsidRDefault="009333CD" w:rsidP="009333CD">
            <w:pPr>
              <w:rPr>
                <w:color w:val="000000"/>
              </w:rPr>
            </w:pPr>
            <w:r w:rsidRPr="00AB3C5D">
              <w:rPr>
                <w:color w:val="000000"/>
              </w:rPr>
              <w:t>местный бюджет - 682 тыс. рублей;</w:t>
            </w:r>
          </w:p>
          <w:p w:rsidR="009333CD" w:rsidRPr="00AB3C5D" w:rsidRDefault="009333CD" w:rsidP="009333CD">
            <w:pPr>
              <w:rPr>
                <w:color w:val="000000"/>
              </w:rPr>
            </w:pPr>
            <w:r w:rsidRPr="00AB3C5D">
              <w:rPr>
                <w:color w:val="000000"/>
              </w:rPr>
              <w:t>внебюджетные источники – 4501,2 тыс. рублей;</w:t>
            </w:r>
          </w:p>
          <w:p w:rsidR="009333CD" w:rsidRPr="00AB3C5D" w:rsidRDefault="009333CD" w:rsidP="009333CD">
            <w:pPr>
              <w:rPr>
                <w:b/>
                <w:color w:val="000000"/>
              </w:rPr>
            </w:pPr>
            <w:r w:rsidRPr="00AB3C5D">
              <w:rPr>
                <w:b/>
                <w:color w:val="000000"/>
              </w:rPr>
              <w:t>2017 год:</w:t>
            </w:r>
          </w:p>
          <w:p w:rsidR="009333CD" w:rsidRPr="00AB3C5D" w:rsidRDefault="009333CD" w:rsidP="009333CD">
            <w:pPr>
              <w:rPr>
                <w:color w:val="000000"/>
              </w:rPr>
            </w:pPr>
            <w:r w:rsidRPr="00AB3C5D">
              <w:rPr>
                <w:color w:val="000000"/>
              </w:rPr>
              <w:t>всего – 14340 тыс. рублей,</w:t>
            </w:r>
          </w:p>
          <w:p w:rsidR="009333CD" w:rsidRPr="00AB3C5D" w:rsidRDefault="009333CD" w:rsidP="009333CD">
            <w:pPr>
              <w:rPr>
                <w:color w:val="000000"/>
              </w:rPr>
            </w:pPr>
            <w:r w:rsidRPr="00AB3C5D">
              <w:rPr>
                <w:color w:val="000000"/>
              </w:rPr>
              <w:t>в том числе по источникам финансирования:</w:t>
            </w:r>
          </w:p>
          <w:p w:rsidR="009333CD" w:rsidRPr="00AB3C5D" w:rsidRDefault="009333CD" w:rsidP="009333CD">
            <w:pPr>
              <w:rPr>
                <w:color w:val="000000"/>
              </w:rPr>
            </w:pPr>
            <w:r w:rsidRPr="00AB3C5D">
              <w:rPr>
                <w:color w:val="000000"/>
              </w:rPr>
              <w:t>федеральный бюджет – 3943,5 тыс. рублей;</w:t>
            </w:r>
          </w:p>
          <w:p w:rsidR="009333CD" w:rsidRPr="00AB3C5D" w:rsidRDefault="009333CD" w:rsidP="009333CD">
            <w:pPr>
              <w:rPr>
                <w:color w:val="000000"/>
              </w:rPr>
            </w:pPr>
            <w:r w:rsidRPr="00AB3C5D">
              <w:rPr>
                <w:color w:val="000000"/>
              </w:rPr>
              <w:t>областной бюджет – 4947,3 тыс. рублей;</w:t>
            </w:r>
          </w:p>
          <w:p w:rsidR="009333CD" w:rsidRPr="00AB3C5D" w:rsidRDefault="009333CD" w:rsidP="009333CD">
            <w:pPr>
              <w:rPr>
                <w:color w:val="000000"/>
              </w:rPr>
            </w:pPr>
            <w:r w:rsidRPr="00AB3C5D">
              <w:rPr>
                <w:color w:val="000000"/>
              </w:rPr>
              <w:t>местный бюджет - 717 тыс. рублей;</w:t>
            </w:r>
          </w:p>
          <w:p w:rsidR="009333CD" w:rsidRPr="00AB3C5D" w:rsidRDefault="009333CD" w:rsidP="009333CD">
            <w:pPr>
              <w:rPr>
                <w:color w:val="000000"/>
              </w:rPr>
            </w:pPr>
            <w:r w:rsidRPr="00AB3C5D">
              <w:rPr>
                <w:color w:val="000000"/>
              </w:rPr>
              <w:t>внебюджетные источники – 4732,2 тыс. рублей;</w:t>
            </w:r>
          </w:p>
          <w:p w:rsidR="009333CD" w:rsidRPr="00AB3C5D" w:rsidRDefault="009333CD" w:rsidP="009333CD">
            <w:pPr>
              <w:rPr>
                <w:b/>
                <w:color w:val="000000"/>
              </w:rPr>
            </w:pPr>
            <w:r w:rsidRPr="00AB3C5D">
              <w:rPr>
                <w:b/>
                <w:color w:val="000000"/>
              </w:rPr>
              <w:t>2018 год:</w:t>
            </w:r>
          </w:p>
          <w:p w:rsidR="009333CD" w:rsidRPr="00AB3C5D" w:rsidRDefault="009333CD" w:rsidP="009333CD">
            <w:pPr>
              <w:rPr>
                <w:color w:val="000000"/>
              </w:rPr>
            </w:pPr>
            <w:r w:rsidRPr="00AB3C5D">
              <w:rPr>
                <w:color w:val="000000"/>
              </w:rPr>
              <w:t>всего – 14340 тыс. рублей,</w:t>
            </w:r>
          </w:p>
          <w:p w:rsidR="009333CD" w:rsidRPr="00AB3C5D" w:rsidRDefault="009333CD" w:rsidP="009333CD">
            <w:pPr>
              <w:rPr>
                <w:color w:val="000000"/>
              </w:rPr>
            </w:pPr>
            <w:r w:rsidRPr="00AB3C5D">
              <w:rPr>
                <w:color w:val="000000"/>
              </w:rPr>
              <w:t>в том числе по источникам финансирования:</w:t>
            </w:r>
          </w:p>
          <w:p w:rsidR="009333CD" w:rsidRPr="00AB3C5D" w:rsidRDefault="009333CD" w:rsidP="009333CD">
            <w:pPr>
              <w:rPr>
                <w:color w:val="000000"/>
              </w:rPr>
            </w:pPr>
            <w:r w:rsidRPr="00AB3C5D">
              <w:rPr>
                <w:color w:val="000000"/>
              </w:rPr>
              <w:t>федеральный бюджет – 3943,5 тыс. рублей;</w:t>
            </w:r>
          </w:p>
          <w:p w:rsidR="009333CD" w:rsidRPr="00AB3C5D" w:rsidRDefault="009333CD" w:rsidP="009333CD">
            <w:pPr>
              <w:rPr>
                <w:color w:val="000000"/>
              </w:rPr>
            </w:pPr>
            <w:r w:rsidRPr="00AB3C5D">
              <w:rPr>
                <w:color w:val="000000"/>
              </w:rPr>
              <w:t>областной бюджет – 4947,3 тыс. рублей;</w:t>
            </w:r>
          </w:p>
          <w:p w:rsidR="009333CD" w:rsidRPr="00AB3C5D" w:rsidRDefault="009333CD" w:rsidP="009333CD">
            <w:pPr>
              <w:rPr>
                <w:color w:val="000000"/>
              </w:rPr>
            </w:pPr>
            <w:r w:rsidRPr="00AB3C5D">
              <w:rPr>
                <w:color w:val="000000"/>
              </w:rPr>
              <w:t>местный бюджет - 717 тыс. рублей;</w:t>
            </w:r>
          </w:p>
          <w:p w:rsidR="009333CD" w:rsidRPr="00AB3C5D" w:rsidRDefault="009333CD" w:rsidP="009333CD">
            <w:pPr>
              <w:rPr>
                <w:color w:val="000000"/>
              </w:rPr>
            </w:pPr>
            <w:r w:rsidRPr="00AB3C5D">
              <w:rPr>
                <w:color w:val="000000"/>
              </w:rPr>
              <w:t>внебюджетные источники – 4732,2 тыс. рублей;</w:t>
            </w:r>
          </w:p>
          <w:p w:rsidR="009333CD" w:rsidRPr="00AB3C5D" w:rsidRDefault="009333CD" w:rsidP="009333CD">
            <w:pPr>
              <w:rPr>
                <w:b/>
                <w:color w:val="000000"/>
              </w:rPr>
            </w:pPr>
            <w:r w:rsidRPr="00AB3C5D">
              <w:rPr>
                <w:b/>
                <w:color w:val="000000"/>
              </w:rPr>
              <w:t>2019 год:</w:t>
            </w:r>
          </w:p>
          <w:p w:rsidR="009333CD" w:rsidRPr="00AB3C5D" w:rsidRDefault="009333CD" w:rsidP="009333CD">
            <w:pPr>
              <w:rPr>
                <w:color w:val="000000"/>
              </w:rPr>
            </w:pPr>
            <w:r w:rsidRPr="00AB3C5D">
              <w:rPr>
                <w:color w:val="000000"/>
              </w:rPr>
              <w:t>всего – 14340 тыс. рублей,</w:t>
            </w:r>
          </w:p>
          <w:p w:rsidR="009333CD" w:rsidRPr="00AB3C5D" w:rsidRDefault="009333CD" w:rsidP="009333CD">
            <w:pPr>
              <w:rPr>
                <w:color w:val="000000"/>
              </w:rPr>
            </w:pPr>
            <w:r w:rsidRPr="00AB3C5D">
              <w:rPr>
                <w:color w:val="000000"/>
              </w:rPr>
              <w:t>в том числе по источникам финансирования:</w:t>
            </w:r>
          </w:p>
          <w:p w:rsidR="009333CD" w:rsidRPr="00AB3C5D" w:rsidRDefault="009333CD" w:rsidP="009333CD">
            <w:pPr>
              <w:rPr>
                <w:color w:val="000000"/>
              </w:rPr>
            </w:pPr>
            <w:r w:rsidRPr="00AB3C5D">
              <w:rPr>
                <w:color w:val="000000"/>
              </w:rPr>
              <w:t>федеральный бюджет – 3943,5 тыс. рублей;</w:t>
            </w:r>
          </w:p>
          <w:p w:rsidR="009333CD" w:rsidRPr="00AB3C5D" w:rsidRDefault="009333CD" w:rsidP="009333CD">
            <w:pPr>
              <w:rPr>
                <w:color w:val="000000"/>
              </w:rPr>
            </w:pPr>
            <w:r w:rsidRPr="00AB3C5D">
              <w:rPr>
                <w:color w:val="000000"/>
              </w:rPr>
              <w:t>областной бюджет – 4947,3 тыс. рублей;</w:t>
            </w:r>
          </w:p>
          <w:p w:rsidR="009333CD" w:rsidRPr="00AB3C5D" w:rsidRDefault="009333CD" w:rsidP="009333CD">
            <w:pPr>
              <w:rPr>
                <w:color w:val="000000"/>
              </w:rPr>
            </w:pPr>
            <w:r w:rsidRPr="00AB3C5D">
              <w:rPr>
                <w:color w:val="000000"/>
              </w:rPr>
              <w:t>местный бюджет - 717 тыс. рублей;</w:t>
            </w:r>
          </w:p>
          <w:p w:rsidR="009333CD" w:rsidRPr="00AB3C5D" w:rsidRDefault="009333CD" w:rsidP="009333CD">
            <w:pPr>
              <w:rPr>
                <w:color w:val="000000"/>
              </w:rPr>
            </w:pPr>
            <w:r w:rsidRPr="00AB3C5D">
              <w:rPr>
                <w:color w:val="000000"/>
              </w:rPr>
              <w:lastRenderedPageBreak/>
              <w:t>внебюджетные источники – 4732,2 тыс. рублей;</w:t>
            </w:r>
          </w:p>
          <w:p w:rsidR="009333CD" w:rsidRPr="00AB3C5D" w:rsidRDefault="009333CD" w:rsidP="009333CD">
            <w:pPr>
              <w:rPr>
                <w:b/>
                <w:color w:val="000000"/>
              </w:rPr>
            </w:pPr>
            <w:r w:rsidRPr="00AB3C5D">
              <w:rPr>
                <w:b/>
                <w:color w:val="000000"/>
              </w:rPr>
              <w:t>2020 год:</w:t>
            </w:r>
          </w:p>
          <w:p w:rsidR="009333CD" w:rsidRPr="00AB3C5D" w:rsidRDefault="009333CD" w:rsidP="009333CD">
            <w:pPr>
              <w:rPr>
                <w:color w:val="000000"/>
              </w:rPr>
            </w:pPr>
            <w:r w:rsidRPr="00AB3C5D">
              <w:rPr>
                <w:color w:val="000000"/>
              </w:rPr>
              <w:t>всего – 14340 тыс. рублей,</w:t>
            </w:r>
          </w:p>
          <w:p w:rsidR="009333CD" w:rsidRPr="00AB3C5D" w:rsidRDefault="009333CD" w:rsidP="009333CD">
            <w:pPr>
              <w:rPr>
                <w:color w:val="000000"/>
              </w:rPr>
            </w:pPr>
            <w:r w:rsidRPr="00AB3C5D">
              <w:rPr>
                <w:color w:val="000000"/>
              </w:rPr>
              <w:t>в том числе по источникам финансирования:</w:t>
            </w:r>
          </w:p>
          <w:p w:rsidR="009333CD" w:rsidRPr="00AB3C5D" w:rsidRDefault="009333CD" w:rsidP="009333CD">
            <w:pPr>
              <w:rPr>
                <w:color w:val="000000"/>
              </w:rPr>
            </w:pPr>
            <w:r w:rsidRPr="00AB3C5D">
              <w:rPr>
                <w:color w:val="000000"/>
              </w:rPr>
              <w:t>федеральный бюджет – 3943,5 тыс. рублей;</w:t>
            </w:r>
          </w:p>
          <w:p w:rsidR="009333CD" w:rsidRPr="00AB3C5D" w:rsidRDefault="009333CD" w:rsidP="009333CD">
            <w:pPr>
              <w:rPr>
                <w:color w:val="000000"/>
              </w:rPr>
            </w:pPr>
            <w:r w:rsidRPr="00AB3C5D">
              <w:rPr>
                <w:color w:val="000000"/>
              </w:rPr>
              <w:t>областной бюджет – 4947,3 тыс. рублей;</w:t>
            </w:r>
          </w:p>
          <w:p w:rsidR="009333CD" w:rsidRPr="00AB3C5D" w:rsidRDefault="009333CD" w:rsidP="009333CD">
            <w:pPr>
              <w:rPr>
                <w:color w:val="000000"/>
              </w:rPr>
            </w:pPr>
            <w:r w:rsidRPr="00AB3C5D">
              <w:rPr>
                <w:color w:val="000000"/>
              </w:rPr>
              <w:t>местный бюджет - 717 тыс. рублей;</w:t>
            </w:r>
          </w:p>
          <w:p w:rsidR="009333CD" w:rsidRPr="00AB3C5D" w:rsidRDefault="009333CD" w:rsidP="009333CD">
            <w:pPr>
              <w:rPr>
                <w:color w:val="000000"/>
              </w:rPr>
            </w:pPr>
            <w:r w:rsidRPr="00AB3C5D">
              <w:rPr>
                <w:color w:val="000000"/>
              </w:rPr>
              <w:t>внебюджетные источники – 4732,2 тыс. рублей;</w:t>
            </w:r>
          </w:p>
          <w:p w:rsidR="009333CD" w:rsidRPr="00AB3C5D" w:rsidRDefault="009333CD" w:rsidP="009333CD">
            <w:pPr>
              <w:rPr>
                <w:color w:val="000000"/>
              </w:rPr>
            </w:pPr>
          </w:p>
        </w:tc>
      </w:tr>
      <w:tr w:rsidR="009333CD" w:rsidRPr="00AB3C5D" w:rsidTr="009333CD">
        <w:trPr>
          <w:jc w:val="center"/>
        </w:trPr>
        <w:tc>
          <w:tcPr>
            <w:tcW w:w="2487" w:type="dxa"/>
            <w:shd w:val="clear" w:color="auto" w:fill="auto"/>
          </w:tcPr>
          <w:p w:rsidR="009333CD" w:rsidRPr="00AB3C5D" w:rsidRDefault="009333CD" w:rsidP="009333CD">
            <w:pPr>
              <w:rPr>
                <w:color w:val="000000"/>
              </w:rPr>
            </w:pPr>
            <w:r w:rsidRPr="00AB3C5D">
              <w:rPr>
                <w:color w:val="000000"/>
              </w:rPr>
              <w:lastRenderedPageBreak/>
              <w:t>Ожидаемые непосредственные результаты реализации подпрограммы государственной программы</w:t>
            </w:r>
          </w:p>
        </w:tc>
        <w:tc>
          <w:tcPr>
            <w:tcW w:w="7008" w:type="dxa"/>
            <w:shd w:val="clear" w:color="auto" w:fill="auto"/>
          </w:tcPr>
          <w:p w:rsidR="009333CD" w:rsidRPr="00AB3C5D" w:rsidRDefault="009333CD" w:rsidP="009333CD">
            <w:pPr>
              <w:rPr>
                <w:color w:val="000000"/>
              </w:rPr>
            </w:pPr>
            <w:r w:rsidRPr="00AB3C5D">
              <w:rPr>
                <w:color w:val="000000"/>
              </w:rPr>
              <w:t>Ввод (приобретение) 3,8 тыс. кв. метров жилья для граждан, проживающих и работающих в сельской местности, в том числе 2,2 тыс. кв. метров жилья для молодых семей и молодых специалистов;</w:t>
            </w:r>
          </w:p>
          <w:p w:rsidR="009333CD" w:rsidRPr="00AB3C5D" w:rsidRDefault="009333CD" w:rsidP="009333CD">
            <w:pPr>
              <w:rPr>
                <w:color w:val="000000"/>
              </w:rPr>
            </w:pPr>
            <w:r w:rsidRPr="00AB3C5D">
              <w:rPr>
                <w:color w:val="000000"/>
              </w:rPr>
              <w:t>сокращение числа семей, нуждающихся в улучшении жилищных условий, в сельской местности на 16,3 процента, в том числе молодых семей и молодых специалистов - 25,2 процента.</w:t>
            </w:r>
          </w:p>
        </w:tc>
      </w:tr>
    </w:tbl>
    <w:p w:rsidR="009333CD" w:rsidRPr="00AB3C5D" w:rsidRDefault="009333CD" w:rsidP="009333CD">
      <w:pPr>
        <w:pStyle w:val="1"/>
        <w:spacing w:before="0" w:after="0"/>
        <w:rPr>
          <w:rFonts w:ascii="Times New Roman" w:hAnsi="Times New Roman"/>
          <w:color w:val="000000"/>
          <w:sz w:val="24"/>
          <w:szCs w:val="24"/>
        </w:rPr>
      </w:pPr>
    </w:p>
    <w:p w:rsidR="009333CD" w:rsidRPr="00AB3C5D" w:rsidRDefault="009333CD" w:rsidP="009333CD">
      <w:pPr>
        <w:pStyle w:val="1"/>
        <w:spacing w:before="0" w:after="0"/>
        <w:rPr>
          <w:rFonts w:ascii="Times New Roman" w:hAnsi="Times New Roman"/>
          <w:color w:val="000000"/>
          <w:sz w:val="24"/>
          <w:szCs w:val="24"/>
        </w:rPr>
      </w:pPr>
    </w:p>
    <w:p w:rsidR="009333CD" w:rsidRPr="00AB3C5D" w:rsidRDefault="009333CD" w:rsidP="009333CD">
      <w:pPr>
        <w:pStyle w:val="1"/>
        <w:spacing w:before="0" w:after="0"/>
        <w:jc w:val="center"/>
        <w:rPr>
          <w:rFonts w:ascii="Times New Roman" w:hAnsi="Times New Roman"/>
          <w:color w:val="000000"/>
          <w:sz w:val="24"/>
          <w:szCs w:val="24"/>
        </w:rPr>
      </w:pPr>
      <w:r w:rsidRPr="00AB3C5D">
        <w:rPr>
          <w:rFonts w:ascii="Times New Roman" w:hAnsi="Times New Roman"/>
          <w:color w:val="000000"/>
          <w:sz w:val="24"/>
          <w:szCs w:val="24"/>
        </w:rPr>
        <w:t>Раздел 1. Характеристика сферы реализации подпрограммы, описание основных проблем в указанной сфере и прогноз ее развития</w:t>
      </w:r>
    </w:p>
    <w:p w:rsidR="009333CD" w:rsidRPr="00AB3C5D" w:rsidRDefault="009333CD" w:rsidP="009333CD">
      <w:pPr>
        <w:pStyle w:val="aa"/>
        <w:ind w:left="0"/>
        <w:rPr>
          <w:color w:val="000000"/>
          <w:sz w:val="24"/>
          <w:szCs w:val="24"/>
        </w:rPr>
      </w:pPr>
    </w:p>
    <w:p w:rsidR="009333CD" w:rsidRPr="00AB3C5D" w:rsidRDefault="009333CD" w:rsidP="009333CD">
      <w:pPr>
        <w:ind w:firstLine="709"/>
        <w:jc w:val="both"/>
        <w:rPr>
          <w:color w:val="000000"/>
        </w:rPr>
      </w:pPr>
      <w:r w:rsidRPr="00AB3C5D">
        <w:rPr>
          <w:color w:val="000000"/>
        </w:rPr>
        <w:t>Согласно итогам Всероссийской переписи населения 2010 года удельный вес горожан в общей численности составил 31,7 процента, селян – 68,3 процента. 11746 жителей Богучарского муниципального района проживали в городе Богучар, 27300 человек в  сельских населенных пунктах, расположенных на территории Богучарского муниципального района.</w:t>
      </w:r>
    </w:p>
    <w:p w:rsidR="009333CD" w:rsidRPr="00AB3C5D" w:rsidRDefault="009333CD" w:rsidP="009333CD">
      <w:pPr>
        <w:jc w:val="both"/>
      </w:pPr>
      <w:r w:rsidRPr="00AB3C5D">
        <w:t xml:space="preserve">        Сложившаяся за годы реформ социальная ситуация на селе, выраженная  в обесценивании сельскохозяйственного труда, отсутствии общественно приемлемых условий жизнедеятельности в сельской местности, является тормозом формирования социально-экономических условий устойчивого развития сельских территорий.</w:t>
      </w:r>
    </w:p>
    <w:p w:rsidR="009333CD" w:rsidRPr="00AB3C5D" w:rsidRDefault="009333CD" w:rsidP="009333CD">
      <w:pPr>
        <w:jc w:val="both"/>
      </w:pPr>
      <w:r w:rsidRPr="00AB3C5D">
        <w:t xml:space="preserve">         В настоящее время в результате резкого спада сельскохозяйственного производства и ухудшения финансового положения отрасли социальная сфера находится в кризисном состоянии. Увеличилось отставание села от города по уровню и условиям жизнедеятельности, нарастают негативные изменения в образе жизни сельского населения. Основная масса сельских населенных пунктов характеризуется бытовой неустроенностью.</w:t>
      </w:r>
    </w:p>
    <w:p w:rsidR="009333CD" w:rsidRPr="00AB3C5D" w:rsidRDefault="009333CD" w:rsidP="009333CD">
      <w:pPr>
        <w:jc w:val="both"/>
      </w:pPr>
      <w:r w:rsidRPr="00AB3C5D">
        <w:t xml:space="preserve">         Низкая оплата труда, а также отсутствие рабочих мест при недостаточном уровне оказания социальных услуг, необеспеченность жильем создают для населения, особенно </w:t>
      </w:r>
      <w:r w:rsidRPr="00AB3C5D">
        <w:lastRenderedPageBreak/>
        <w:t>для молодежи, непривлекательность проживания в сельской местности. Возросла  интенсивность миграции молодежи из села в возрасте до 30 лет.</w:t>
      </w:r>
    </w:p>
    <w:p w:rsidR="009333CD" w:rsidRPr="00AB3C5D" w:rsidRDefault="009333CD" w:rsidP="009333CD">
      <w:pPr>
        <w:jc w:val="both"/>
      </w:pPr>
      <w:r w:rsidRPr="00AB3C5D">
        <w:t xml:space="preserve">         Ухудшается и демографическая ситуация на селе. Естественная убыль сельского населения за последние годы увеличилась, снижается продолжительность жизни.</w:t>
      </w:r>
    </w:p>
    <w:p w:rsidR="009333CD" w:rsidRPr="00AB3C5D" w:rsidRDefault="009333CD" w:rsidP="009333CD">
      <w:pPr>
        <w:jc w:val="both"/>
      </w:pPr>
      <w:r w:rsidRPr="00AB3C5D">
        <w:t xml:space="preserve">          В результате на селе сложилась неблагоприятная ситуация, прогрессирует </w:t>
      </w:r>
      <w:proofErr w:type="spellStart"/>
      <w:r w:rsidRPr="00AB3C5D">
        <w:t>обезлюдение</w:t>
      </w:r>
      <w:proofErr w:type="spellEnd"/>
      <w:r w:rsidRPr="00AB3C5D">
        <w:t xml:space="preserve">  сельских территорий, преобладает низкий уровень развития инженерной и социальной инфраструктуры.</w:t>
      </w:r>
    </w:p>
    <w:p w:rsidR="009333CD" w:rsidRPr="00AB3C5D" w:rsidRDefault="009333CD" w:rsidP="009333CD">
      <w:pPr>
        <w:jc w:val="both"/>
      </w:pPr>
      <w:r w:rsidRPr="00AB3C5D">
        <w:t xml:space="preserve">          Преобладает снижение качества жизни в сельской местности, сокращение сети учреждений социальной инфраструктуры. Недостаточно  дошкольных учреждений в сельской местности, общеобразовательные школы, учреждений культурно - </w:t>
      </w:r>
      <w:proofErr w:type="spellStart"/>
      <w:r w:rsidRPr="00AB3C5D">
        <w:t>досугового</w:t>
      </w:r>
      <w:proofErr w:type="spellEnd"/>
      <w:r w:rsidRPr="00AB3C5D">
        <w:t xml:space="preserve"> типа находятся в непригодном состоянии. Имеющиеся в сельской местности многие фельдшерско-акушерские пункты расположены в приспособленных зданиях, не имеющих коммунальных удобств.</w:t>
      </w:r>
    </w:p>
    <w:p w:rsidR="009333CD" w:rsidRPr="00AB3C5D" w:rsidRDefault="009333CD" w:rsidP="009333CD">
      <w:pPr>
        <w:jc w:val="both"/>
      </w:pPr>
      <w:r w:rsidRPr="00AB3C5D">
        <w:t xml:space="preserve">         Большое количество семей нуждаются в улучшении жилищных условий.</w:t>
      </w:r>
    </w:p>
    <w:p w:rsidR="009333CD" w:rsidRPr="00AB3C5D" w:rsidRDefault="009333CD" w:rsidP="009333CD">
      <w:pPr>
        <w:jc w:val="both"/>
      </w:pPr>
      <w:r w:rsidRPr="00AB3C5D">
        <w:t xml:space="preserve">         Уровень благоустройства сельского жилищного фонда  остается низким. Многие сельские поселения, лишены связью,  с сетью путей сообщения общего пользования, из-за отсутствия дорог с твердым покрытием, отвечающим нормативным стандартам.</w:t>
      </w:r>
    </w:p>
    <w:p w:rsidR="009333CD" w:rsidRPr="00AB3C5D" w:rsidRDefault="009333CD" w:rsidP="009333CD">
      <w:pPr>
        <w:jc w:val="both"/>
      </w:pPr>
      <w:r w:rsidRPr="00AB3C5D">
        <w:t xml:space="preserve">         </w:t>
      </w:r>
      <w:proofErr w:type="gramStart"/>
      <w:r w:rsidRPr="00AB3C5D">
        <w:t>Учитывая объективные особенности развития сельских территорий и имеющийся значительный разрыв в уровне и качестве жизни на селе по сравнению с городскими территориями, достижение прогресса в изменении сложившейся ситуации возможно только на условиях использования программно-целевого метода, в том числе постановки задачи, определения путей ее решения с привлечением средств федерального, республиканского и местных бюджетов, внебюджетных средств.</w:t>
      </w:r>
      <w:proofErr w:type="gramEnd"/>
    </w:p>
    <w:p w:rsidR="009333CD" w:rsidRPr="00AB3C5D" w:rsidRDefault="009333CD" w:rsidP="009333CD">
      <w:pPr>
        <w:ind w:firstLine="709"/>
        <w:jc w:val="both"/>
        <w:rPr>
          <w:color w:val="000000"/>
        </w:rPr>
      </w:pPr>
      <w:r w:rsidRPr="00AB3C5D">
        <w:rPr>
          <w:color w:val="000000"/>
        </w:rPr>
        <w:t>Реализация областной целевой программы «Социальное развитие села до 2013 года», утвержденной постановлением Воронежской областной Думы от 3 марта 2005 года № 1183-</w:t>
      </w:r>
      <w:r w:rsidRPr="00AB3C5D">
        <w:rPr>
          <w:color w:val="000000"/>
          <w:lang w:val="en-US"/>
        </w:rPr>
        <w:t>III</w:t>
      </w:r>
      <w:r w:rsidRPr="00AB3C5D">
        <w:rPr>
          <w:color w:val="000000"/>
        </w:rPr>
        <w:t>-ОД, создала определенные предпосылки для, улучшения жилищных условий сельского населения, проживающего на территории Богучарского муниципального района.</w:t>
      </w:r>
    </w:p>
    <w:p w:rsidR="009333CD" w:rsidRPr="00AB3C5D" w:rsidRDefault="009333CD" w:rsidP="009333CD">
      <w:pPr>
        <w:ind w:firstLine="709"/>
        <w:jc w:val="both"/>
        <w:rPr>
          <w:color w:val="000000"/>
        </w:rPr>
      </w:pPr>
      <w:r w:rsidRPr="00AB3C5D">
        <w:rPr>
          <w:color w:val="000000"/>
        </w:rPr>
        <w:t>На реализацию мероприятий по улучшению жилищных условий сельского населения в 2003 - 2013 годах было выделено 66954 тыс. рублей, в том числе за счет средств федерального бюджета – 27123 тыс. рублей, областного бюджета – 21793 тыс. рублей, местного бюджета – 2587 тыс. рублей, внебюджетных источников – 15451 тыс. рублей.</w:t>
      </w:r>
    </w:p>
    <w:p w:rsidR="009333CD" w:rsidRPr="00AB3C5D" w:rsidRDefault="009333CD" w:rsidP="009333CD">
      <w:pPr>
        <w:ind w:firstLine="709"/>
        <w:jc w:val="both"/>
        <w:rPr>
          <w:color w:val="000000"/>
        </w:rPr>
      </w:pPr>
      <w:r w:rsidRPr="00AB3C5D">
        <w:rPr>
          <w:color w:val="000000"/>
        </w:rPr>
        <w:t>За указанный период построено и приобретено 8,7 тыс. кв. метров жилья в сельской местности. Это позволило улучшить жилищные условия 106 сельским семьям.</w:t>
      </w:r>
    </w:p>
    <w:p w:rsidR="009333CD" w:rsidRPr="00AB3C5D" w:rsidRDefault="009333CD" w:rsidP="009333CD">
      <w:pPr>
        <w:jc w:val="center"/>
        <w:rPr>
          <w:b/>
          <w:color w:val="000000"/>
        </w:rPr>
      </w:pPr>
    </w:p>
    <w:p w:rsidR="009333CD" w:rsidRPr="00AB3C5D" w:rsidRDefault="009333CD" w:rsidP="009333CD">
      <w:pPr>
        <w:ind w:firstLine="709"/>
        <w:jc w:val="center"/>
        <w:rPr>
          <w:b/>
        </w:rPr>
      </w:pPr>
      <w:r w:rsidRPr="00AB3C5D">
        <w:rPr>
          <w:b/>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9333CD" w:rsidRPr="00AB3C5D" w:rsidRDefault="009333CD" w:rsidP="009333CD">
      <w:pPr>
        <w:jc w:val="center"/>
        <w:rPr>
          <w:b/>
        </w:rPr>
      </w:pPr>
      <w:r w:rsidRPr="00AB3C5D">
        <w:rPr>
          <w:b/>
        </w:rPr>
        <w:t xml:space="preserve">2.1. Приоритеты муниципальной  политики в сфере </w:t>
      </w:r>
    </w:p>
    <w:p w:rsidR="009333CD" w:rsidRPr="00C220BA" w:rsidRDefault="009333CD" w:rsidP="009333CD">
      <w:pPr>
        <w:jc w:val="center"/>
        <w:rPr>
          <w:b/>
        </w:rPr>
      </w:pPr>
      <w:r w:rsidRPr="00AB3C5D">
        <w:rPr>
          <w:b/>
        </w:rPr>
        <w:t xml:space="preserve">     реализации муниципальной подпрограммы</w:t>
      </w:r>
    </w:p>
    <w:p w:rsidR="009333CD" w:rsidRPr="00AB3C5D" w:rsidRDefault="009333CD" w:rsidP="009333CD">
      <w:pPr>
        <w:ind w:firstLine="709"/>
        <w:jc w:val="both"/>
        <w:rPr>
          <w:color w:val="000000"/>
        </w:rPr>
      </w:pPr>
      <w:r w:rsidRPr="00AB3C5D">
        <w:rPr>
          <w:color w:val="000000"/>
        </w:rPr>
        <w:t>Подпрограмма является инструментом реализации муниципальной политики  в области устойчивого развития сельских территорий, направления которой определены федеральной целевой программой «Устойчивое развитие сельских территорий на 2014 – 2017 годы и на период до 2020 года», утвержденной постановлением Правительства Российской Федерации от 15.07.2013  № 598.</w:t>
      </w:r>
    </w:p>
    <w:p w:rsidR="009333CD" w:rsidRPr="00AB3C5D" w:rsidRDefault="009333CD" w:rsidP="009333CD">
      <w:pPr>
        <w:pStyle w:val="ConsPlusNormal0"/>
        <w:jc w:val="center"/>
        <w:rPr>
          <w:rFonts w:ascii="Times New Roman" w:hAnsi="Times New Roman" w:cs="Times New Roman"/>
          <w:b/>
          <w:color w:val="000000"/>
          <w:sz w:val="24"/>
          <w:szCs w:val="24"/>
        </w:rPr>
      </w:pPr>
      <w:r w:rsidRPr="00AB3C5D">
        <w:rPr>
          <w:rFonts w:ascii="Times New Roman" w:hAnsi="Times New Roman" w:cs="Times New Roman"/>
          <w:b/>
          <w:color w:val="000000"/>
          <w:sz w:val="24"/>
          <w:szCs w:val="24"/>
        </w:rPr>
        <w:t>2.2. Цели, задачи и показатели (индикаторы) достижения целей и решения задач муниципальной подпрограммы</w:t>
      </w:r>
    </w:p>
    <w:p w:rsidR="009333CD" w:rsidRPr="00AB3C5D" w:rsidRDefault="009333CD" w:rsidP="009333CD">
      <w:pPr>
        <w:jc w:val="center"/>
        <w:rPr>
          <w:color w:val="000000"/>
        </w:rPr>
      </w:pPr>
    </w:p>
    <w:p w:rsidR="009333CD" w:rsidRPr="00AB3C5D" w:rsidRDefault="009333CD" w:rsidP="009333CD">
      <w:pPr>
        <w:ind w:firstLine="709"/>
        <w:jc w:val="both"/>
        <w:rPr>
          <w:color w:val="000000"/>
        </w:rPr>
      </w:pPr>
      <w:r w:rsidRPr="00AB3C5D">
        <w:rPr>
          <w:color w:val="000000"/>
        </w:rPr>
        <w:lastRenderedPageBreak/>
        <w:t>Реализация подпрограммы направлена на создание предпосылок для устойчивого развития сельских территорий посредством достижения следующих целей:</w:t>
      </w:r>
    </w:p>
    <w:p w:rsidR="009333CD" w:rsidRPr="00AB3C5D" w:rsidRDefault="009333CD" w:rsidP="009333CD">
      <w:pPr>
        <w:ind w:firstLine="709"/>
        <w:jc w:val="both"/>
        <w:rPr>
          <w:color w:val="000000"/>
        </w:rPr>
      </w:pPr>
      <w:r w:rsidRPr="00AB3C5D">
        <w:rPr>
          <w:color w:val="000000"/>
        </w:rPr>
        <w:t>- создание комфортных условий жизнедеятельности в сельской местности;</w:t>
      </w:r>
    </w:p>
    <w:p w:rsidR="009333CD" w:rsidRPr="00AB3C5D" w:rsidRDefault="009333CD" w:rsidP="009333CD">
      <w:pPr>
        <w:ind w:firstLine="709"/>
        <w:jc w:val="both"/>
        <w:rPr>
          <w:color w:val="000000"/>
        </w:rPr>
      </w:pPr>
      <w:r w:rsidRPr="00AB3C5D">
        <w:rPr>
          <w:color w:val="000000"/>
        </w:rPr>
        <w:t>- активизация участия граждан, проживающих в сельской местности, в реализации общественно значимых проектов;</w:t>
      </w:r>
    </w:p>
    <w:p w:rsidR="009333CD" w:rsidRPr="00AB3C5D" w:rsidRDefault="009333CD" w:rsidP="009333CD">
      <w:pPr>
        <w:ind w:firstLine="709"/>
        <w:jc w:val="both"/>
        <w:rPr>
          <w:color w:val="000000"/>
        </w:rPr>
      </w:pPr>
      <w:r w:rsidRPr="00AB3C5D">
        <w:rPr>
          <w:color w:val="000000"/>
        </w:rPr>
        <w:t>- формирование позитивного отношения к сельской местности и сельскому образу жизни.</w:t>
      </w:r>
    </w:p>
    <w:p w:rsidR="009333CD" w:rsidRPr="00AB3C5D" w:rsidRDefault="009333CD" w:rsidP="009333CD">
      <w:pPr>
        <w:ind w:firstLine="709"/>
        <w:jc w:val="both"/>
        <w:rPr>
          <w:color w:val="000000"/>
        </w:rPr>
      </w:pPr>
      <w:r w:rsidRPr="00AB3C5D">
        <w:rPr>
          <w:color w:val="000000"/>
        </w:rPr>
        <w:t>Для достижения целей государственной политики в области устойчивого развития сельских территорий в рамках реализации подпрограммы предусматривается решение следующей задачи:</w:t>
      </w:r>
    </w:p>
    <w:p w:rsidR="009333CD" w:rsidRPr="00AB3C5D" w:rsidRDefault="009333CD" w:rsidP="009333CD">
      <w:pPr>
        <w:ind w:firstLine="709"/>
        <w:jc w:val="both"/>
        <w:rPr>
          <w:color w:val="000000"/>
        </w:rPr>
      </w:pPr>
      <w:r w:rsidRPr="00AB3C5D">
        <w:rPr>
          <w:color w:val="000000"/>
        </w:rPr>
        <w:t>- удовлетворение потребностей сельского населения, в том числе молодых семей и молодых специалистов, в благоустроенном жилье.</w:t>
      </w:r>
    </w:p>
    <w:p w:rsidR="009333CD" w:rsidRPr="00AB3C5D" w:rsidRDefault="009333CD" w:rsidP="009333CD">
      <w:pPr>
        <w:ind w:firstLine="709"/>
        <w:jc w:val="both"/>
        <w:rPr>
          <w:color w:val="000000"/>
        </w:rPr>
      </w:pPr>
      <w:r w:rsidRPr="00AB3C5D">
        <w:rPr>
          <w:color w:val="000000"/>
        </w:rPr>
        <w:t>Целевыми показателями (индикаторами) подпрограммы являются:</w:t>
      </w:r>
    </w:p>
    <w:p w:rsidR="009333CD" w:rsidRPr="00AB3C5D" w:rsidRDefault="009333CD" w:rsidP="009333CD">
      <w:pPr>
        <w:ind w:firstLine="709"/>
        <w:jc w:val="both"/>
        <w:rPr>
          <w:color w:val="000000"/>
        </w:rPr>
      </w:pPr>
      <w:r w:rsidRPr="00AB3C5D">
        <w:rPr>
          <w:color w:val="000000"/>
        </w:rPr>
        <w:t>- ввод (приобретение) жилья для граждан, проживающих и работающих в сельской местности, в том числе для молодых семей и молодых специалистов;</w:t>
      </w:r>
    </w:p>
    <w:p w:rsidR="009333CD" w:rsidRPr="00AB3C5D" w:rsidRDefault="009333CD" w:rsidP="009333CD">
      <w:pPr>
        <w:ind w:firstLine="709"/>
        <w:jc w:val="both"/>
        <w:rPr>
          <w:color w:val="000000"/>
        </w:rPr>
      </w:pPr>
      <w:r w:rsidRPr="00AB3C5D">
        <w:rPr>
          <w:color w:val="000000"/>
        </w:rPr>
        <w:t>- сокращение числа семей, нуждающихся в улучшении жилищных условий, в сельской местности, в том числе молодых семей и молодых специалистов.</w:t>
      </w:r>
    </w:p>
    <w:p w:rsidR="009333CD" w:rsidRPr="00AB3C5D" w:rsidRDefault="009333CD" w:rsidP="009333CD">
      <w:pPr>
        <w:jc w:val="center"/>
        <w:rPr>
          <w:color w:val="000000"/>
        </w:rPr>
      </w:pPr>
    </w:p>
    <w:p w:rsidR="009333CD" w:rsidRPr="00AB3C5D" w:rsidRDefault="009333CD" w:rsidP="009333CD">
      <w:pPr>
        <w:jc w:val="center"/>
        <w:rPr>
          <w:b/>
          <w:color w:val="000000"/>
        </w:rPr>
      </w:pPr>
      <w:r w:rsidRPr="00AB3C5D">
        <w:rPr>
          <w:b/>
          <w:color w:val="000000"/>
        </w:rPr>
        <w:t>2.3. Описание основных ожидаемых конечных результатов подпрограммы</w:t>
      </w:r>
    </w:p>
    <w:p w:rsidR="009333CD" w:rsidRPr="00AB3C5D" w:rsidRDefault="009333CD" w:rsidP="009333CD">
      <w:pPr>
        <w:ind w:firstLine="709"/>
        <w:jc w:val="both"/>
        <w:rPr>
          <w:color w:val="000000"/>
        </w:rPr>
      </w:pPr>
      <w:r w:rsidRPr="00AB3C5D">
        <w:rPr>
          <w:color w:val="000000"/>
        </w:rPr>
        <w:t>Реализация мероприятий подпрограммы позволит за период 2014 - 2020 годов обеспечить:</w:t>
      </w:r>
    </w:p>
    <w:p w:rsidR="009333CD" w:rsidRPr="00AB3C5D" w:rsidRDefault="009333CD" w:rsidP="009333CD">
      <w:pPr>
        <w:ind w:firstLine="709"/>
        <w:jc w:val="both"/>
        <w:rPr>
          <w:color w:val="000000"/>
        </w:rPr>
      </w:pPr>
      <w:r w:rsidRPr="00AB3C5D">
        <w:rPr>
          <w:color w:val="000000"/>
        </w:rPr>
        <w:t>ввод (приобретение) 3,8 тыс. кв. метров жилья для граждан, проживающих и работающих в сельской местности, в том числе 2,2 тыс. кв. метров жилья для молодых семей и молодых специалистов;</w:t>
      </w:r>
    </w:p>
    <w:p w:rsidR="009333CD" w:rsidRPr="00AB3C5D" w:rsidRDefault="009333CD" w:rsidP="009333CD">
      <w:pPr>
        <w:ind w:firstLine="709"/>
        <w:jc w:val="both"/>
        <w:rPr>
          <w:color w:val="000000"/>
        </w:rPr>
      </w:pPr>
      <w:r w:rsidRPr="00AB3C5D">
        <w:rPr>
          <w:color w:val="000000"/>
        </w:rPr>
        <w:t>сокращение числа семей, нуждающихся в улучшении жилищных условий, в сельской местности на 16,3 процента; в том числе молодых семей и молодых специалистов – 25,2 процента.</w:t>
      </w:r>
    </w:p>
    <w:p w:rsidR="009333CD" w:rsidRPr="00C220BA" w:rsidRDefault="009333CD" w:rsidP="009333CD">
      <w:pPr>
        <w:jc w:val="center"/>
        <w:rPr>
          <w:b/>
          <w:color w:val="000000"/>
        </w:rPr>
      </w:pPr>
      <w:r w:rsidRPr="00AB3C5D">
        <w:rPr>
          <w:b/>
          <w:color w:val="000000"/>
        </w:rPr>
        <w:t>2.4. Сроки и этапы реализации подпрограммы</w:t>
      </w:r>
    </w:p>
    <w:p w:rsidR="009333CD" w:rsidRPr="00AB3C5D" w:rsidRDefault="009333CD" w:rsidP="009333CD">
      <w:pPr>
        <w:ind w:firstLine="709"/>
        <w:jc w:val="both"/>
        <w:rPr>
          <w:color w:val="000000"/>
        </w:rPr>
      </w:pPr>
      <w:r w:rsidRPr="00AB3C5D">
        <w:rPr>
          <w:color w:val="000000"/>
        </w:rPr>
        <w:t>Реализация подпрограммы будет осуществляться поэтапно.</w:t>
      </w:r>
    </w:p>
    <w:p w:rsidR="009333CD" w:rsidRPr="00AB3C5D" w:rsidRDefault="009333CD" w:rsidP="009333CD">
      <w:pPr>
        <w:ind w:firstLine="709"/>
        <w:jc w:val="both"/>
        <w:rPr>
          <w:color w:val="000000"/>
        </w:rPr>
      </w:pPr>
      <w:proofErr w:type="gramStart"/>
      <w:r w:rsidRPr="00AB3C5D">
        <w:rPr>
          <w:color w:val="000000"/>
        </w:rPr>
        <w:t>Первый этап (2014 - 2017 годы) предусматривает преодоление существенных межрайонных различий в уровне и качестве жизни сельского населения на основе дифференцированной государственной поддержки из федерального и областного бюджетов муниципальных программ устойчивого развития сельских территорий.</w:t>
      </w:r>
      <w:proofErr w:type="gramEnd"/>
    </w:p>
    <w:p w:rsidR="009333CD" w:rsidRPr="00AB3C5D" w:rsidRDefault="009333CD" w:rsidP="009333CD">
      <w:pPr>
        <w:ind w:firstLine="709"/>
        <w:jc w:val="both"/>
        <w:rPr>
          <w:color w:val="000000"/>
        </w:rPr>
      </w:pPr>
      <w:r w:rsidRPr="00AB3C5D">
        <w:rPr>
          <w:color w:val="000000"/>
        </w:rPr>
        <w:t>Второй этап реализации подпрограммы (2018 - 2020 годы) предполагает наращивание темпов комплексного развития сельских поселений согласно прогнозируемому росту потребности в создании комфортных условий проживания в сельской местности.</w:t>
      </w:r>
    </w:p>
    <w:p w:rsidR="009333CD" w:rsidRPr="00AB3C5D" w:rsidRDefault="009333CD" w:rsidP="009333CD">
      <w:pPr>
        <w:jc w:val="center"/>
        <w:rPr>
          <w:color w:val="000000"/>
        </w:rPr>
      </w:pPr>
    </w:p>
    <w:p w:rsidR="009333CD" w:rsidRPr="00AB3C5D" w:rsidRDefault="009333CD" w:rsidP="009333CD">
      <w:pPr>
        <w:jc w:val="center"/>
        <w:rPr>
          <w:b/>
          <w:color w:val="000000"/>
        </w:rPr>
      </w:pPr>
      <w:r w:rsidRPr="00AB3C5D">
        <w:rPr>
          <w:b/>
          <w:color w:val="000000"/>
        </w:rPr>
        <w:t xml:space="preserve">Раздел 3. Характеристика основных мероприятий и мероприятий </w:t>
      </w:r>
      <w:r w:rsidRPr="00AB3C5D">
        <w:rPr>
          <w:b/>
          <w:color w:val="000000"/>
        </w:rPr>
        <w:br/>
        <w:t>подпрограммы</w:t>
      </w:r>
    </w:p>
    <w:p w:rsidR="009333CD" w:rsidRPr="00AB3C5D" w:rsidRDefault="009333CD" w:rsidP="009333CD">
      <w:pPr>
        <w:ind w:firstLine="709"/>
        <w:jc w:val="both"/>
        <w:rPr>
          <w:color w:val="000000"/>
        </w:rPr>
      </w:pPr>
      <w:proofErr w:type="gramStart"/>
      <w:r w:rsidRPr="00AB3C5D">
        <w:rPr>
          <w:color w:val="000000"/>
        </w:rPr>
        <w:t>Перечень основных мероприятий сформирован с учетом анализа современного состояния и прогнозов развития сельских территорий, итогов реализации программы «Социальное развитие села до 2013 года», а также с учетом комплексного подхода к решению социально-экономических проблем развития сельских территорий на основе принципов проектного финансирования и комплексного планирования развития сельских территорий на основании документов территориального планирования.</w:t>
      </w:r>
      <w:proofErr w:type="gramEnd"/>
    </w:p>
    <w:p w:rsidR="009333CD" w:rsidRPr="00AB3C5D" w:rsidRDefault="009333CD" w:rsidP="009333CD">
      <w:pPr>
        <w:ind w:firstLine="709"/>
        <w:jc w:val="both"/>
        <w:rPr>
          <w:color w:val="000000"/>
        </w:rPr>
      </w:pPr>
      <w:r w:rsidRPr="00AB3C5D">
        <w:rPr>
          <w:color w:val="000000"/>
        </w:rPr>
        <w:t>Подпрограмма предусматривает реализацию одного основного мероприятия:</w:t>
      </w:r>
    </w:p>
    <w:p w:rsidR="009333CD" w:rsidRPr="00AB3C5D" w:rsidRDefault="009333CD" w:rsidP="009333CD">
      <w:pPr>
        <w:ind w:firstLine="709"/>
        <w:jc w:val="both"/>
        <w:rPr>
          <w:color w:val="000000"/>
        </w:rPr>
      </w:pPr>
      <w:r w:rsidRPr="00AB3C5D">
        <w:rPr>
          <w:color w:val="000000"/>
        </w:rPr>
        <w:t>улучшение жилищных условий граждан, в том числе молодых семей и молодых специалистов, проживающих и работающих в сельской местности;</w:t>
      </w:r>
    </w:p>
    <w:p w:rsidR="009333CD" w:rsidRPr="00AB3C5D" w:rsidRDefault="009333CD" w:rsidP="009333CD">
      <w:pPr>
        <w:jc w:val="center"/>
        <w:rPr>
          <w:b/>
          <w:color w:val="000000"/>
        </w:rPr>
      </w:pPr>
    </w:p>
    <w:p w:rsidR="009333CD" w:rsidRPr="00C220BA" w:rsidRDefault="009333CD" w:rsidP="009333CD">
      <w:pPr>
        <w:jc w:val="center"/>
        <w:rPr>
          <w:b/>
          <w:color w:val="000000"/>
        </w:rPr>
      </w:pPr>
      <w:r w:rsidRPr="00AB3C5D">
        <w:rPr>
          <w:b/>
          <w:color w:val="000000"/>
        </w:rPr>
        <w:lastRenderedPageBreak/>
        <w:t>1. Основное мероприятие «Улучшение жилищных условий граждан, в том числе молодых семей и молодых специалистов, проживающих и работающих в сельской местности»</w:t>
      </w:r>
    </w:p>
    <w:p w:rsidR="009333CD" w:rsidRPr="00AB3C5D" w:rsidRDefault="009333CD" w:rsidP="009333CD">
      <w:pPr>
        <w:ind w:firstLine="709"/>
        <w:jc w:val="both"/>
        <w:rPr>
          <w:color w:val="000000"/>
        </w:rPr>
      </w:pPr>
      <w:r w:rsidRPr="00AB3C5D">
        <w:rPr>
          <w:color w:val="000000"/>
        </w:rPr>
        <w:t>Целями данного основного мероприятия являются удовлетворение потребностей сельского населения в благоустроенном жилье, привлечение и закрепление в сельской местности молодых специалистов.</w:t>
      </w:r>
    </w:p>
    <w:p w:rsidR="009333CD" w:rsidRPr="00AB3C5D" w:rsidRDefault="009333CD" w:rsidP="009333CD">
      <w:pPr>
        <w:ind w:firstLine="709"/>
        <w:jc w:val="both"/>
        <w:rPr>
          <w:color w:val="000000"/>
        </w:rPr>
      </w:pPr>
      <w:r w:rsidRPr="00AB3C5D">
        <w:rPr>
          <w:color w:val="000000"/>
        </w:rPr>
        <w:t>В рамках данного основного мероприятия будет осуществляться государственная поддержка в виде предоставления субсидий из областного бюджета бюджетам муниципальных образований на улучшение жилищных условий граждан, проживающих в сельской местности, в том числе молодых семей и молодых специалистов, проживающих и работающих в сельской местности.</w:t>
      </w:r>
    </w:p>
    <w:p w:rsidR="009333CD" w:rsidRPr="00AB3C5D" w:rsidRDefault="009333CD" w:rsidP="009333CD">
      <w:pPr>
        <w:ind w:firstLine="709"/>
        <w:jc w:val="both"/>
        <w:rPr>
          <w:color w:val="000000"/>
        </w:rPr>
      </w:pPr>
      <w:r w:rsidRPr="00AB3C5D">
        <w:rPr>
          <w:color w:val="000000"/>
        </w:rPr>
        <w:t>Улучшение жилищных условий граждан, проживающих в сельской местности, в том числе молодых семей и молодых специалистов, предусматривается осуществлять путем:</w:t>
      </w:r>
    </w:p>
    <w:p w:rsidR="009333CD" w:rsidRPr="00AB3C5D" w:rsidRDefault="009333CD" w:rsidP="009333CD">
      <w:pPr>
        <w:ind w:firstLine="709"/>
        <w:jc w:val="both"/>
        <w:rPr>
          <w:color w:val="000000"/>
        </w:rPr>
      </w:pPr>
      <w:r w:rsidRPr="00AB3C5D">
        <w:rPr>
          <w:color w:val="000000"/>
        </w:rPr>
        <w:t>предоставления социальных выплат за счет средств федерального, областного и местных бюджетов на строительство и приобретение жилья в сельской местности (за исключением граждан Российской Федерации, перед которыми государство имеет обязательства по обеспечению жильем в соответствии с законодательством Российской Федерации);</w:t>
      </w:r>
    </w:p>
    <w:p w:rsidR="009333CD" w:rsidRPr="00AB3C5D" w:rsidRDefault="009333CD" w:rsidP="009333CD">
      <w:pPr>
        <w:ind w:firstLine="709"/>
        <w:jc w:val="both"/>
        <w:rPr>
          <w:color w:val="000000"/>
        </w:rPr>
      </w:pPr>
      <w:proofErr w:type="spellStart"/>
      <w:r w:rsidRPr="00AB3C5D">
        <w:rPr>
          <w:color w:val="000000"/>
        </w:rPr>
        <w:t>софинансирования</w:t>
      </w:r>
      <w:proofErr w:type="spellEnd"/>
      <w:r w:rsidRPr="00AB3C5D">
        <w:rPr>
          <w:color w:val="000000"/>
        </w:rPr>
        <w:t xml:space="preserve"> строительства (приобретения) жилья, предоставляемого молодым семьям и молодым специалистам по договорам найма с правом последующего выкупа;</w:t>
      </w:r>
    </w:p>
    <w:p w:rsidR="009333CD" w:rsidRPr="00AB3C5D" w:rsidRDefault="009333CD" w:rsidP="009333CD">
      <w:pPr>
        <w:ind w:firstLine="709"/>
        <w:jc w:val="both"/>
        <w:rPr>
          <w:color w:val="000000"/>
        </w:rPr>
      </w:pPr>
      <w:r w:rsidRPr="00AB3C5D">
        <w:rPr>
          <w:color w:val="000000"/>
        </w:rPr>
        <w:t>использования при строительстве (приобретении) жилья механизмов ипотечного жилищного кредитования и материнского (семейного) капитала;</w:t>
      </w:r>
    </w:p>
    <w:p w:rsidR="009333CD" w:rsidRPr="00AB3C5D" w:rsidRDefault="009333CD" w:rsidP="009333CD">
      <w:pPr>
        <w:ind w:firstLine="709"/>
        <w:jc w:val="both"/>
        <w:rPr>
          <w:color w:val="000000"/>
        </w:rPr>
      </w:pPr>
      <w:r w:rsidRPr="00AB3C5D">
        <w:rPr>
          <w:color w:val="000000"/>
        </w:rPr>
        <w:t>увеличения объемов жилищного строительства в сельской местности на основе стимулирования инвестиционной активности в жилищной сфере.</w:t>
      </w:r>
    </w:p>
    <w:p w:rsidR="009333CD" w:rsidRPr="00AB3C5D" w:rsidRDefault="009333CD" w:rsidP="009333CD">
      <w:pPr>
        <w:ind w:firstLine="709"/>
        <w:jc w:val="both"/>
        <w:rPr>
          <w:color w:val="000000"/>
        </w:rPr>
      </w:pPr>
      <w:r w:rsidRPr="00AB3C5D">
        <w:rPr>
          <w:color w:val="000000"/>
        </w:rPr>
        <w:t>За период реализации подпрограммы предусматривается ввести 3,8 тыс. кв. метров общей площади жилья в сельской местности, в том числе 2,2 тыс. кв. метров для молодых семей и молодых специалистов.</w:t>
      </w:r>
    </w:p>
    <w:p w:rsidR="009333CD" w:rsidRPr="00AB3C5D" w:rsidRDefault="009333CD" w:rsidP="009333CD">
      <w:pPr>
        <w:ind w:firstLine="709"/>
        <w:jc w:val="both"/>
        <w:rPr>
          <w:color w:val="000000"/>
        </w:rPr>
      </w:pPr>
      <w:proofErr w:type="gramStart"/>
      <w:r w:rsidRPr="00AB3C5D">
        <w:rPr>
          <w:color w:val="000000"/>
        </w:rPr>
        <w:t>Социальные выплаты на строительство (приобретение) жилья гражданам Российской Федерации, в том числе молодым семьям и молодым специалистам, проживающим и работающим в сельской местности, предоставляются в соответствии с Типовым положением «О предоставлении социальных выплат на строительство (приобретение) жилья гражданам Российской Федерации, проживающим в сельской местности, в том числе молодым семьям и молодым специалистам», предусмотренным приложением № 4 к федеральной целевой программе «Устойчивое</w:t>
      </w:r>
      <w:proofErr w:type="gramEnd"/>
      <w:r w:rsidRPr="00AB3C5D">
        <w:rPr>
          <w:color w:val="000000"/>
        </w:rPr>
        <w:t xml:space="preserve"> развитие сельских территорий на 2014 – 2017 годы и на период до 2020 года», утвержденной постановлением Правительства Российской Федерации от 15.07.2013 № 598 (далее - ФЦП).</w:t>
      </w:r>
    </w:p>
    <w:p w:rsidR="009333CD" w:rsidRPr="00AB3C5D" w:rsidRDefault="009333CD" w:rsidP="009333CD">
      <w:pPr>
        <w:ind w:firstLine="709"/>
        <w:jc w:val="both"/>
        <w:rPr>
          <w:color w:val="000000"/>
        </w:rPr>
      </w:pPr>
      <w:r w:rsidRPr="00AB3C5D">
        <w:rPr>
          <w:color w:val="000000"/>
        </w:rPr>
        <w:t>Право граждан на получение указанной социальной выплаты удостоверяется свидетельством по форме, предусмотренной приложением № 5 к ФЦП.</w:t>
      </w:r>
    </w:p>
    <w:p w:rsidR="009333CD" w:rsidRPr="00AB3C5D" w:rsidRDefault="009333CD" w:rsidP="009333CD">
      <w:pPr>
        <w:ind w:firstLine="709"/>
        <w:jc w:val="both"/>
        <w:rPr>
          <w:color w:val="000000"/>
        </w:rPr>
      </w:pPr>
      <w:r w:rsidRPr="00AB3C5D">
        <w:rPr>
          <w:color w:val="000000"/>
        </w:rPr>
        <w:t xml:space="preserve">Гражданин, имеющий право на получение указанной социальной выплаты, представляет в администрацию муниципального образования по месту постоянного жительства заявление по форме, предусмотренной </w:t>
      </w:r>
      <w:hyperlink w:anchor="sub_10600" w:history="1">
        <w:r w:rsidRPr="00AB3C5D">
          <w:rPr>
            <w:rStyle w:val="afa"/>
            <w:color w:val="000000"/>
            <w:sz w:val="24"/>
          </w:rPr>
          <w:t>приложением № 6</w:t>
        </w:r>
      </w:hyperlink>
      <w:r w:rsidRPr="00AB3C5D">
        <w:rPr>
          <w:color w:val="000000"/>
        </w:rPr>
        <w:t xml:space="preserve"> к ФЦП.</w:t>
      </w:r>
    </w:p>
    <w:p w:rsidR="009333CD" w:rsidRPr="00AB3C5D" w:rsidRDefault="009333CD" w:rsidP="009333CD">
      <w:pPr>
        <w:ind w:firstLine="709"/>
        <w:jc w:val="both"/>
        <w:rPr>
          <w:color w:val="000000"/>
        </w:rPr>
      </w:pPr>
      <w:proofErr w:type="gramStart"/>
      <w:r w:rsidRPr="00AB3C5D">
        <w:rPr>
          <w:color w:val="000000"/>
        </w:rPr>
        <w:t>Для оценки реализации указанного основного мероприятия используются  показатели «ввод (приобретение)  жилья для граждан, проживающих и работающих в сельской местности, в том числе  для молодых семей и молодых специалистов», «сокращение  общего числа семей, нуждающихся в улучшении жилищных условий, в сельской местности (нарастающим итогом)», «сокращение   числа молодых семей и молодых специалистов, нуждающихся в улучшении жилищных условий, в сельской местности (нарастающим итогом)».</w:t>
      </w:r>
      <w:proofErr w:type="gramEnd"/>
    </w:p>
    <w:p w:rsidR="009333CD" w:rsidRPr="00AB3C5D" w:rsidRDefault="009333CD" w:rsidP="009333CD">
      <w:pPr>
        <w:ind w:firstLine="709"/>
        <w:jc w:val="both"/>
        <w:rPr>
          <w:color w:val="000000"/>
        </w:rPr>
      </w:pPr>
      <w:r w:rsidRPr="00AB3C5D">
        <w:rPr>
          <w:color w:val="000000"/>
        </w:rPr>
        <w:lastRenderedPageBreak/>
        <w:t>Прогнозные значения показателей (индикаторов), характеризующих эффективность данного основного мероприятия, приведены в приложении 1 к муниципальной программе.</w:t>
      </w:r>
    </w:p>
    <w:p w:rsidR="009333CD" w:rsidRPr="00AB3C5D" w:rsidRDefault="009333CD" w:rsidP="009333CD">
      <w:pPr>
        <w:jc w:val="center"/>
        <w:rPr>
          <w:b/>
          <w:color w:val="000000"/>
        </w:rPr>
      </w:pPr>
    </w:p>
    <w:p w:rsidR="009333CD" w:rsidRPr="00C220BA" w:rsidRDefault="009333CD" w:rsidP="009333CD">
      <w:pPr>
        <w:jc w:val="center"/>
        <w:rPr>
          <w:b/>
          <w:bCs/>
        </w:rPr>
      </w:pPr>
      <w:r w:rsidRPr="00AB3C5D">
        <w:rPr>
          <w:b/>
          <w:bCs/>
        </w:rPr>
        <w:t>Раздел 4. Основные меры муниципального и правового регулирования</w:t>
      </w:r>
    </w:p>
    <w:p w:rsidR="009333CD" w:rsidRPr="00AB3C5D" w:rsidRDefault="009333CD" w:rsidP="009333CD">
      <w:pPr>
        <w:ind w:firstLine="540"/>
      </w:pPr>
      <w:r w:rsidRPr="00AB3C5D">
        <w:t>Реализация подпрограммы планируется в рамках действующей нормативно-правовой базы. Применения налоговых, таможенных, тарифных, а также введения новых дополнительных мер муниципального регулирования не предусматривается.</w:t>
      </w:r>
    </w:p>
    <w:p w:rsidR="009333CD" w:rsidRPr="00AB3C5D" w:rsidRDefault="009333CD" w:rsidP="009333CD">
      <w:pPr>
        <w:rPr>
          <w:color w:val="000000"/>
        </w:rPr>
      </w:pPr>
    </w:p>
    <w:p w:rsidR="009333CD" w:rsidRPr="00C220BA" w:rsidRDefault="009333CD" w:rsidP="009333CD">
      <w:pPr>
        <w:jc w:val="center"/>
        <w:rPr>
          <w:b/>
          <w:color w:val="000000"/>
        </w:rPr>
      </w:pPr>
      <w:r w:rsidRPr="00AB3C5D">
        <w:rPr>
          <w:b/>
          <w:color w:val="000000"/>
        </w:rPr>
        <w:t xml:space="preserve">Раздел 5. Информация об участии акционерных обществ с государственным участием, общественных, научных и иных организаций, а также </w:t>
      </w:r>
      <w:r w:rsidRPr="00AB3C5D">
        <w:rPr>
          <w:b/>
          <w:color w:val="000000"/>
        </w:rPr>
        <w:br/>
        <w:t xml:space="preserve">государственных внебюджетных фондов и физических лиц в реализации </w:t>
      </w:r>
      <w:r w:rsidRPr="00AB3C5D">
        <w:rPr>
          <w:b/>
          <w:color w:val="000000"/>
        </w:rPr>
        <w:br/>
        <w:t>подпрограммы</w:t>
      </w:r>
    </w:p>
    <w:p w:rsidR="009333CD" w:rsidRPr="00AB3C5D" w:rsidRDefault="009333CD" w:rsidP="009333CD">
      <w:pPr>
        <w:ind w:firstLine="709"/>
        <w:jc w:val="both"/>
        <w:rPr>
          <w:color w:val="000000"/>
        </w:rPr>
      </w:pPr>
      <w:r w:rsidRPr="00AB3C5D">
        <w:rPr>
          <w:color w:val="000000"/>
        </w:rPr>
        <w:t>В реализации мероприятий подпрограммы принимают участие жители сельских поселений, на территории которых осуществляются данные мероприятия. За период реализации подпрограммы планируется привлечь внебюджетных источников на улучшение жилищных условий граждан, в том числе молодых семей и молодых специалистов, проживающих и работающих в сельской местности, – 31805,4 тыс. рублей;</w:t>
      </w:r>
    </w:p>
    <w:p w:rsidR="009333CD" w:rsidRPr="00AB3C5D" w:rsidRDefault="009333CD" w:rsidP="009333CD">
      <w:pPr>
        <w:jc w:val="center"/>
        <w:rPr>
          <w:b/>
          <w:color w:val="000000"/>
        </w:rPr>
      </w:pPr>
      <w:r w:rsidRPr="00AB3C5D">
        <w:rPr>
          <w:b/>
          <w:color w:val="000000"/>
        </w:rPr>
        <w:t>Раздел 7. Финансовое обеспечение реализации подпрограммы</w:t>
      </w:r>
    </w:p>
    <w:p w:rsidR="009333CD" w:rsidRPr="00AB3C5D" w:rsidRDefault="009333CD" w:rsidP="009333CD">
      <w:pPr>
        <w:ind w:firstLine="709"/>
        <w:jc w:val="both"/>
        <w:rPr>
          <w:color w:val="000000"/>
        </w:rPr>
      </w:pPr>
      <w:r w:rsidRPr="00AB3C5D">
        <w:rPr>
          <w:color w:val="000000"/>
        </w:rPr>
        <w:t>Подпрограмма реализуется за счет средств федерального, областного, местных бюджетов и внебюджетных источников.</w:t>
      </w:r>
    </w:p>
    <w:p w:rsidR="009333CD" w:rsidRPr="00AB3C5D" w:rsidRDefault="009333CD" w:rsidP="009333CD">
      <w:pPr>
        <w:ind w:firstLine="709"/>
        <w:jc w:val="both"/>
        <w:rPr>
          <w:color w:val="000000"/>
        </w:rPr>
      </w:pPr>
      <w:r w:rsidRPr="00AB3C5D">
        <w:rPr>
          <w:color w:val="000000"/>
        </w:rPr>
        <w:t>Общий объем финансирования подпрограммы составляет 96380 тыс. рублей, в том числе:</w:t>
      </w:r>
    </w:p>
    <w:p w:rsidR="009333CD" w:rsidRPr="00AB3C5D" w:rsidRDefault="009333CD" w:rsidP="009333CD">
      <w:pPr>
        <w:ind w:firstLine="709"/>
        <w:jc w:val="both"/>
        <w:rPr>
          <w:color w:val="000000"/>
        </w:rPr>
      </w:pPr>
      <w:r w:rsidRPr="00AB3C5D">
        <w:rPr>
          <w:color w:val="000000"/>
        </w:rPr>
        <w:t>за счет средств федерального бюджета – 26504,5 тыс. рублей (27,5%);</w:t>
      </w:r>
    </w:p>
    <w:p w:rsidR="009333CD" w:rsidRPr="00AB3C5D" w:rsidRDefault="009333CD" w:rsidP="009333CD">
      <w:pPr>
        <w:ind w:firstLine="709"/>
        <w:jc w:val="both"/>
        <w:rPr>
          <w:color w:val="000000"/>
        </w:rPr>
      </w:pPr>
      <w:r w:rsidRPr="00AB3C5D">
        <w:rPr>
          <w:color w:val="000000"/>
        </w:rPr>
        <w:t>за счет средств областного бюджета – 33251,1 тыс. рублей (34,5%);</w:t>
      </w:r>
    </w:p>
    <w:p w:rsidR="009333CD" w:rsidRPr="00AB3C5D" w:rsidRDefault="009333CD" w:rsidP="009333CD">
      <w:pPr>
        <w:ind w:firstLine="709"/>
        <w:jc w:val="both"/>
        <w:rPr>
          <w:color w:val="000000"/>
        </w:rPr>
      </w:pPr>
      <w:r w:rsidRPr="00AB3C5D">
        <w:rPr>
          <w:color w:val="000000"/>
        </w:rPr>
        <w:t>за счет средств местных бюджетов - 4819 тыс. рублей (5 %);</w:t>
      </w:r>
    </w:p>
    <w:p w:rsidR="009333CD" w:rsidRPr="00C220BA" w:rsidRDefault="009333CD" w:rsidP="009333CD">
      <w:pPr>
        <w:ind w:firstLine="709"/>
        <w:jc w:val="both"/>
        <w:rPr>
          <w:color w:val="000000"/>
        </w:rPr>
      </w:pPr>
      <w:r w:rsidRPr="00AB3C5D">
        <w:rPr>
          <w:color w:val="000000"/>
        </w:rPr>
        <w:t>за счет средств внебюджетных источников – 31805,4 тыс. рублей (33%).</w:t>
      </w:r>
    </w:p>
    <w:p w:rsidR="009333CD" w:rsidRPr="00AB3C5D" w:rsidRDefault="009333CD" w:rsidP="009333CD">
      <w:pPr>
        <w:jc w:val="center"/>
        <w:rPr>
          <w:b/>
          <w:color w:val="000000"/>
        </w:rPr>
      </w:pPr>
      <w:r w:rsidRPr="00AB3C5D">
        <w:rPr>
          <w:b/>
          <w:color w:val="000000"/>
        </w:rPr>
        <w:t xml:space="preserve">Раздел 8. Анализ рисков реализации подпрограммы и описание мер </w:t>
      </w:r>
      <w:r w:rsidRPr="00AB3C5D">
        <w:rPr>
          <w:b/>
          <w:color w:val="000000"/>
        </w:rPr>
        <w:br/>
        <w:t>управления рисками реализации подпрограммы</w:t>
      </w:r>
    </w:p>
    <w:p w:rsidR="009333CD" w:rsidRPr="00AB3C5D" w:rsidRDefault="009333CD" w:rsidP="009333CD">
      <w:pPr>
        <w:ind w:firstLine="709"/>
        <w:jc w:val="both"/>
        <w:rPr>
          <w:color w:val="000000"/>
        </w:rPr>
      </w:pPr>
      <w:r w:rsidRPr="00AB3C5D">
        <w:rPr>
          <w:color w:val="000000"/>
        </w:rPr>
        <w:t>Перечень рисков реализации подпрограммы и меры по их снижению представлены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1701"/>
        <w:gridCol w:w="4394"/>
      </w:tblGrid>
      <w:tr w:rsidR="009333CD" w:rsidRPr="00AB3C5D" w:rsidTr="009333CD">
        <w:tc>
          <w:tcPr>
            <w:tcW w:w="3652" w:type="dxa"/>
          </w:tcPr>
          <w:p w:rsidR="009333CD" w:rsidRPr="00AB3C5D" w:rsidRDefault="009333CD" w:rsidP="009333CD">
            <w:pPr>
              <w:jc w:val="center"/>
              <w:rPr>
                <w:color w:val="000000"/>
              </w:rPr>
            </w:pPr>
            <w:r w:rsidRPr="00AB3C5D">
              <w:rPr>
                <w:color w:val="000000"/>
              </w:rPr>
              <w:t>Наименование риска</w:t>
            </w:r>
          </w:p>
        </w:tc>
        <w:tc>
          <w:tcPr>
            <w:tcW w:w="1701" w:type="dxa"/>
          </w:tcPr>
          <w:p w:rsidR="009333CD" w:rsidRPr="00AB3C5D" w:rsidRDefault="009333CD" w:rsidP="009333CD">
            <w:pPr>
              <w:jc w:val="center"/>
              <w:rPr>
                <w:color w:val="000000"/>
              </w:rPr>
            </w:pPr>
            <w:r w:rsidRPr="00AB3C5D">
              <w:rPr>
                <w:color w:val="000000"/>
              </w:rPr>
              <w:t xml:space="preserve">Уровень </w:t>
            </w:r>
            <w:r w:rsidRPr="00AB3C5D">
              <w:rPr>
                <w:color w:val="000000"/>
              </w:rPr>
              <w:br/>
              <w:t>влияния</w:t>
            </w:r>
          </w:p>
        </w:tc>
        <w:tc>
          <w:tcPr>
            <w:tcW w:w="4394" w:type="dxa"/>
          </w:tcPr>
          <w:p w:rsidR="009333CD" w:rsidRPr="00AB3C5D" w:rsidRDefault="009333CD" w:rsidP="009333CD">
            <w:pPr>
              <w:jc w:val="center"/>
              <w:rPr>
                <w:color w:val="000000"/>
              </w:rPr>
            </w:pPr>
            <w:r w:rsidRPr="00AB3C5D">
              <w:rPr>
                <w:color w:val="000000"/>
              </w:rPr>
              <w:t>Меры по их снижению</w:t>
            </w:r>
          </w:p>
        </w:tc>
      </w:tr>
      <w:tr w:rsidR="009333CD" w:rsidRPr="00AB3C5D" w:rsidTr="009333CD">
        <w:tc>
          <w:tcPr>
            <w:tcW w:w="3652" w:type="dxa"/>
          </w:tcPr>
          <w:p w:rsidR="009333CD" w:rsidRPr="00AB3C5D" w:rsidRDefault="009333CD" w:rsidP="009333CD">
            <w:pPr>
              <w:jc w:val="center"/>
              <w:rPr>
                <w:color w:val="000000"/>
              </w:rPr>
            </w:pPr>
            <w:r w:rsidRPr="00AB3C5D">
              <w:rPr>
                <w:color w:val="000000"/>
              </w:rPr>
              <w:t>1</w:t>
            </w:r>
          </w:p>
        </w:tc>
        <w:tc>
          <w:tcPr>
            <w:tcW w:w="1701" w:type="dxa"/>
          </w:tcPr>
          <w:p w:rsidR="009333CD" w:rsidRPr="00AB3C5D" w:rsidRDefault="009333CD" w:rsidP="009333CD">
            <w:pPr>
              <w:jc w:val="center"/>
              <w:rPr>
                <w:color w:val="000000"/>
              </w:rPr>
            </w:pPr>
            <w:r w:rsidRPr="00AB3C5D">
              <w:rPr>
                <w:color w:val="000000"/>
              </w:rPr>
              <w:t>2</w:t>
            </w:r>
          </w:p>
        </w:tc>
        <w:tc>
          <w:tcPr>
            <w:tcW w:w="4394" w:type="dxa"/>
          </w:tcPr>
          <w:p w:rsidR="009333CD" w:rsidRPr="00AB3C5D" w:rsidRDefault="009333CD" w:rsidP="009333CD">
            <w:pPr>
              <w:jc w:val="center"/>
              <w:rPr>
                <w:color w:val="000000"/>
              </w:rPr>
            </w:pPr>
            <w:r w:rsidRPr="00AB3C5D">
              <w:rPr>
                <w:color w:val="000000"/>
              </w:rPr>
              <w:t>3</w:t>
            </w:r>
          </w:p>
        </w:tc>
      </w:tr>
      <w:tr w:rsidR="009333CD" w:rsidRPr="00AB3C5D" w:rsidTr="009333CD">
        <w:trPr>
          <w:trHeight w:val="1864"/>
        </w:trPr>
        <w:tc>
          <w:tcPr>
            <w:tcW w:w="3652" w:type="dxa"/>
          </w:tcPr>
          <w:p w:rsidR="009333CD" w:rsidRPr="00AB3C5D" w:rsidRDefault="009333CD" w:rsidP="009333CD">
            <w:pPr>
              <w:rPr>
                <w:color w:val="000000"/>
              </w:rPr>
            </w:pPr>
            <w:r w:rsidRPr="00AB3C5D">
              <w:rPr>
                <w:color w:val="000000"/>
              </w:rPr>
              <w:t>Институционально-правовые риски:</w:t>
            </w:r>
          </w:p>
          <w:p w:rsidR="009333CD" w:rsidRPr="00AB3C5D" w:rsidRDefault="009333CD" w:rsidP="009333CD">
            <w:pPr>
              <w:rPr>
                <w:color w:val="000000"/>
              </w:rPr>
            </w:pPr>
            <w:r w:rsidRPr="00AB3C5D">
              <w:rPr>
                <w:color w:val="000000"/>
              </w:rPr>
              <w:t>отсутствие нормативного регулирования основных мероприятий подпрограммы</w:t>
            </w:r>
          </w:p>
        </w:tc>
        <w:tc>
          <w:tcPr>
            <w:tcW w:w="1701" w:type="dxa"/>
          </w:tcPr>
          <w:p w:rsidR="009333CD" w:rsidRPr="00AB3C5D" w:rsidRDefault="009333CD" w:rsidP="009333CD">
            <w:pPr>
              <w:jc w:val="center"/>
              <w:rPr>
                <w:color w:val="000000"/>
              </w:rPr>
            </w:pPr>
            <w:r w:rsidRPr="00AB3C5D">
              <w:rPr>
                <w:color w:val="000000"/>
              </w:rPr>
              <w:t>Умеренный</w:t>
            </w:r>
          </w:p>
        </w:tc>
        <w:tc>
          <w:tcPr>
            <w:tcW w:w="4394" w:type="dxa"/>
          </w:tcPr>
          <w:p w:rsidR="009333CD" w:rsidRPr="00AB3C5D" w:rsidRDefault="009333CD" w:rsidP="009333CD">
            <w:pPr>
              <w:rPr>
                <w:color w:val="000000"/>
              </w:rPr>
            </w:pPr>
            <w:r w:rsidRPr="00AB3C5D">
              <w:rPr>
                <w:color w:val="000000"/>
              </w:rPr>
              <w:t>Принятие нормативных правовых актов Воронежской области, необходимых для реализации мероприятий подпрограммы</w:t>
            </w:r>
          </w:p>
        </w:tc>
      </w:tr>
      <w:tr w:rsidR="009333CD" w:rsidRPr="00AB3C5D" w:rsidTr="009333CD">
        <w:tc>
          <w:tcPr>
            <w:tcW w:w="3652" w:type="dxa"/>
          </w:tcPr>
          <w:p w:rsidR="009333CD" w:rsidRPr="00AB3C5D" w:rsidRDefault="009333CD" w:rsidP="009333CD">
            <w:pPr>
              <w:rPr>
                <w:color w:val="000000"/>
              </w:rPr>
            </w:pPr>
            <w:r w:rsidRPr="00AB3C5D">
              <w:rPr>
                <w:color w:val="000000"/>
              </w:rPr>
              <w:t>Организационные риски: запаздывание разработки, согласования и выполнения мероприятий подпрограммы</w:t>
            </w:r>
          </w:p>
        </w:tc>
        <w:tc>
          <w:tcPr>
            <w:tcW w:w="1701" w:type="dxa"/>
          </w:tcPr>
          <w:p w:rsidR="009333CD" w:rsidRPr="00AB3C5D" w:rsidRDefault="009333CD" w:rsidP="009333CD">
            <w:pPr>
              <w:jc w:val="center"/>
              <w:rPr>
                <w:color w:val="000000"/>
              </w:rPr>
            </w:pPr>
            <w:r w:rsidRPr="00AB3C5D">
              <w:rPr>
                <w:color w:val="000000"/>
              </w:rPr>
              <w:t>Умеренный</w:t>
            </w:r>
          </w:p>
        </w:tc>
        <w:tc>
          <w:tcPr>
            <w:tcW w:w="4394" w:type="dxa"/>
          </w:tcPr>
          <w:p w:rsidR="009333CD" w:rsidRPr="00AB3C5D" w:rsidRDefault="009333CD" w:rsidP="009333CD">
            <w:pPr>
              <w:rPr>
                <w:color w:val="000000"/>
              </w:rPr>
            </w:pPr>
            <w:r w:rsidRPr="00AB3C5D">
              <w:rPr>
                <w:color w:val="000000"/>
              </w:rPr>
              <w:t>Повышение квалификации и ответственности персонала для своевременной и эффективной реализации мероприятий подпрограммы;</w:t>
            </w:r>
          </w:p>
          <w:p w:rsidR="009333CD" w:rsidRPr="00AB3C5D" w:rsidRDefault="009333CD" w:rsidP="009333CD">
            <w:pPr>
              <w:rPr>
                <w:color w:val="000000"/>
              </w:rPr>
            </w:pPr>
            <w:r w:rsidRPr="00AB3C5D">
              <w:rPr>
                <w:color w:val="000000"/>
              </w:rPr>
              <w:t>координация деятельности персонала и налаживание административных процедур для снижения данного риска</w:t>
            </w:r>
          </w:p>
        </w:tc>
      </w:tr>
      <w:tr w:rsidR="009333CD" w:rsidRPr="00AB3C5D" w:rsidTr="009333CD">
        <w:tc>
          <w:tcPr>
            <w:tcW w:w="3652" w:type="dxa"/>
          </w:tcPr>
          <w:p w:rsidR="009333CD" w:rsidRPr="00AB3C5D" w:rsidRDefault="009333CD" w:rsidP="009333CD">
            <w:pPr>
              <w:rPr>
                <w:color w:val="000000"/>
              </w:rPr>
            </w:pPr>
            <w:r w:rsidRPr="00AB3C5D">
              <w:rPr>
                <w:color w:val="000000"/>
              </w:rPr>
              <w:t xml:space="preserve">Финансовые риски: дефицит </w:t>
            </w:r>
            <w:r w:rsidRPr="00AB3C5D">
              <w:rPr>
                <w:color w:val="000000"/>
              </w:rPr>
              <w:lastRenderedPageBreak/>
              <w:t>бюджетных средств, необходимых для реализации основных мероприятий подпрограммы; недостаточное привлечение внебюджетных средств</w:t>
            </w:r>
          </w:p>
        </w:tc>
        <w:tc>
          <w:tcPr>
            <w:tcW w:w="1701" w:type="dxa"/>
          </w:tcPr>
          <w:p w:rsidR="009333CD" w:rsidRPr="00AB3C5D" w:rsidRDefault="009333CD" w:rsidP="009333CD">
            <w:pPr>
              <w:jc w:val="center"/>
              <w:rPr>
                <w:color w:val="000000"/>
              </w:rPr>
            </w:pPr>
            <w:r w:rsidRPr="00AB3C5D">
              <w:rPr>
                <w:color w:val="000000"/>
              </w:rPr>
              <w:lastRenderedPageBreak/>
              <w:t>Высокий</w:t>
            </w:r>
          </w:p>
        </w:tc>
        <w:tc>
          <w:tcPr>
            <w:tcW w:w="4394" w:type="dxa"/>
          </w:tcPr>
          <w:p w:rsidR="009333CD" w:rsidRPr="00AB3C5D" w:rsidRDefault="009333CD" w:rsidP="009333CD">
            <w:pPr>
              <w:rPr>
                <w:color w:val="000000"/>
              </w:rPr>
            </w:pPr>
            <w:r w:rsidRPr="00AB3C5D">
              <w:rPr>
                <w:color w:val="000000"/>
              </w:rPr>
              <w:t xml:space="preserve">Обеспечение сбалансированного </w:t>
            </w:r>
            <w:r w:rsidRPr="00AB3C5D">
              <w:rPr>
                <w:color w:val="000000"/>
              </w:rPr>
              <w:lastRenderedPageBreak/>
              <w:t>распределения финансовых средств по основным мероприятиям подпрограммы в соответствии с ожидаемыми конечными результатами</w:t>
            </w:r>
          </w:p>
        </w:tc>
      </w:tr>
      <w:tr w:rsidR="009333CD" w:rsidRPr="00AB3C5D" w:rsidTr="009333CD">
        <w:tc>
          <w:tcPr>
            <w:tcW w:w="3652" w:type="dxa"/>
          </w:tcPr>
          <w:p w:rsidR="009333CD" w:rsidRPr="00AB3C5D" w:rsidRDefault="009333CD" w:rsidP="009333CD">
            <w:pPr>
              <w:rPr>
                <w:color w:val="000000"/>
              </w:rPr>
            </w:pPr>
            <w:r w:rsidRPr="00AB3C5D">
              <w:rPr>
                <w:color w:val="000000"/>
              </w:rPr>
              <w:lastRenderedPageBreak/>
              <w:t>Непредвиденные риски:</w:t>
            </w:r>
          </w:p>
          <w:p w:rsidR="009333CD" w:rsidRPr="00AB3C5D" w:rsidRDefault="009333CD" w:rsidP="009333CD">
            <w:pPr>
              <w:rPr>
                <w:color w:val="000000"/>
              </w:rPr>
            </w:pPr>
            <w:r w:rsidRPr="00AB3C5D">
              <w:rPr>
                <w:color w:val="000000"/>
              </w:rPr>
              <w:t>резкое ухудшение состояния экономики вследствие финансового и экономического кризиса;</w:t>
            </w:r>
          </w:p>
          <w:p w:rsidR="009333CD" w:rsidRPr="00AB3C5D" w:rsidRDefault="009333CD" w:rsidP="009333CD">
            <w:pPr>
              <w:rPr>
                <w:color w:val="000000"/>
              </w:rPr>
            </w:pPr>
            <w:r w:rsidRPr="00AB3C5D">
              <w:rPr>
                <w:color w:val="000000"/>
              </w:rPr>
              <w:t>природные и техногенные катастрофы и катаклизмы</w:t>
            </w:r>
          </w:p>
        </w:tc>
        <w:tc>
          <w:tcPr>
            <w:tcW w:w="1701" w:type="dxa"/>
          </w:tcPr>
          <w:p w:rsidR="009333CD" w:rsidRPr="00AB3C5D" w:rsidRDefault="009333CD" w:rsidP="009333CD">
            <w:pPr>
              <w:jc w:val="center"/>
              <w:rPr>
                <w:color w:val="000000"/>
              </w:rPr>
            </w:pPr>
            <w:r w:rsidRPr="00AB3C5D">
              <w:rPr>
                <w:color w:val="000000"/>
              </w:rPr>
              <w:t>Высокий</w:t>
            </w:r>
          </w:p>
        </w:tc>
        <w:tc>
          <w:tcPr>
            <w:tcW w:w="4394" w:type="dxa"/>
          </w:tcPr>
          <w:p w:rsidR="009333CD" w:rsidRPr="00AB3C5D" w:rsidRDefault="009333CD" w:rsidP="009333CD">
            <w:pPr>
              <w:rPr>
                <w:color w:val="000000"/>
              </w:rPr>
            </w:pPr>
            <w:r w:rsidRPr="00AB3C5D">
              <w:rPr>
                <w:color w:val="000000"/>
              </w:rPr>
              <w:t>Осуществление прогнозирования социально-экономического развития с учетом возможного ухудшения экономической ситуации</w:t>
            </w:r>
          </w:p>
        </w:tc>
      </w:tr>
    </w:tbl>
    <w:p w:rsidR="009333CD" w:rsidRPr="00AB3C5D" w:rsidRDefault="009333CD" w:rsidP="009333CD">
      <w:pPr>
        <w:jc w:val="center"/>
        <w:rPr>
          <w:b/>
          <w:color w:val="000000"/>
        </w:rPr>
      </w:pPr>
    </w:p>
    <w:p w:rsidR="009333CD" w:rsidRDefault="009333CD" w:rsidP="009333CD">
      <w:pPr>
        <w:jc w:val="center"/>
        <w:rPr>
          <w:b/>
          <w:color w:val="000000"/>
        </w:rPr>
      </w:pPr>
    </w:p>
    <w:p w:rsidR="009333CD" w:rsidRPr="00AB3C5D" w:rsidRDefault="009333CD" w:rsidP="009333CD">
      <w:pPr>
        <w:jc w:val="center"/>
        <w:rPr>
          <w:b/>
          <w:color w:val="000000"/>
        </w:rPr>
      </w:pPr>
      <w:r w:rsidRPr="00AB3C5D">
        <w:rPr>
          <w:b/>
          <w:color w:val="000000"/>
        </w:rPr>
        <w:t>Раздел 9. Оценка эффективности реализации подпрограммы</w:t>
      </w:r>
    </w:p>
    <w:p w:rsidR="009333CD" w:rsidRPr="00AB3C5D" w:rsidRDefault="009333CD" w:rsidP="009333CD">
      <w:pPr>
        <w:pStyle w:val="1"/>
        <w:spacing w:before="0" w:after="0"/>
        <w:ind w:firstLine="709"/>
        <w:jc w:val="both"/>
        <w:rPr>
          <w:rFonts w:ascii="Times New Roman" w:hAnsi="Times New Roman"/>
          <w:color w:val="000000"/>
          <w:sz w:val="24"/>
          <w:szCs w:val="24"/>
        </w:rPr>
      </w:pPr>
      <w:r w:rsidRPr="00AB3C5D">
        <w:rPr>
          <w:rFonts w:ascii="Times New Roman" w:hAnsi="Times New Roman"/>
          <w:b w:val="0"/>
          <w:color w:val="000000"/>
          <w:sz w:val="24"/>
          <w:szCs w:val="24"/>
        </w:rPr>
        <w:t>В результате реализации мероприятий подпрограммы к 2020 году планируется достижение следующих показателей, характеризующих эффективность реализации подпрограммы:</w:t>
      </w:r>
    </w:p>
    <w:p w:rsidR="009333CD" w:rsidRPr="00AB3C5D" w:rsidRDefault="009333CD" w:rsidP="009333CD">
      <w:pPr>
        <w:ind w:firstLine="709"/>
        <w:jc w:val="both"/>
        <w:rPr>
          <w:color w:val="000000"/>
        </w:rPr>
      </w:pPr>
      <w:r w:rsidRPr="00AB3C5D">
        <w:rPr>
          <w:color w:val="000000"/>
        </w:rPr>
        <w:t>- в количественном выражении:</w:t>
      </w:r>
    </w:p>
    <w:p w:rsidR="009333CD" w:rsidRPr="00AB3C5D" w:rsidRDefault="009333CD" w:rsidP="009333CD">
      <w:pPr>
        <w:ind w:firstLine="709"/>
        <w:jc w:val="both"/>
        <w:rPr>
          <w:color w:val="000000"/>
        </w:rPr>
      </w:pPr>
      <w:r w:rsidRPr="00AB3C5D">
        <w:rPr>
          <w:color w:val="000000"/>
        </w:rPr>
        <w:t>ввод (приобретение) 3,8 тыс. кв. метров жилья для граждан, проживающих и работающих в сельской местности, в том числе 2,2 тыс. кв. метров для молодых семей и молодых специалистов;</w:t>
      </w:r>
    </w:p>
    <w:p w:rsidR="009333CD" w:rsidRPr="00AB3C5D" w:rsidRDefault="009333CD" w:rsidP="009333CD">
      <w:pPr>
        <w:ind w:firstLine="709"/>
        <w:jc w:val="both"/>
        <w:rPr>
          <w:color w:val="000000"/>
        </w:rPr>
      </w:pPr>
      <w:r w:rsidRPr="00AB3C5D">
        <w:rPr>
          <w:color w:val="000000"/>
        </w:rPr>
        <w:t>сокращение числа семей, нуждающихся в улучшении жилищных условий, в сельской местности на 16,3 процента; в том числе молодых семей и молодых специалистов – 25,2 процента;</w:t>
      </w:r>
    </w:p>
    <w:p w:rsidR="009333CD" w:rsidRPr="00AB3C5D" w:rsidRDefault="009333CD" w:rsidP="009333CD">
      <w:pPr>
        <w:ind w:firstLine="709"/>
        <w:jc w:val="both"/>
        <w:rPr>
          <w:color w:val="000000"/>
        </w:rPr>
      </w:pPr>
      <w:r w:rsidRPr="00AB3C5D">
        <w:rPr>
          <w:color w:val="000000"/>
        </w:rPr>
        <w:t>Прогнозные значения показателей (индикаторов) достижения целей и решения задач государственной программы приведены в приложении 1 приложения к муниципальной программе.</w:t>
      </w:r>
    </w:p>
    <w:p w:rsidR="009333CD" w:rsidRPr="00AB3C5D" w:rsidRDefault="009333CD" w:rsidP="009333CD">
      <w:pPr>
        <w:ind w:left="-284" w:firstLine="568"/>
        <w:jc w:val="both"/>
        <w:rPr>
          <w:color w:val="000000"/>
        </w:rPr>
      </w:pPr>
    </w:p>
    <w:p w:rsidR="009333CD" w:rsidRDefault="009333CD" w:rsidP="009333CD">
      <w:pPr>
        <w:ind w:left="-284" w:firstLine="568"/>
        <w:jc w:val="both"/>
        <w:rPr>
          <w:color w:val="000000"/>
        </w:rPr>
      </w:pPr>
    </w:p>
    <w:tbl>
      <w:tblPr>
        <w:tblpPr w:leftFromText="180" w:rightFromText="180" w:vertAnchor="page" w:horzAnchor="margin" w:tblpXSpec="center" w:tblpY="138"/>
        <w:tblW w:w="10314" w:type="dxa"/>
        <w:tblLayout w:type="fixed"/>
        <w:tblLook w:val="00A0"/>
      </w:tblPr>
      <w:tblGrid>
        <w:gridCol w:w="10314"/>
      </w:tblGrid>
      <w:tr w:rsidR="009333CD" w:rsidRPr="00573FFC" w:rsidTr="009333CD">
        <w:trPr>
          <w:trHeight w:val="375"/>
        </w:trPr>
        <w:tc>
          <w:tcPr>
            <w:tcW w:w="10314" w:type="dxa"/>
            <w:tcBorders>
              <w:top w:val="nil"/>
              <w:left w:val="nil"/>
              <w:right w:val="nil"/>
            </w:tcBorders>
            <w:noWrap/>
            <w:vAlign w:val="center"/>
          </w:tcPr>
          <w:p w:rsidR="009333CD" w:rsidRDefault="009333CD" w:rsidP="009333CD">
            <w:pPr>
              <w:pStyle w:val="Heading"/>
              <w:spacing w:line="24" w:lineRule="atLeast"/>
              <w:jc w:val="center"/>
              <w:rPr>
                <w:rFonts w:ascii="Times New Roman" w:hAnsi="Times New Roman"/>
                <w:color w:val="000000"/>
                <w:sz w:val="24"/>
                <w:szCs w:val="24"/>
              </w:rPr>
            </w:pPr>
          </w:p>
          <w:tbl>
            <w:tblPr>
              <w:tblpPr w:leftFromText="180" w:rightFromText="180" w:vertAnchor="page" w:horzAnchor="margin" w:tblpX="-426" w:tblpY="966"/>
              <w:tblW w:w="9606" w:type="dxa"/>
              <w:tblLayout w:type="fixed"/>
              <w:tblLook w:val="00A0"/>
            </w:tblPr>
            <w:tblGrid>
              <w:gridCol w:w="9606"/>
            </w:tblGrid>
            <w:tr w:rsidR="009333CD" w:rsidRPr="00573FFC" w:rsidTr="009333CD">
              <w:trPr>
                <w:trHeight w:val="375"/>
              </w:trPr>
              <w:tc>
                <w:tcPr>
                  <w:tcW w:w="9606" w:type="dxa"/>
                  <w:tcBorders>
                    <w:left w:val="nil"/>
                    <w:bottom w:val="nil"/>
                    <w:right w:val="nil"/>
                  </w:tcBorders>
                  <w:noWrap/>
                  <w:vAlign w:val="center"/>
                </w:tcPr>
                <w:p w:rsidR="009333CD" w:rsidRPr="00573FFC" w:rsidRDefault="009333CD" w:rsidP="009333CD">
                  <w:pPr>
                    <w:jc w:val="center"/>
                    <w:rPr>
                      <w:color w:val="000000"/>
                    </w:rPr>
                  </w:pPr>
                </w:p>
              </w:tc>
            </w:tr>
          </w:tbl>
          <w:p w:rsidR="009333CD" w:rsidRPr="00573FFC" w:rsidRDefault="009333CD" w:rsidP="009333CD">
            <w:pPr>
              <w:jc w:val="center"/>
              <w:rPr>
                <w:b/>
                <w:color w:val="000000"/>
              </w:rPr>
            </w:pPr>
            <w:r w:rsidRPr="00573FFC">
              <w:rPr>
                <w:b/>
              </w:rPr>
              <w:t xml:space="preserve"> </w:t>
            </w:r>
          </w:p>
        </w:tc>
      </w:tr>
    </w:tbl>
    <w:p w:rsidR="009333CD" w:rsidRDefault="009333CD" w:rsidP="009333CD">
      <w:pPr>
        <w:autoSpaceDE w:val="0"/>
        <w:autoSpaceDN w:val="0"/>
        <w:adjustRightInd w:val="0"/>
        <w:ind w:left="-284" w:firstLine="568"/>
        <w:jc w:val="both"/>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tbl>
      <w:tblPr>
        <w:tblW w:w="0" w:type="auto"/>
        <w:tblInd w:w="93" w:type="dxa"/>
        <w:tblLook w:val="04A0"/>
      </w:tblPr>
      <w:tblGrid>
        <w:gridCol w:w="548"/>
        <w:gridCol w:w="2576"/>
        <w:gridCol w:w="1483"/>
        <w:gridCol w:w="848"/>
        <w:gridCol w:w="848"/>
        <w:gridCol w:w="848"/>
        <w:gridCol w:w="848"/>
        <w:gridCol w:w="848"/>
        <w:gridCol w:w="848"/>
        <w:gridCol w:w="916"/>
      </w:tblGrid>
      <w:tr w:rsidR="009333CD" w:rsidRPr="009333CD" w:rsidTr="009333CD">
        <w:trPr>
          <w:trHeight w:val="1680"/>
        </w:trPr>
        <w:tc>
          <w:tcPr>
            <w:tcW w:w="0" w:type="auto"/>
            <w:tcBorders>
              <w:top w:val="nil"/>
              <w:left w:val="nil"/>
              <w:bottom w:val="nil"/>
              <w:right w:val="nil"/>
            </w:tcBorders>
            <w:shd w:val="clear" w:color="auto" w:fill="auto"/>
            <w:vAlign w:val="center"/>
            <w:hideMark/>
          </w:tcPr>
          <w:p w:rsidR="009333CD" w:rsidRPr="009333CD" w:rsidRDefault="009333CD" w:rsidP="009333CD">
            <w:pPr>
              <w:rPr>
                <w:color w:val="000000"/>
              </w:rPr>
            </w:pPr>
          </w:p>
        </w:tc>
        <w:tc>
          <w:tcPr>
            <w:tcW w:w="0" w:type="auto"/>
            <w:tcBorders>
              <w:top w:val="nil"/>
              <w:left w:val="nil"/>
              <w:bottom w:val="nil"/>
              <w:right w:val="nil"/>
            </w:tcBorders>
            <w:shd w:val="clear" w:color="auto" w:fill="auto"/>
            <w:vAlign w:val="bottom"/>
            <w:hideMark/>
          </w:tcPr>
          <w:p w:rsidR="009333CD" w:rsidRPr="009333CD" w:rsidRDefault="009333CD" w:rsidP="009333CD">
            <w:pPr>
              <w:rPr>
                <w:color w:val="000000"/>
              </w:rPr>
            </w:pPr>
          </w:p>
        </w:tc>
        <w:tc>
          <w:tcPr>
            <w:tcW w:w="0" w:type="auto"/>
            <w:gridSpan w:val="8"/>
            <w:tcBorders>
              <w:top w:val="nil"/>
              <w:left w:val="nil"/>
              <w:bottom w:val="nil"/>
              <w:right w:val="nil"/>
            </w:tcBorders>
            <w:shd w:val="clear" w:color="auto" w:fill="auto"/>
            <w:vAlign w:val="bottom"/>
            <w:hideMark/>
          </w:tcPr>
          <w:p w:rsidR="009333CD" w:rsidRPr="009333CD" w:rsidRDefault="009333CD" w:rsidP="009333CD">
            <w:pPr>
              <w:jc w:val="right"/>
              <w:rPr>
                <w:sz w:val="28"/>
                <w:szCs w:val="28"/>
              </w:rPr>
            </w:pPr>
            <w:r w:rsidRPr="009333CD">
              <w:t xml:space="preserve">Приложение 1                                                                                                                                                                                                                                           к муниципальной программе                                                                                                                                                                     "Развитие сельского хозяйства, производства пищевых продуктов и инфраструктуры агропродовольственного рынка Богучарского    муниципального     района"  </w:t>
            </w:r>
          </w:p>
        </w:tc>
      </w:tr>
      <w:tr w:rsidR="009333CD" w:rsidRPr="009333CD" w:rsidTr="009333CD">
        <w:trPr>
          <w:trHeight w:val="600"/>
        </w:trPr>
        <w:tc>
          <w:tcPr>
            <w:tcW w:w="0" w:type="auto"/>
            <w:gridSpan w:val="10"/>
            <w:tcBorders>
              <w:top w:val="nil"/>
              <w:left w:val="nil"/>
              <w:bottom w:val="single" w:sz="4" w:space="0" w:color="auto"/>
              <w:right w:val="nil"/>
            </w:tcBorders>
            <w:shd w:val="clear" w:color="auto" w:fill="auto"/>
            <w:vAlign w:val="bottom"/>
            <w:hideMark/>
          </w:tcPr>
          <w:p w:rsidR="009333CD" w:rsidRPr="009333CD" w:rsidRDefault="009333CD" w:rsidP="009333CD">
            <w:pPr>
              <w:jc w:val="center"/>
              <w:rPr>
                <w:b/>
                <w:bCs/>
                <w:color w:val="000000"/>
              </w:rPr>
            </w:pPr>
            <w:r w:rsidRPr="009333CD">
              <w:rPr>
                <w:b/>
                <w:bCs/>
                <w:color w:val="000000"/>
              </w:rPr>
              <w:t>Сведения о показателях (индикаторах) муниципальной программы                                                                                                                                                                                                                                                                                                                                   Богучарского муниципального района  Воронежской области  и их значениях</w:t>
            </w:r>
          </w:p>
        </w:tc>
      </w:tr>
      <w:tr w:rsidR="009333CD" w:rsidRPr="009333CD" w:rsidTr="009333CD">
        <w:trPr>
          <w:trHeight w:val="765"/>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9333CD" w:rsidRPr="009333CD" w:rsidRDefault="009333CD" w:rsidP="009333CD">
            <w:pPr>
              <w:jc w:val="center"/>
            </w:pPr>
            <w:r w:rsidRPr="009333CD">
              <w:t xml:space="preserve">№ </w:t>
            </w:r>
            <w:proofErr w:type="spellStart"/>
            <w:proofErr w:type="gramStart"/>
            <w:r w:rsidRPr="009333CD">
              <w:t>п</w:t>
            </w:r>
            <w:proofErr w:type="spellEnd"/>
            <w:proofErr w:type="gramEnd"/>
            <w:r w:rsidRPr="009333CD">
              <w:t>/</w:t>
            </w:r>
            <w:proofErr w:type="spellStart"/>
            <w:r w:rsidRPr="009333CD">
              <w:t>п</w:t>
            </w:r>
            <w:proofErr w:type="spellEnd"/>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9333CD" w:rsidRPr="009333CD" w:rsidRDefault="009333CD" w:rsidP="009333CD">
            <w:pPr>
              <w:jc w:val="center"/>
            </w:pPr>
            <w:r w:rsidRPr="009333CD">
              <w:t>Наименование показателя (индикатора)</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9333CD" w:rsidRPr="009333CD" w:rsidRDefault="009333CD" w:rsidP="009333CD">
            <w:pPr>
              <w:jc w:val="center"/>
            </w:pPr>
            <w:r w:rsidRPr="009333CD">
              <w:t>Ед. измерения</w:t>
            </w:r>
          </w:p>
        </w:tc>
        <w:tc>
          <w:tcPr>
            <w:tcW w:w="0" w:type="auto"/>
            <w:gridSpan w:val="7"/>
            <w:tcBorders>
              <w:top w:val="single" w:sz="4" w:space="0" w:color="auto"/>
              <w:left w:val="nil"/>
              <w:bottom w:val="single" w:sz="4" w:space="0" w:color="auto"/>
              <w:right w:val="single" w:sz="4" w:space="0" w:color="000000"/>
            </w:tcBorders>
            <w:shd w:val="clear" w:color="000000" w:fill="FFFFFF"/>
            <w:vAlign w:val="center"/>
            <w:hideMark/>
          </w:tcPr>
          <w:p w:rsidR="009333CD" w:rsidRPr="009333CD" w:rsidRDefault="009333CD" w:rsidP="009333CD">
            <w:pPr>
              <w:jc w:val="center"/>
            </w:pPr>
            <w:r w:rsidRPr="009333CD">
              <w:t>Значения показателя (индикатора) по годам реализации государственной программы</w:t>
            </w:r>
          </w:p>
        </w:tc>
      </w:tr>
      <w:tr w:rsidR="009333CD" w:rsidRPr="009333CD" w:rsidTr="009333CD">
        <w:trPr>
          <w:trHeight w:val="315"/>
        </w:trPr>
        <w:tc>
          <w:tcPr>
            <w:tcW w:w="0" w:type="auto"/>
            <w:vMerge/>
            <w:tcBorders>
              <w:top w:val="nil"/>
              <w:left w:val="single" w:sz="4" w:space="0" w:color="auto"/>
              <w:bottom w:val="single" w:sz="4" w:space="0" w:color="000000"/>
              <w:right w:val="single" w:sz="4" w:space="0" w:color="auto"/>
            </w:tcBorders>
            <w:vAlign w:val="center"/>
            <w:hideMark/>
          </w:tcPr>
          <w:p w:rsidR="009333CD" w:rsidRPr="009333CD" w:rsidRDefault="009333CD" w:rsidP="009333CD"/>
        </w:tc>
        <w:tc>
          <w:tcPr>
            <w:tcW w:w="0" w:type="auto"/>
            <w:vMerge/>
            <w:tcBorders>
              <w:top w:val="nil"/>
              <w:left w:val="single" w:sz="4" w:space="0" w:color="auto"/>
              <w:bottom w:val="single" w:sz="4" w:space="0" w:color="000000"/>
              <w:right w:val="single" w:sz="4" w:space="0" w:color="auto"/>
            </w:tcBorders>
            <w:vAlign w:val="center"/>
            <w:hideMark/>
          </w:tcPr>
          <w:p w:rsidR="009333CD" w:rsidRPr="009333CD" w:rsidRDefault="009333CD" w:rsidP="009333CD"/>
        </w:tc>
        <w:tc>
          <w:tcPr>
            <w:tcW w:w="0" w:type="auto"/>
            <w:vMerge/>
            <w:tcBorders>
              <w:top w:val="nil"/>
              <w:left w:val="single" w:sz="4" w:space="0" w:color="auto"/>
              <w:bottom w:val="single" w:sz="4" w:space="0" w:color="000000"/>
              <w:right w:val="single" w:sz="4" w:space="0" w:color="auto"/>
            </w:tcBorders>
            <w:vAlign w:val="center"/>
            <w:hideMark/>
          </w:tcPr>
          <w:p w:rsidR="009333CD" w:rsidRPr="009333CD" w:rsidRDefault="009333CD" w:rsidP="009333CD"/>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pPr>
            <w:r w:rsidRPr="009333CD">
              <w:t>2014</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pPr>
            <w:r w:rsidRPr="009333CD">
              <w:t>2015</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pPr>
            <w:r w:rsidRPr="009333CD">
              <w:t>2016</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pPr>
            <w:r w:rsidRPr="009333CD">
              <w:t>2017</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pPr>
            <w:r w:rsidRPr="009333CD">
              <w:t>2018</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pPr>
            <w:r w:rsidRPr="009333CD">
              <w:t>2019</w:t>
            </w:r>
          </w:p>
        </w:tc>
        <w:tc>
          <w:tcPr>
            <w:tcW w:w="0" w:type="auto"/>
            <w:tcBorders>
              <w:top w:val="nil"/>
              <w:left w:val="nil"/>
              <w:bottom w:val="single" w:sz="4" w:space="0" w:color="auto"/>
              <w:right w:val="single" w:sz="4" w:space="0" w:color="auto"/>
            </w:tcBorders>
            <w:shd w:val="clear" w:color="auto" w:fill="auto"/>
            <w:noWrap/>
            <w:vAlign w:val="center"/>
            <w:hideMark/>
          </w:tcPr>
          <w:p w:rsidR="009333CD" w:rsidRPr="009333CD" w:rsidRDefault="009333CD" w:rsidP="009333CD">
            <w:pPr>
              <w:jc w:val="center"/>
            </w:pPr>
            <w:r w:rsidRPr="009333CD">
              <w:t>2020</w:t>
            </w:r>
          </w:p>
        </w:tc>
      </w:tr>
      <w:tr w:rsidR="009333CD" w:rsidRPr="009333CD" w:rsidTr="009333CD">
        <w:trPr>
          <w:trHeight w:val="31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333CD" w:rsidRPr="009333CD" w:rsidRDefault="009333CD" w:rsidP="009333CD">
            <w:pPr>
              <w:jc w:val="center"/>
              <w:rPr>
                <w:sz w:val="18"/>
                <w:szCs w:val="18"/>
              </w:rPr>
            </w:pPr>
            <w:r w:rsidRPr="009333CD">
              <w:rPr>
                <w:sz w:val="18"/>
                <w:szCs w:val="18"/>
              </w:rPr>
              <w:t>1</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rPr>
                <w:sz w:val="18"/>
                <w:szCs w:val="18"/>
              </w:rPr>
            </w:pPr>
            <w:r w:rsidRPr="009333CD">
              <w:rPr>
                <w:sz w:val="18"/>
                <w:szCs w:val="18"/>
              </w:rPr>
              <w:t>2</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rPr>
                <w:sz w:val="18"/>
                <w:szCs w:val="18"/>
              </w:rPr>
            </w:pPr>
            <w:r w:rsidRPr="009333CD">
              <w:rPr>
                <w:sz w:val="18"/>
                <w:szCs w:val="18"/>
              </w:rPr>
              <w:t>4</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rPr>
                <w:sz w:val="18"/>
                <w:szCs w:val="18"/>
              </w:rPr>
            </w:pPr>
            <w:r w:rsidRPr="009333CD">
              <w:rPr>
                <w:sz w:val="18"/>
                <w:szCs w:val="18"/>
              </w:rPr>
              <w:t>5</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rPr>
                <w:sz w:val="18"/>
                <w:szCs w:val="18"/>
              </w:rPr>
            </w:pPr>
            <w:r w:rsidRPr="009333CD">
              <w:rPr>
                <w:sz w:val="18"/>
                <w:szCs w:val="18"/>
              </w:rPr>
              <w:t>6</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rPr>
                <w:sz w:val="18"/>
                <w:szCs w:val="18"/>
              </w:rPr>
            </w:pPr>
            <w:r w:rsidRPr="009333CD">
              <w:rPr>
                <w:sz w:val="18"/>
                <w:szCs w:val="18"/>
              </w:rPr>
              <w:t>7</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rPr>
                <w:sz w:val="18"/>
                <w:szCs w:val="18"/>
              </w:rPr>
            </w:pPr>
            <w:r w:rsidRPr="009333CD">
              <w:rPr>
                <w:sz w:val="18"/>
                <w:szCs w:val="18"/>
              </w:rPr>
              <w:t>8</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rPr>
                <w:sz w:val="18"/>
                <w:szCs w:val="18"/>
              </w:rPr>
            </w:pPr>
            <w:r w:rsidRPr="009333CD">
              <w:rPr>
                <w:sz w:val="18"/>
                <w:szCs w:val="18"/>
              </w:rPr>
              <w:t>9</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rPr>
                <w:sz w:val="18"/>
                <w:szCs w:val="18"/>
              </w:rPr>
            </w:pPr>
            <w:r w:rsidRPr="009333CD">
              <w:rPr>
                <w:sz w:val="18"/>
                <w:szCs w:val="18"/>
              </w:rPr>
              <w:t>10</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rPr>
                <w:sz w:val="18"/>
                <w:szCs w:val="18"/>
              </w:rPr>
            </w:pPr>
            <w:r w:rsidRPr="009333CD">
              <w:rPr>
                <w:sz w:val="18"/>
                <w:szCs w:val="18"/>
              </w:rPr>
              <w:t>11</w:t>
            </w:r>
          </w:p>
        </w:tc>
      </w:tr>
      <w:tr w:rsidR="009333CD" w:rsidRPr="009333CD" w:rsidTr="009333CD">
        <w:trPr>
          <w:trHeight w:val="600"/>
        </w:trPr>
        <w:tc>
          <w:tcPr>
            <w:tcW w:w="0" w:type="auto"/>
            <w:gridSpan w:val="10"/>
            <w:tcBorders>
              <w:top w:val="single" w:sz="4" w:space="0" w:color="auto"/>
              <w:left w:val="single" w:sz="4" w:space="0" w:color="auto"/>
              <w:bottom w:val="single" w:sz="4" w:space="0" w:color="auto"/>
              <w:right w:val="single" w:sz="4" w:space="0" w:color="000000"/>
            </w:tcBorders>
            <w:shd w:val="clear" w:color="000000" w:fill="CCFFFF"/>
            <w:vAlign w:val="bottom"/>
            <w:hideMark/>
          </w:tcPr>
          <w:p w:rsidR="009333CD" w:rsidRPr="009333CD" w:rsidRDefault="009333CD" w:rsidP="009333CD">
            <w:pPr>
              <w:jc w:val="center"/>
              <w:rPr>
                <w:b/>
                <w:bCs/>
              </w:rPr>
            </w:pPr>
            <w:r w:rsidRPr="009333CD">
              <w:rPr>
                <w:b/>
                <w:bCs/>
              </w:rPr>
              <w:t>МУНИЦИПАЛЬНАЯ ПРОГРАММА "РАЗВИТИЕ  СЕЛЬСКОГО ХОЗЯЙСТВА, ПРОИЗВОДСТВА ПИЩЕВЫХ ПРОДУКТОВ И ИНФРАСТРУКТУРЫ АГРОПРОДОВОЛЬСТВЕННОГО РЫНКА БОГУЧАРСКОГО МУНИЦИПАЛЬНОГО РАЙОНА"</w:t>
            </w:r>
          </w:p>
        </w:tc>
      </w:tr>
      <w:tr w:rsidR="009333CD" w:rsidRPr="009333CD" w:rsidTr="009333CD">
        <w:trPr>
          <w:trHeight w:val="58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9333CD" w:rsidRPr="009333CD" w:rsidRDefault="009333CD" w:rsidP="009333CD">
            <w:pPr>
              <w:jc w:val="center"/>
              <w:rPr>
                <w:sz w:val="20"/>
                <w:szCs w:val="20"/>
              </w:rPr>
            </w:pPr>
            <w:r w:rsidRPr="009333CD">
              <w:rPr>
                <w:sz w:val="20"/>
                <w:szCs w:val="20"/>
              </w:rPr>
              <w:t>1.</w:t>
            </w:r>
          </w:p>
        </w:tc>
        <w:tc>
          <w:tcPr>
            <w:tcW w:w="0" w:type="auto"/>
            <w:tcBorders>
              <w:top w:val="nil"/>
              <w:left w:val="nil"/>
              <w:bottom w:val="nil"/>
              <w:right w:val="nil"/>
            </w:tcBorders>
            <w:shd w:val="clear" w:color="auto" w:fill="auto"/>
            <w:vAlign w:val="bottom"/>
            <w:hideMark/>
          </w:tcPr>
          <w:p w:rsidR="009333CD" w:rsidRPr="009333CD" w:rsidRDefault="009333CD" w:rsidP="009333CD">
            <w:pPr>
              <w:rPr>
                <w:color w:val="000000"/>
                <w:sz w:val="20"/>
                <w:szCs w:val="20"/>
              </w:rPr>
            </w:pPr>
            <w:r w:rsidRPr="009333CD">
              <w:rPr>
                <w:color w:val="000000"/>
                <w:sz w:val="20"/>
                <w:szCs w:val="20"/>
              </w:rPr>
              <w:t>Индекс производства продукции сельского хозяйства в хозяйствах всех категорий (в сопоставимых ценах)</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333CD" w:rsidRPr="009333CD" w:rsidRDefault="009333CD" w:rsidP="009333CD">
            <w:pPr>
              <w:jc w:val="center"/>
            </w:pPr>
            <w:r w:rsidRPr="009333CD">
              <w:t>%</w:t>
            </w:r>
          </w:p>
        </w:tc>
        <w:tc>
          <w:tcPr>
            <w:tcW w:w="0" w:type="auto"/>
            <w:tcBorders>
              <w:top w:val="nil"/>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105,5</w:t>
            </w:r>
          </w:p>
        </w:tc>
        <w:tc>
          <w:tcPr>
            <w:tcW w:w="0" w:type="auto"/>
            <w:tcBorders>
              <w:top w:val="nil"/>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104,4</w:t>
            </w:r>
          </w:p>
        </w:tc>
        <w:tc>
          <w:tcPr>
            <w:tcW w:w="0" w:type="auto"/>
            <w:tcBorders>
              <w:top w:val="nil"/>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103,5</w:t>
            </w:r>
          </w:p>
        </w:tc>
        <w:tc>
          <w:tcPr>
            <w:tcW w:w="0" w:type="auto"/>
            <w:tcBorders>
              <w:top w:val="nil"/>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103,3</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103,0</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102,5</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101,9</w:t>
            </w:r>
          </w:p>
        </w:tc>
      </w:tr>
      <w:tr w:rsidR="009333CD" w:rsidRPr="009333CD" w:rsidTr="009333CD">
        <w:trPr>
          <w:trHeight w:val="54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9333CD" w:rsidRPr="009333CD" w:rsidRDefault="009333CD" w:rsidP="009333CD">
            <w:pPr>
              <w:jc w:val="center"/>
              <w:rPr>
                <w:sz w:val="20"/>
                <w:szCs w:val="20"/>
              </w:rPr>
            </w:pPr>
            <w:r w:rsidRPr="009333CD">
              <w:rPr>
                <w:sz w:val="20"/>
                <w:szCs w:val="20"/>
              </w:rPr>
              <w:t>2.</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9333CD" w:rsidRPr="009333CD" w:rsidRDefault="009333CD" w:rsidP="009333CD">
            <w:pPr>
              <w:rPr>
                <w:color w:val="000000"/>
                <w:sz w:val="20"/>
                <w:szCs w:val="20"/>
              </w:rPr>
            </w:pPr>
            <w:r w:rsidRPr="009333CD">
              <w:rPr>
                <w:color w:val="000000"/>
                <w:sz w:val="20"/>
                <w:szCs w:val="20"/>
              </w:rPr>
              <w:t>Индекс производства продукции растениеводства (в сопоставимых ценах)</w:t>
            </w:r>
          </w:p>
        </w:tc>
        <w:tc>
          <w:tcPr>
            <w:tcW w:w="0" w:type="auto"/>
            <w:tcBorders>
              <w:top w:val="nil"/>
              <w:left w:val="nil"/>
              <w:bottom w:val="single" w:sz="4" w:space="0" w:color="auto"/>
              <w:right w:val="single" w:sz="4" w:space="0" w:color="auto"/>
            </w:tcBorders>
            <w:shd w:val="clear" w:color="auto" w:fill="auto"/>
            <w:vAlign w:val="center"/>
            <w:hideMark/>
          </w:tcPr>
          <w:p w:rsidR="009333CD" w:rsidRPr="009333CD" w:rsidRDefault="009333CD" w:rsidP="009333CD">
            <w:pPr>
              <w:jc w:val="center"/>
            </w:pPr>
            <w:r w:rsidRPr="009333CD">
              <w:t>%</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102,0</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101,9</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101,7</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101,6</w:t>
            </w:r>
          </w:p>
        </w:tc>
        <w:tc>
          <w:tcPr>
            <w:tcW w:w="0" w:type="auto"/>
            <w:tcBorders>
              <w:top w:val="nil"/>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101,6</w:t>
            </w:r>
          </w:p>
        </w:tc>
        <w:tc>
          <w:tcPr>
            <w:tcW w:w="0" w:type="auto"/>
            <w:tcBorders>
              <w:top w:val="nil"/>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101,6</w:t>
            </w:r>
          </w:p>
        </w:tc>
        <w:tc>
          <w:tcPr>
            <w:tcW w:w="0" w:type="auto"/>
            <w:tcBorders>
              <w:top w:val="nil"/>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101,5</w:t>
            </w:r>
          </w:p>
        </w:tc>
      </w:tr>
      <w:tr w:rsidR="009333CD" w:rsidRPr="009333CD" w:rsidTr="009333CD">
        <w:trPr>
          <w:trHeight w:val="48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9333CD" w:rsidRPr="009333CD" w:rsidRDefault="009333CD" w:rsidP="009333CD">
            <w:pPr>
              <w:jc w:val="center"/>
              <w:rPr>
                <w:sz w:val="20"/>
                <w:szCs w:val="20"/>
              </w:rPr>
            </w:pPr>
            <w:r w:rsidRPr="009333CD">
              <w:rPr>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rPr>
                <w:color w:val="000000"/>
                <w:sz w:val="20"/>
                <w:szCs w:val="20"/>
              </w:rPr>
            </w:pPr>
            <w:proofErr w:type="gramStart"/>
            <w:r w:rsidRPr="009333CD">
              <w:rPr>
                <w:color w:val="000000"/>
                <w:sz w:val="20"/>
                <w:szCs w:val="20"/>
              </w:rPr>
              <w:t>Индекс производства продукции животноводства (в сопоставимых ценах</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9333CD" w:rsidRPr="009333CD" w:rsidRDefault="009333CD" w:rsidP="009333CD">
            <w:pPr>
              <w:jc w:val="center"/>
            </w:pPr>
            <w:r w:rsidRPr="009333CD">
              <w:t>%</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106,5</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106,0</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105,9</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105,2</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105,2</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105,0</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104,7</w:t>
            </w:r>
          </w:p>
        </w:tc>
      </w:tr>
      <w:tr w:rsidR="009333CD" w:rsidRPr="009333CD" w:rsidTr="009333CD">
        <w:trPr>
          <w:trHeight w:val="79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9333CD" w:rsidRPr="009333CD" w:rsidRDefault="009333CD" w:rsidP="009333CD">
            <w:pPr>
              <w:jc w:val="center"/>
              <w:rPr>
                <w:sz w:val="20"/>
                <w:szCs w:val="20"/>
              </w:rPr>
            </w:pPr>
            <w:r w:rsidRPr="009333CD">
              <w:rPr>
                <w:sz w:val="20"/>
                <w:szCs w:val="20"/>
              </w:rPr>
              <w:t>4.</w:t>
            </w:r>
          </w:p>
        </w:tc>
        <w:tc>
          <w:tcPr>
            <w:tcW w:w="0" w:type="auto"/>
            <w:tcBorders>
              <w:top w:val="nil"/>
              <w:left w:val="nil"/>
              <w:bottom w:val="nil"/>
              <w:right w:val="nil"/>
            </w:tcBorders>
            <w:shd w:val="clear" w:color="auto" w:fill="auto"/>
            <w:vAlign w:val="bottom"/>
            <w:hideMark/>
          </w:tcPr>
          <w:p w:rsidR="009333CD" w:rsidRPr="009333CD" w:rsidRDefault="009333CD" w:rsidP="009333CD">
            <w:pPr>
              <w:rPr>
                <w:color w:val="000000"/>
                <w:sz w:val="20"/>
                <w:szCs w:val="20"/>
              </w:rPr>
            </w:pPr>
            <w:r w:rsidRPr="009333CD">
              <w:rPr>
                <w:color w:val="000000"/>
                <w:sz w:val="20"/>
                <w:szCs w:val="2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w:t>
            </w:r>
          </w:p>
        </w:tc>
        <w:tc>
          <w:tcPr>
            <w:tcW w:w="0" w:type="auto"/>
            <w:tcBorders>
              <w:top w:val="nil"/>
              <w:left w:val="single" w:sz="4" w:space="0" w:color="auto"/>
              <w:bottom w:val="single" w:sz="4" w:space="0" w:color="auto"/>
              <w:right w:val="nil"/>
            </w:tcBorders>
            <w:shd w:val="clear" w:color="auto" w:fill="auto"/>
            <w:vAlign w:val="center"/>
            <w:hideMark/>
          </w:tcPr>
          <w:p w:rsidR="009333CD" w:rsidRPr="009333CD" w:rsidRDefault="009333CD" w:rsidP="009333CD">
            <w:pPr>
              <w:jc w:val="center"/>
            </w:pPr>
            <w:r w:rsidRPr="009333CD">
              <w:t>рублей</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15263</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16826</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18340</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19624</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20605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333CD" w:rsidRPr="009333CD" w:rsidRDefault="009333CD" w:rsidP="009333CD">
            <w:pPr>
              <w:jc w:val="center"/>
              <w:rPr>
                <w:sz w:val="22"/>
                <w:szCs w:val="22"/>
              </w:rPr>
            </w:pPr>
            <w:r w:rsidRPr="009333CD">
              <w:rPr>
                <w:sz w:val="22"/>
                <w:szCs w:val="22"/>
              </w:rPr>
              <w:t>20956</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9333CD" w:rsidRPr="009333CD" w:rsidRDefault="009333CD" w:rsidP="009333CD">
            <w:pPr>
              <w:jc w:val="center"/>
              <w:rPr>
                <w:rFonts w:ascii="Arial CYR" w:hAnsi="Arial CYR" w:cs="Arial CYR"/>
                <w:sz w:val="22"/>
                <w:szCs w:val="22"/>
              </w:rPr>
            </w:pPr>
            <w:r w:rsidRPr="009333CD">
              <w:rPr>
                <w:rFonts w:ascii="Arial CYR" w:hAnsi="Arial CYR" w:cs="Arial CYR"/>
                <w:sz w:val="22"/>
                <w:szCs w:val="22"/>
              </w:rPr>
              <w:t>21200</w:t>
            </w:r>
          </w:p>
        </w:tc>
      </w:tr>
      <w:tr w:rsidR="009333CD" w:rsidRPr="009333CD" w:rsidTr="009333CD">
        <w:trPr>
          <w:trHeight w:val="58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9333CD" w:rsidRPr="009333CD" w:rsidRDefault="009333CD" w:rsidP="009333CD">
            <w:pPr>
              <w:jc w:val="center"/>
              <w:rPr>
                <w:sz w:val="20"/>
                <w:szCs w:val="20"/>
              </w:rPr>
            </w:pPr>
            <w:r w:rsidRPr="009333CD">
              <w:rPr>
                <w:sz w:val="20"/>
                <w:szCs w:val="20"/>
              </w:rPr>
              <w:t>5.</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9333CD" w:rsidRPr="009333CD" w:rsidRDefault="009333CD" w:rsidP="009333CD">
            <w:pPr>
              <w:rPr>
                <w:sz w:val="20"/>
                <w:szCs w:val="20"/>
              </w:rPr>
            </w:pPr>
            <w:r w:rsidRPr="009333CD">
              <w:rPr>
                <w:sz w:val="20"/>
                <w:szCs w:val="20"/>
              </w:rPr>
              <w:t>Индекс физического объема инвестиций в основной капитал сельского хозяйства</w:t>
            </w:r>
          </w:p>
        </w:tc>
        <w:tc>
          <w:tcPr>
            <w:tcW w:w="0" w:type="auto"/>
            <w:tcBorders>
              <w:top w:val="nil"/>
              <w:left w:val="nil"/>
              <w:bottom w:val="single" w:sz="4" w:space="0" w:color="auto"/>
              <w:right w:val="single" w:sz="4" w:space="0" w:color="auto"/>
            </w:tcBorders>
            <w:shd w:val="clear" w:color="000000" w:fill="FFFFFF"/>
            <w:vAlign w:val="bottom"/>
            <w:hideMark/>
          </w:tcPr>
          <w:p w:rsidR="009333CD" w:rsidRPr="009333CD" w:rsidRDefault="009333CD" w:rsidP="009333CD">
            <w:pPr>
              <w:jc w:val="center"/>
              <w:rPr>
                <w:sz w:val="22"/>
                <w:szCs w:val="22"/>
              </w:rPr>
            </w:pPr>
            <w:r w:rsidRPr="009333CD">
              <w:rPr>
                <w:sz w:val="22"/>
                <w:szCs w:val="22"/>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333CD" w:rsidRPr="009333CD" w:rsidRDefault="009333CD" w:rsidP="009333CD">
            <w:pPr>
              <w:jc w:val="center"/>
              <w:rPr>
                <w:sz w:val="22"/>
                <w:szCs w:val="22"/>
              </w:rPr>
            </w:pPr>
            <w:r w:rsidRPr="009333CD">
              <w:rPr>
                <w:sz w:val="22"/>
                <w:szCs w:val="22"/>
              </w:rPr>
              <w:t>104,8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333CD" w:rsidRPr="009333CD" w:rsidRDefault="009333CD" w:rsidP="009333CD">
            <w:pPr>
              <w:jc w:val="center"/>
              <w:rPr>
                <w:sz w:val="22"/>
                <w:szCs w:val="22"/>
              </w:rPr>
            </w:pPr>
            <w:r w:rsidRPr="009333CD">
              <w:rPr>
                <w:sz w:val="22"/>
                <w:szCs w:val="22"/>
              </w:rPr>
              <w:t>105,2</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333CD" w:rsidRPr="009333CD" w:rsidRDefault="009333CD" w:rsidP="009333CD">
            <w:pPr>
              <w:jc w:val="center"/>
              <w:rPr>
                <w:sz w:val="22"/>
                <w:szCs w:val="22"/>
              </w:rPr>
            </w:pPr>
            <w:r w:rsidRPr="009333CD">
              <w:rPr>
                <w:sz w:val="22"/>
                <w:szCs w:val="22"/>
              </w:rPr>
              <w:t>105,3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333CD" w:rsidRPr="009333CD" w:rsidRDefault="009333CD" w:rsidP="009333CD">
            <w:pPr>
              <w:jc w:val="center"/>
              <w:rPr>
                <w:sz w:val="22"/>
                <w:szCs w:val="22"/>
              </w:rPr>
            </w:pPr>
            <w:r w:rsidRPr="009333CD">
              <w:rPr>
                <w:sz w:val="22"/>
                <w:szCs w:val="22"/>
              </w:rPr>
              <w:t>105,5</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rPr>
                <w:sz w:val="22"/>
                <w:szCs w:val="22"/>
              </w:rPr>
            </w:pPr>
            <w:r w:rsidRPr="009333CD">
              <w:rPr>
                <w:sz w:val="22"/>
                <w:szCs w:val="22"/>
              </w:rPr>
              <w:t>105,8</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rPr>
                <w:sz w:val="22"/>
                <w:szCs w:val="22"/>
              </w:rPr>
            </w:pPr>
            <w:r w:rsidRPr="009333CD">
              <w:rPr>
                <w:sz w:val="22"/>
                <w:szCs w:val="22"/>
              </w:rPr>
              <w:t>105,9</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rPr>
                <w:sz w:val="22"/>
                <w:szCs w:val="22"/>
              </w:rPr>
            </w:pPr>
            <w:r w:rsidRPr="009333CD">
              <w:rPr>
                <w:sz w:val="22"/>
                <w:szCs w:val="22"/>
              </w:rPr>
              <w:t>106,0</w:t>
            </w:r>
          </w:p>
        </w:tc>
      </w:tr>
      <w:tr w:rsidR="009333CD" w:rsidRPr="009333CD" w:rsidTr="009333CD">
        <w:trPr>
          <w:trHeight w:val="55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9333CD" w:rsidRPr="009333CD" w:rsidRDefault="009333CD" w:rsidP="009333CD">
            <w:pPr>
              <w:jc w:val="center"/>
              <w:rPr>
                <w:sz w:val="20"/>
                <w:szCs w:val="20"/>
              </w:rPr>
            </w:pPr>
            <w:r w:rsidRPr="009333CD">
              <w:rPr>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rPr>
                <w:sz w:val="20"/>
                <w:szCs w:val="20"/>
              </w:rPr>
            </w:pPr>
            <w:r w:rsidRPr="009333CD">
              <w:rPr>
                <w:sz w:val="20"/>
                <w:szCs w:val="20"/>
              </w:rPr>
              <w:t>Рентабельность сельскохозяйственных организаций (с учетом субсидий)</w:t>
            </w:r>
          </w:p>
        </w:tc>
        <w:tc>
          <w:tcPr>
            <w:tcW w:w="0" w:type="auto"/>
            <w:tcBorders>
              <w:top w:val="nil"/>
              <w:left w:val="nil"/>
              <w:bottom w:val="single" w:sz="4" w:space="0" w:color="auto"/>
              <w:right w:val="single" w:sz="4" w:space="0" w:color="auto"/>
            </w:tcBorders>
            <w:shd w:val="clear" w:color="000000" w:fill="FFFFFF"/>
            <w:vAlign w:val="bottom"/>
            <w:hideMark/>
          </w:tcPr>
          <w:p w:rsidR="009333CD" w:rsidRPr="009333CD" w:rsidRDefault="009333CD" w:rsidP="009333CD">
            <w:pPr>
              <w:jc w:val="center"/>
              <w:rPr>
                <w:sz w:val="22"/>
                <w:szCs w:val="22"/>
              </w:rPr>
            </w:pPr>
            <w:r w:rsidRPr="009333CD">
              <w:rPr>
                <w:sz w:val="22"/>
                <w:szCs w:val="22"/>
              </w:rPr>
              <w:t>%</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rPr>
                <w:sz w:val="22"/>
                <w:szCs w:val="22"/>
              </w:rPr>
            </w:pPr>
            <w:r w:rsidRPr="009333CD">
              <w:rPr>
                <w:sz w:val="22"/>
                <w:szCs w:val="22"/>
              </w:rPr>
              <w:t>12</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rPr>
                <w:sz w:val="22"/>
                <w:szCs w:val="22"/>
              </w:rPr>
            </w:pPr>
            <w:r w:rsidRPr="009333CD">
              <w:rPr>
                <w:sz w:val="22"/>
                <w:szCs w:val="22"/>
              </w:rPr>
              <w:t>13,1</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rPr>
                <w:sz w:val="22"/>
                <w:szCs w:val="22"/>
              </w:rPr>
            </w:pPr>
            <w:r w:rsidRPr="009333CD">
              <w:rPr>
                <w:sz w:val="22"/>
                <w:szCs w:val="22"/>
              </w:rPr>
              <w:t>13,3</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rPr>
                <w:sz w:val="22"/>
                <w:szCs w:val="22"/>
              </w:rPr>
            </w:pPr>
            <w:r w:rsidRPr="009333CD">
              <w:rPr>
                <w:sz w:val="22"/>
                <w:szCs w:val="22"/>
              </w:rPr>
              <w:t>13,2</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rPr>
                <w:sz w:val="22"/>
                <w:szCs w:val="22"/>
              </w:rPr>
            </w:pPr>
            <w:r w:rsidRPr="009333CD">
              <w:rPr>
                <w:sz w:val="22"/>
                <w:szCs w:val="22"/>
              </w:rPr>
              <w:t>14</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rPr>
                <w:sz w:val="22"/>
                <w:szCs w:val="22"/>
              </w:rPr>
            </w:pPr>
            <w:r w:rsidRPr="009333CD">
              <w:rPr>
                <w:sz w:val="22"/>
                <w:szCs w:val="22"/>
              </w:rPr>
              <w:t>15</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rPr>
                <w:sz w:val="22"/>
                <w:szCs w:val="22"/>
              </w:rPr>
            </w:pPr>
            <w:r w:rsidRPr="009333CD">
              <w:rPr>
                <w:sz w:val="22"/>
                <w:szCs w:val="22"/>
              </w:rPr>
              <w:t>15,1</w:t>
            </w:r>
          </w:p>
        </w:tc>
      </w:tr>
      <w:tr w:rsidR="009333CD" w:rsidRPr="009333CD" w:rsidTr="009333CD">
        <w:trPr>
          <w:trHeight w:val="300"/>
        </w:trPr>
        <w:tc>
          <w:tcPr>
            <w:tcW w:w="0" w:type="auto"/>
            <w:gridSpan w:val="9"/>
            <w:tcBorders>
              <w:top w:val="single" w:sz="4" w:space="0" w:color="auto"/>
              <w:left w:val="single" w:sz="4" w:space="0" w:color="auto"/>
              <w:bottom w:val="single" w:sz="4" w:space="0" w:color="auto"/>
              <w:right w:val="single" w:sz="4" w:space="0" w:color="000000"/>
            </w:tcBorders>
            <w:shd w:val="clear" w:color="000000" w:fill="CCFFFF"/>
            <w:vAlign w:val="bottom"/>
            <w:hideMark/>
          </w:tcPr>
          <w:p w:rsidR="009333CD" w:rsidRPr="009333CD" w:rsidRDefault="009333CD" w:rsidP="009333CD">
            <w:pPr>
              <w:jc w:val="center"/>
              <w:rPr>
                <w:b/>
                <w:bCs/>
              </w:rPr>
            </w:pPr>
            <w:r w:rsidRPr="009333CD">
              <w:rPr>
                <w:b/>
                <w:bCs/>
              </w:rPr>
              <w:t>ПОДПРОГРАММА 1 "Развитие сельского хозяйства и социальной инфраструктуры села"</w:t>
            </w:r>
          </w:p>
        </w:tc>
        <w:tc>
          <w:tcPr>
            <w:tcW w:w="0" w:type="auto"/>
            <w:tcBorders>
              <w:top w:val="nil"/>
              <w:left w:val="nil"/>
              <w:bottom w:val="single" w:sz="4" w:space="0" w:color="auto"/>
              <w:right w:val="single" w:sz="4" w:space="0" w:color="auto"/>
            </w:tcBorders>
            <w:shd w:val="clear" w:color="000000" w:fill="CCFFFF"/>
            <w:noWrap/>
            <w:vAlign w:val="bottom"/>
            <w:hideMark/>
          </w:tcPr>
          <w:p w:rsidR="009333CD" w:rsidRPr="009333CD" w:rsidRDefault="009333CD" w:rsidP="009333CD">
            <w:pPr>
              <w:rPr>
                <w:rFonts w:ascii="Arial CYR" w:hAnsi="Arial CYR" w:cs="Arial CYR"/>
                <w:sz w:val="20"/>
                <w:szCs w:val="20"/>
              </w:rPr>
            </w:pPr>
            <w:r w:rsidRPr="009333CD">
              <w:rPr>
                <w:rFonts w:ascii="Arial CYR" w:hAnsi="Arial CYR" w:cs="Arial CYR"/>
                <w:sz w:val="20"/>
                <w:szCs w:val="20"/>
              </w:rPr>
              <w:t> </w:t>
            </w:r>
          </w:p>
        </w:tc>
      </w:tr>
      <w:tr w:rsidR="009333CD" w:rsidRPr="009333CD" w:rsidTr="009333CD">
        <w:trPr>
          <w:trHeight w:val="600"/>
        </w:trPr>
        <w:tc>
          <w:tcPr>
            <w:tcW w:w="0" w:type="auto"/>
            <w:tcBorders>
              <w:top w:val="nil"/>
              <w:left w:val="single" w:sz="4" w:space="0" w:color="auto"/>
              <w:bottom w:val="nil"/>
              <w:right w:val="single" w:sz="4" w:space="0" w:color="auto"/>
            </w:tcBorders>
            <w:shd w:val="clear" w:color="auto" w:fill="auto"/>
            <w:vAlign w:val="center"/>
            <w:hideMark/>
          </w:tcPr>
          <w:p w:rsidR="009333CD" w:rsidRPr="009333CD" w:rsidRDefault="009333CD" w:rsidP="009333CD">
            <w:pPr>
              <w:jc w:val="center"/>
              <w:rPr>
                <w:sz w:val="20"/>
                <w:szCs w:val="20"/>
              </w:rPr>
            </w:pPr>
            <w:r w:rsidRPr="009333CD">
              <w:rPr>
                <w:sz w:val="20"/>
                <w:szCs w:val="20"/>
              </w:rPr>
              <w:t>1.</w:t>
            </w:r>
          </w:p>
        </w:tc>
        <w:tc>
          <w:tcPr>
            <w:tcW w:w="0" w:type="auto"/>
            <w:tcBorders>
              <w:top w:val="nil"/>
              <w:left w:val="nil"/>
              <w:bottom w:val="nil"/>
              <w:right w:val="nil"/>
            </w:tcBorders>
            <w:shd w:val="clear" w:color="auto" w:fill="auto"/>
            <w:vAlign w:val="bottom"/>
            <w:hideMark/>
          </w:tcPr>
          <w:p w:rsidR="009333CD" w:rsidRPr="009333CD" w:rsidRDefault="009333CD" w:rsidP="009333CD">
            <w:pPr>
              <w:rPr>
                <w:color w:val="000000"/>
                <w:sz w:val="20"/>
                <w:szCs w:val="20"/>
              </w:rPr>
            </w:pPr>
            <w:r w:rsidRPr="009333CD">
              <w:rPr>
                <w:color w:val="000000"/>
                <w:sz w:val="20"/>
                <w:szCs w:val="20"/>
              </w:rPr>
              <w:t>Индекс производства продукции сельского хозяйства в хозяйствах всех категорий (в сопоставимых ценах)</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333CD" w:rsidRPr="009333CD" w:rsidRDefault="009333CD" w:rsidP="009333CD">
            <w:pPr>
              <w:jc w:val="center"/>
            </w:pPr>
            <w:r w:rsidRPr="009333CD">
              <w:t>%</w:t>
            </w:r>
          </w:p>
        </w:tc>
        <w:tc>
          <w:tcPr>
            <w:tcW w:w="0" w:type="auto"/>
            <w:tcBorders>
              <w:top w:val="nil"/>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105,5</w:t>
            </w:r>
          </w:p>
        </w:tc>
        <w:tc>
          <w:tcPr>
            <w:tcW w:w="0" w:type="auto"/>
            <w:tcBorders>
              <w:top w:val="nil"/>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104,4</w:t>
            </w:r>
          </w:p>
        </w:tc>
        <w:tc>
          <w:tcPr>
            <w:tcW w:w="0" w:type="auto"/>
            <w:tcBorders>
              <w:top w:val="nil"/>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103,5</w:t>
            </w:r>
          </w:p>
        </w:tc>
        <w:tc>
          <w:tcPr>
            <w:tcW w:w="0" w:type="auto"/>
            <w:tcBorders>
              <w:top w:val="nil"/>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103,3</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103,0</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102,5</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101,9</w:t>
            </w:r>
          </w:p>
        </w:tc>
      </w:tr>
      <w:tr w:rsidR="009333CD" w:rsidRPr="009333CD" w:rsidTr="009333CD">
        <w:trPr>
          <w:trHeight w:val="49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333CD" w:rsidRPr="009333CD" w:rsidRDefault="009333CD" w:rsidP="009333CD">
            <w:pPr>
              <w:jc w:val="center"/>
              <w:rPr>
                <w:sz w:val="20"/>
                <w:szCs w:val="20"/>
              </w:rPr>
            </w:pPr>
            <w:r w:rsidRPr="009333CD">
              <w:rPr>
                <w:sz w:val="20"/>
                <w:szCs w:val="20"/>
              </w:rPr>
              <w:t>2.</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9333CD" w:rsidRPr="009333CD" w:rsidRDefault="009333CD" w:rsidP="009333CD">
            <w:pPr>
              <w:rPr>
                <w:color w:val="000000"/>
                <w:sz w:val="20"/>
                <w:szCs w:val="20"/>
              </w:rPr>
            </w:pPr>
            <w:r w:rsidRPr="009333CD">
              <w:rPr>
                <w:color w:val="000000"/>
                <w:sz w:val="20"/>
                <w:szCs w:val="20"/>
              </w:rPr>
              <w:t>Индекс производства продукции растениеводства (в сопоставимых ценах)</w:t>
            </w:r>
          </w:p>
        </w:tc>
        <w:tc>
          <w:tcPr>
            <w:tcW w:w="0" w:type="auto"/>
            <w:tcBorders>
              <w:top w:val="nil"/>
              <w:left w:val="nil"/>
              <w:bottom w:val="single" w:sz="4" w:space="0" w:color="auto"/>
              <w:right w:val="single" w:sz="4" w:space="0" w:color="auto"/>
            </w:tcBorders>
            <w:shd w:val="clear" w:color="auto" w:fill="auto"/>
            <w:vAlign w:val="center"/>
            <w:hideMark/>
          </w:tcPr>
          <w:p w:rsidR="009333CD" w:rsidRPr="009333CD" w:rsidRDefault="009333CD" w:rsidP="009333CD">
            <w:pPr>
              <w:jc w:val="center"/>
            </w:pPr>
            <w:r w:rsidRPr="009333CD">
              <w:t>%</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102,0</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101,9</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101,7</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101,6</w:t>
            </w:r>
          </w:p>
        </w:tc>
        <w:tc>
          <w:tcPr>
            <w:tcW w:w="0" w:type="auto"/>
            <w:tcBorders>
              <w:top w:val="nil"/>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101,6</w:t>
            </w:r>
          </w:p>
        </w:tc>
        <w:tc>
          <w:tcPr>
            <w:tcW w:w="0" w:type="auto"/>
            <w:tcBorders>
              <w:top w:val="nil"/>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101,6</w:t>
            </w:r>
          </w:p>
        </w:tc>
        <w:tc>
          <w:tcPr>
            <w:tcW w:w="0" w:type="auto"/>
            <w:tcBorders>
              <w:top w:val="nil"/>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101,5</w:t>
            </w:r>
          </w:p>
        </w:tc>
      </w:tr>
      <w:tr w:rsidR="009333CD" w:rsidRPr="009333CD" w:rsidTr="009333CD">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33CD" w:rsidRPr="009333CD" w:rsidRDefault="009333CD" w:rsidP="009333CD">
            <w:pPr>
              <w:jc w:val="center"/>
              <w:rPr>
                <w:sz w:val="20"/>
                <w:szCs w:val="20"/>
              </w:rPr>
            </w:pPr>
            <w:r w:rsidRPr="009333CD">
              <w:rPr>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rPr>
                <w:color w:val="000000"/>
                <w:sz w:val="20"/>
                <w:szCs w:val="20"/>
              </w:rPr>
            </w:pPr>
            <w:proofErr w:type="gramStart"/>
            <w:r w:rsidRPr="009333CD">
              <w:rPr>
                <w:color w:val="000000"/>
                <w:sz w:val="20"/>
                <w:szCs w:val="20"/>
              </w:rPr>
              <w:t>Индекс производства продукции животноводства (в сопоставимых ценах</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9333CD" w:rsidRPr="009333CD" w:rsidRDefault="009333CD" w:rsidP="009333CD">
            <w:pPr>
              <w:jc w:val="center"/>
            </w:pPr>
            <w:r w:rsidRPr="009333CD">
              <w:t>%</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106,5</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106,0</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105,9</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105,2</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105,2</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105,0</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104,7</w:t>
            </w:r>
          </w:p>
        </w:tc>
      </w:tr>
      <w:tr w:rsidR="009333CD" w:rsidRPr="009333CD" w:rsidTr="009333CD">
        <w:trPr>
          <w:trHeight w:val="8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33CD" w:rsidRPr="009333CD" w:rsidRDefault="009333CD" w:rsidP="009333CD">
            <w:pPr>
              <w:jc w:val="center"/>
              <w:rPr>
                <w:sz w:val="20"/>
                <w:szCs w:val="20"/>
              </w:rPr>
            </w:pPr>
            <w:r w:rsidRPr="009333CD">
              <w:rPr>
                <w:sz w:val="20"/>
                <w:szCs w:val="20"/>
              </w:rPr>
              <w:t>4.</w:t>
            </w:r>
          </w:p>
        </w:tc>
        <w:tc>
          <w:tcPr>
            <w:tcW w:w="0" w:type="auto"/>
            <w:tcBorders>
              <w:top w:val="nil"/>
              <w:left w:val="nil"/>
              <w:bottom w:val="nil"/>
              <w:right w:val="nil"/>
            </w:tcBorders>
            <w:shd w:val="clear" w:color="auto" w:fill="auto"/>
            <w:vAlign w:val="bottom"/>
            <w:hideMark/>
          </w:tcPr>
          <w:p w:rsidR="009333CD" w:rsidRPr="009333CD" w:rsidRDefault="009333CD" w:rsidP="009333CD">
            <w:pPr>
              <w:rPr>
                <w:color w:val="000000"/>
                <w:sz w:val="20"/>
                <w:szCs w:val="20"/>
              </w:rPr>
            </w:pPr>
            <w:r w:rsidRPr="009333CD">
              <w:rPr>
                <w:color w:val="000000"/>
                <w:sz w:val="20"/>
                <w:szCs w:val="2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w:t>
            </w:r>
          </w:p>
        </w:tc>
        <w:tc>
          <w:tcPr>
            <w:tcW w:w="0" w:type="auto"/>
            <w:tcBorders>
              <w:top w:val="nil"/>
              <w:left w:val="single" w:sz="4" w:space="0" w:color="auto"/>
              <w:bottom w:val="single" w:sz="4" w:space="0" w:color="auto"/>
              <w:right w:val="nil"/>
            </w:tcBorders>
            <w:shd w:val="clear" w:color="auto" w:fill="auto"/>
            <w:vAlign w:val="center"/>
            <w:hideMark/>
          </w:tcPr>
          <w:p w:rsidR="009333CD" w:rsidRPr="009333CD" w:rsidRDefault="009333CD" w:rsidP="009333CD">
            <w:pPr>
              <w:jc w:val="center"/>
            </w:pPr>
            <w:r w:rsidRPr="009333CD">
              <w:t>рублей</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15263</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16826</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18340</w:t>
            </w:r>
          </w:p>
        </w:tc>
        <w:tc>
          <w:tcPr>
            <w:tcW w:w="0" w:type="auto"/>
            <w:tcBorders>
              <w:top w:val="single" w:sz="4" w:space="0" w:color="auto"/>
              <w:left w:val="nil"/>
              <w:bottom w:val="nil"/>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19624</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20605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333CD" w:rsidRPr="009333CD" w:rsidRDefault="009333CD" w:rsidP="009333CD">
            <w:pPr>
              <w:jc w:val="center"/>
              <w:rPr>
                <w:sz w:val="22"/>
                <w:szCs w:val="22"/>
              </w:rPr>
            </w:pPr>
            <w:r w:rsidRPr="009333CD">
              <w:rPr>
                <w:sz w:val="22"/>
                <w:szCs w:val="22"/>
              </w:rPr>
              <w:t>20956</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9333CD" w:rsidRPr="009333CD" w:rsidRDefault="009333CD" w:rsidP="009333CD">
            <w:pPr>
              <w:jc w:val="center"/>
              <w:rPr>
                <w:rFonts w:ascii="Arial CYR" w:hAnsi="Arial CYR" w:cs="Arial CYR"/>
                <w:sz w:val="22"/>
                <w:szCs w:val="22"/>
              </w:rPr>
            </w:pPr>
            <w:r w:rsidRPr="009333CD">
              <w:rPr>
                <w:rFonts w:ascii="Arial CYR" w:hAnsi="Arial CYR" w:cs="Arial CYR"/>
                <w:sz w:val="22"/>
                <w:szCs w:val="22"/>
              </w:rPr>
              <w:t>21200</w:t>
            </w:r>
          </w:p>
        </w:tc>
      </w:tr>
      <w:tr w:rsidR="009333CD" w:rsidRPr="009333CD" w:rsidTr="009333CD">
        <w:trPr>
          <w:trHeight w:val="660"/>
        </w:trPr>
        <w:tc>
          <w:tcPr>
            <w:tcW w:w="0" w:type="auto"/>
            <w:gridSpan w:val="10"/>
            <w:tcBorders>
              <w:top w:val="single" w:sz="4" w:space="0" w:color="auto"/>
              <w:left w:val="single" w:sz="4" w:space="0" w:color="auto"/>
              <w:bottom w:val="single" w:sz="4" w:space="0" w:color="auto"/>
              <w:right w:val="single" w:sz="4" w:space="0" w:color="000000"/>
            </w:tcBorders>
            <w:shd w:val="clear" w:color="000000" w:fill="DAFAFE"/>
            <w:vAlign w:val="bottom"/>
            <w:hideMark/>
          </w:tcPr>
          <w:p w:rsidR="009333CD" w:rsidRPr="009333CD" w:rsidRDefault="009333CD" w:rsidP="009333CD">
            <w:pPr>
              <w:jc w:val="center"/>
              <w:rPr>
                <w:b/>
                <w:bCs/>
              </w:rPr>
            </w:pPr>
            <w:r w:rsidRPr="009333CD">
              <w:rPr>
                <w:b/>
                <w:bCs/>
              </w:rPr>
              <w:t>ПОДПРОГРАММА 2 «Устойчивое развитие сельских территорий Богучарского муниципального района на 2014 - 2017 годы и на период до 2020 года»</w:t>
            </w:r>
          </w:p>
        </w:tc>
      </w:tr>
      <w:tr w:rsidR="009333CD" w:rsidRPr="009333CD" w:rsidTr="009333CD">
        <w:trPr>
          <w:trHeight w:val="7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33CD" w:rsidRPr="009333CD" w:rsidRDefault="009333CD" w:rsidP="009333CD">
            <w:pPr>
              <w:jc w:val="center"/>
              <w:rPr>
                <w:sz w:val="20"/>
                <w:szCs w:val="20"/>
              </w:rPr>
            </w:pPr>
            <w:r w:rsidRPr="009333CD">
              <w:rPr>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rPr>
                <w:color w:val="000000"/>
                <w:sz w:val="20"/>
                <w:szCs w:val="20"/>
              </w:rPr>
            </w:pPr>
            <w:r w:rsidRPr="009333CD">
              <w:rPr>
                <w:color w:val="000000"/>
                <w:sz w:val="20"/>
                <w:szCs w:val="20"/>
              </w:rPr>
              <w:t>Ввод (приобретение)  жилья для граждан, проживающих и работающих в сельской местности, в том числе  для молодых семей и молодых специалистов</w:t>
            </w:r>
          </w:p>
        </w:tc>
        <w:tc>
          <w:tcPr>
            <w:tcW w:w="0" w:type="auto"/>
            <w:tcBorders>
              <w:top w:val="nil"/>
              <w:left w:val="nil"/>
              <w:bottom w:val="single" w:sz="4" w:space="0" w:color="auto"/>
              <w:right w:val="single" w:sz="4" w:space="0" w:color="auto"/>
            </w:tcBorders>
            <w:shd w:val="clear" w:color="auto" w:fill="auto"/>
            <w:vAlign w:val="center"/>
            <w:hideMark/>
          </w:tcPr>
          <w:p w:rsidR="009333CD" w:rsidRPr="009333CD" w:rsidRDefault="009333CD" w:rsidP="009333CD">
            <w:pPr>
              <w:jc w:val="center"/>
            </w:pPr>
            <w:r w:rsidRPr="009333CD">
              <w:t>м.кв.</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562,7</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562,8</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562,4</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563,1</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536,3</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510,7</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486,4</w:t>
            </w:r>
          </w:p>
        </w:tc>
      </w:tr>
      <w:tr w:rsidR="009333CD" w:rsidRPr="009333CD" w:rsidTr="009333CD">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33CD" w:rsidRPr="009333CD" w:rsidRDefault="009333CD" w:rsidP="009333CD">
            <w:pPr>
              <w:jc w:val="center"/>
              <w:rPr>
                <w:sz w:val="20"/>
                <w:szCs w:val="20"/>
              </w:rPr>
            </w:pPr>
            <w:r w:rsidRPr="009333CD">
              <w:rPr>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rPr>
                <w:color w:val="000000"/>
                <w:sz w:val="20"/>
                <w:szCs w:val="20"/>
              </w:rPr>
            </w:pPr>
            <w:r w:rsidRPr="009333CD">
              <w:rPr>
                <w:color w:val="000000"/>
                <w:sz w:val="20"/>
                <w:szCs w:val="20"/>
              </w:rPr>
              <w:t>Сокращение  общего числа семей, нуждающихся в улучшении жилищных условий, в сельской местности (нарастающим итогом)</w:t>
            </w:r>
          </w:p>
        </w:tc>
        <w:tc>
          <w:tcPr>
            <w:tcW w:w="0" w:type="auto"/>
            <w:tcBorders>
              <w:top w:val="nil"/>
              <w:left w:val="nil"/>
              <w:bottom w:val="single" w:sz="4" w:space="0" w:color="auto"/>
              <w:right w:val="single" w:sz="4" w:space="0" w:color="auto"/>
            </w:tcBorders>
            <w:shd w:val="clear" w:color="auto" w:fill="auto"/>
            <w:vAlign w:val="center"/>
            <w:hideMark/>
          </w:tcPr>
          <w:p w:rsidR="009333CD" w:rsidRPr="009333CD" w:rsidRDefault="009333CD" w:rsidP="009333CD">
            <w:pPr>
              <w:jc w:val="center"/>
            </w:pPr>
            <w:r w:rsidRPr="009333CD">
              <w:t>%</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2,48</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4,97</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7,45</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9,93</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12,3</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14,55</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16,7</w:t>
            </w:r>
          </w:p>
        </w:tc>
      </w:tr>
      <w:tr w:rsidR="009333CD" w:rsidRPr="009333CD" w:rsidTr="009333CD">
        <w:trPr>
          <w:trHeight w:val="10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33CD" w:rsidRPr="009333CD" w:rsidRDefault="009333CD" w:rsidP="009333CD">
            <w:pPr>
              <w:jc w:val="center"/>
              <w:rPr>
                <w:sz w:val="20"/>
                <w:szCs w:val="20"/>
              </w:rPr>
            </w:pPr>
            <w:r w:rsidRPr="009333CD">
              <w:rPr>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rPr>
                <w:color w:val="000000"/>
                <w:sz w:val="20"/>
                <w:szCs w:val="20"/>
              </w:rPr>
            </w:pPr>
            <w:r w:rsidRPr="009333CD">
              <w:rPr>
                <w:color w:val="000000"/>
                <w:sz w:val="20"/>
                <w:szCs w:val="20"/>
              </w:rPr>
              <w:t>Сокращение   числа молодых семей и молодых специалистов, нуждающихся в улучшении жилищных условий, в сельской местности (нарастающим итогом)</w:t>
            </w:r>
          </w:p>
        </w:tc>
        <w:tc>
          <w:tcPr>
            <w:tcW w:w="0" w:type="auto"/>
            <w:tcBorders>
              <w:top w:val="nil"/>
              <w:left w:val="nil"/>
              <w:bottom w:val="single" w:sz="4" w:space="0" w:color="auto"/>
              <w:right w:val="single" w:sz="4" w:space="0" w:color="auto"/>
            </w:tcBorders>
            <w:shd w:val="clear" w:color="auto" w:fill="auto"/>
            <w:vAlign w:val="center"/>
            <w:hideMark/>
          </w:tcPr>
          <w:p w:rsidR="009333CD" w:rsidRPr="009333CD" w:rsidRDefault="009333CD" w:rsidP="009333CD">
            <w:pPr>
              <w:jc w:val="center"/>
            </w:pPr>
            <w:r w:rsidRPr="009333CD">
              <w:t>%</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3,6</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7,2</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10,8</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14,4</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21,6</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2"/>
                <w:szCs w:val="22"/>
              </w:rPr>
            </w:pPr>
            <w:r w:rsidRPr="009333CD">
              <w:rPr>
                <w:sz w:val="22"/>
                <w:szCs w:val="22"/>
              </w:rPr>
              <w:t>25,2</w:t>
            </w:r>
          </w:p>
        </w:tc>
      </w:tr>
    </w:tbl>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tbl>
      <w:tblPr>
        <w:tblW w:w="0" w:type="auto"/>
        <w:tblInd w:w="93" w:type="dxa"/>
        <w:tblLook w:val="04A0"/>
      </w:tblPr>
      <w:tblGrid>
        <w:gridCol w:w="1806"/>
        <w:gridCol w:w="2291"/>
        <w:gridCol w:w="1178"/>
        <w:gridCol w:w="737"/>
        <w:gridCol w:w="657"/>
        <w:gridCol w:w="657"/>
        <w:gridCol w:w="657"/>
        <w:gridCol w:w="657"/>
        <w:gridCol w:w="657"/>
        <w:gridCol w:w="657"/>
        <w:gridCol w:w="657"/>
      </w:tblGrid>
      <w:tr w:rsidR="009333CD" w:rsidRPr="009333CD" w:rsidTr="009333CD">
        <w:trPr>
          <w:trHeight w:val="2115"/>
        </w:trPr>
        <w:tc>
          <w:tcPr>
            <w:tcW w:w="0" w:type="auto"/>
            <w:tcBorders>
              <w:top w:val="nil"/>
              <w:left w:val="nil"/>
              <w:bottom w:val="nil"/>
              <w:right w:val="nil"/>
            </w:tcBorders>
            <w:shd w:val="clear" w:color="auto" w:fill="auto"/>
            <w:noWrap/>
            <w:vAlign w:val="bottom"/>
            <w:hideMark/>
          </w:tcPr>
          <w:p w:rsidR="009333CD" w:rsidRPr="009333CD" w:rsidRDefault="009333CD" w:rsidP="009333CD">
            <w:pPr>
              <w:rPr>
                <w:rFonts w:ascii="Calibri" w:hAnsi="Calibri" w:cs="Arial CYR"/>
                <w:sz w:val="28"/>
                <w:szCs w:val="28"/>
              </w:rPr>
            </w:pPr>
          </w:p>
        </w:tc>
        <w:tc>
          <w:tcPr>
            <w:tcW w:w="0" w:type="auto"/>
            <w:tcBorders>
              <w:top w:val="nil"/>
              <w:left w:val="nil"/>
              <w:bottom w:val="nil"/>
              <w:right w:val="nil"/>
            </w:tcBorders>
            <w:shd w:val="clear" w:color="auto" w:fill="auto"/>
            <w:noWrap/>
            <w:vAlign w:val="bottom"/>
            <w:hideMark/>
          </w:tcPr>
          <w:p w:rsidR="009333CD" w:rsidRPr="009333CD" w:rsidRDefault="009333CD" w:rsidP="009333CD">
            <w:pPr>
              <w:rPr>
                <w:rFonts w:ascii="Calibri" w:hAnsi="Calibri" w:cs="Arial CYR"/>
                <w:sz w:val="28"/>
                <w:szCs w:val="28"/>
              </w:rPr>
            </w:pPr>
          </w:p>
        </w:tc>
        <w:tc>
          <w:tcPr>
            <w:tcW w:w="0" w:type="auto"/>
            <w:tcBorders>
              <w:top w:val="nil"/>
              <w:left w:val="nil"/>
              <w:bottom w:val="nil"/>
              <w:right w:val="nil"/>
            </w:tcBorders>
            <w:shd w:val="clear" w:color="auto" w:fill="auto"/>
            <w:noWrap/>
            <w:vAlign w:val="bottom"/>
            <w:hideMark/>
          </w:tcPr>
          <w:p w:rsidR="009333CD" w:rsidRPr="009333CD" w:rsidRDefault="009333CD" w:rsidP="009333CD">
            <w:pPr>
              <w:rPr>
                <w:rFonts w:ascii="Calibri" w:hAnsi="Calibri" w:cs="Arial CYR"/>
                <w:sz w:val="28"/>
                <w:szCs w:val="28"/>
              </w:rPr>
            </w:pPr>
          </w:p>
        </w:tc>
        <w:tc>
          <w:tcPr>
            <w:tcW w:w="0" w:type="auto"/>
            <w:tcBorders>
              <w:top w:val="nil"/>
              <w:left w:val="nil"/>
              <w:bottom w:val="nil"/>
              <w:right w:val="nil"/>
            </w:tcBorders>
            <w:shd w:val="clear" w:color="auto" w:fill="auto"/>
            <w:noWrap/>
            <w:vAlign w:val="bottom"/>
            <w:hideMark/>
          </w:tcPr>
          <w:p w:rsidR="009333CD" w:rsidRPr="009333CD" w:rsidRDefault="009333CD" w:rsidP="009333CD">
            <w:pPr>
              <w:rPr>
                <w:rFonts w:ascii="Calibri" w:hAnsi="Calibri" w:cs="Arial CYR"/>
                <w:sz w:val="28"/>
                <w:szCs w:val="28"/>
              </w:rPr>
            </w:pPr>
          </w:p>
        </w:tc>
        <w:tc>
          <w:tcPr>
            <w:tcW w:w="0" w:type="auto"/>
            <w:gridSpan w:val="7"/>
            <w:tcBorders>
              <w:top w:val="nil"/>
              <w:left w:val="nil"/>
              <w:bottom w:val="nil"/>
              <w:right w:val="nil"/>
            </w:tcBorders>
            <w:shd w:val="clear" w:color="auto" w:fill="auto"/>
            <w:vAlign w:val="bottom"/>
            <w:hideMark/>
          </w:tcPr>
          <w:p w:rsidR="009333CD" w:rsidRPr="009333CD" w:rsidRDefault="009333CD" w:rsidP="009333CD">
            <w:pPr>
              <w:jc w:val="right"/>
              <w:rPr>
                <w:sz w:val="28"/>
                <w:szCs w:val="28"/>
              </w:rPr>
            </w:pPr>
            <w:r w:rsidRPr="009333CD">
              <w:rPr>
                <w:sz w:val="28"/>
                <w:szCs w:val="28"/>
              </w:rPr>
              <w:t xml:space="preserve">Приложение 2 к муниципальной программе                               "Развитие сельского хозяйства, производства пищевых продуктов и инфраструктуры агропродовольственного рынка  Богучарского муниципального района" </w:t>
            </w:r>
          </w:p>
        </w:tc>
      </w:tr>
      <w:tr w:rsidR="009333CD" w:rsidRPr="009333CD" w:rsidTr="009333CD">
        <w:trPr>
          <w:trHeight w:val="540"/>
        </w:trPr>
        <w:tc>
          <w:tcPr>
            <w:tcW w:w="0" w:type="auto"/>
            <w:gridSpan w:val="11"/>
            <w:tcBorders>
              <w:top w:val="nil"/>
              <w:left w:val="nil"/>
              <w:bottom w:val="nil"/>
              <w:right w:val="nil"/>
            </w:tcBorders>
            <w:shd w:val="clear" w:color="auto" w:fill="auto"/>
            <w:vAlign w:val="center"/>
            <w:hideMark/>
          </w:tcPr>
          <w:p w:rsidR="009333CD" w:rsidRPr="009333CD" w:rsidRDefault="009333CD" w:rsidP="009333CD">
            <w:pPr>
              <w:jc w:val="center"/>
              <w:rPr>
                <w:b/>
                <w:bCs/>
                <w:sz w:val="40"/>
                <w:szCs w:val="40"/>
              </w:rPr>
            </w:pPr>
            <w:r w:rsidRPr="009333CD">
              <w:rPr>
                <w:b/>
                <w:bCs/>
                <w:sz w:val="40"/>
                <w:szCs w:val="40"/>
              </w:rPr>
              <w:t xml:space="preserve">Расходы местного бюджета на реализацию муниципальной программы Богучарского муниципального района Воронежской области                                  </w:t>
            </w:r>
          </w:p>
        </w:tc>
      </w:tr>
      <w:tr w:rsidR="009333CD" w:rsidRPr="009333CD" w:rsidTr="009333CD">
        <w:trPr>
          <w:trHeight w:val="63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9333CD" w:rsidRPr="009333CD" w:rsidRDefault="009333CD" w:rsidP="009333CD">
            <w:pPr>
              <w:jc w:val="center"/>
              <w:rPr>
                <w:b/>
                <w:bCs/>
              </w:rPr>
            </w:pPr>
            <w:r w:rsidRPr="009333CD">
              <w:rPr>
                <w:b/>
                <w:bCs/>
              </w:rPr>
              <w:t>Статус</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333CD" w:rsidRPr="009333CD" w:rsidRDefault="009333CD" w:rsidP="009333CD">
            <w:pPr>
              <w:jc w:val="center"/>
              <w:rPr>
                <w:b/>
                <w:bCs/>
              </w:rPr>
            </w:pPr>
            <w:r w:rsidRPr="009333CD">
              <w:rPr>
                <w:b/>
                <w:bCs/>
              </w:rPr>
              <w:t xml:space="preserve">Наименование муниципальной программы, подпрограммы, основного мероприятия </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333CD" w:rsidRPr="009333CD" w:rsidRDefault="009333CD" w:rsidP="009333CD">
            <w:pPr>
              <w:jc w:val="center"/>
              <w:rPr>
                <w:b/>
                <w:bCs/>
              </w:rPr>
            </w:pPr>
            <w:r w:rsidRPr="009333CD">
              <w:rPr>
                <w:b/>
                <w:bCs/>
              </w:rPr>
              <w:t>Наименование ответственного исполнителя, исполнителя - главного распорядителя средств местного бюджета (далее - ГРБС)</w:t>
            </w:r>
          </w:p>
        </w:tc>
        <w:tc>
          <w:tcPr>
            <w:tcW w:w="0" w:type="auto"/>
            <w:gridSpan w:val="8"/>
            <w:tcBorders>
              <w:top w:val="single" w:sz="4" w:space="0" w:color="auto"/>
              <w:left w:val="nil"/>
              <w:bottom w:val="single" w:sz="4" w:space="0" w:color="auto"/>
              <w:right w:val="single" w:sz="4" w:space="0" w:color="000000"/>
            </w:tcBorders>
            <w:shd w:val="clear" w:color="000000" w:fill="FFFFFF"/>
            <w:vAlign w:val="center"/>
            <w:hideMark/>
          </w:tcPr>
          <w:p w:rsidR="009333CD" w:rsidRPr="009333CD" w:rsidRDefault="009333CD" w:rsidP="009333CD">
            <w:pPr>
              <w:jc w:val="center"/>
              <w:rPr>
                <w:b/>
                <w:bCs/>
              </w:rPr>
            </w:pPr>
            <w:r w:rsidRPr="009333CD">
              <w:rPr>
                <w:b/>
                <w:bCs/>
              </w:rPr>
              <w:t>Расходы местного бюджета по годам реализации муниципальной программы,              тыс. руб.</w:t>
            </w:r>
          </w:p>
        </w:tc>
      </w:tr>
      <w:tr w:rsidR="009333CD" w:rsidRPr="009333CD" w:rsidTr="009333CD">
        <w:trPr>
          <w:trHeight w:val="4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333CD" w:rsidRPr="009333CD" w:rsidRDefault="009333CD" w:rsidP="009333CD">
            <w:pPr>
              <w:rPr>
                <w:b/>
                <w:bC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333CD" w:rsidRPr="009333CD" w:rsidRDefault="009333CD" w:rsidP="009333CD">
            <w:pPr>
              <w:rPr>
                <w:b/>
                <w:bC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333CD" w:rsidRPr="009333CD" w:rsidRDefault="009333CD" w:rsidP="009333CD">
            <w:pPr>
              <w:rPr>
                <w:b/>
                <w:bCs/>
              </w:rPr>
            </w:pP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9333CD" w:rsidRPr="009333CD" w:rsidRDefault="009333CD" w:rsidP="009333CD">
            <w:pPr>
              <w:jc w:val="center"/>
              <w:rPr>
                <w:b/>
                <w:bCs/>
              </w:rPr>
            </w:pPr>
            <w:r w:rsidRPr="009333CD">
              <w:rPr>
                <w:b/>
                <w:bCs/>
              </w:rPr>
              <w:t xml:space="preserve">Всего </w:t>
            </w:r>
          </w:p>
        </w:tc>
        <w:tc>
          <w:tcPr>
            <w:tcW w:w="0" w:type="auto"/>
            <w:gridSpan w:val="7"/>
            <w:tcBorders>
              <w:top w:val="single" w:sz="4" w:space="0" w:color="auto"/>
              <w:left w:val="nil"/>
              <w:bottom w:val="single" w:sz="4" w:space="0" w:color="auto"/>
              <w:right w:val="single" w:sz="4" w:space="0" w:color="000000"/>
            </w:tcBorders>
            <w:shd w:val="clear" w:color="000000" w:fill="FFFFFF"/>
            <w:vAlign w:val="center"/>
            <w:hideMark/>
          </w:tcPr>
          <w:p w:rsidR="009333CD" w:rsidRPr="009333CD" w:rsidRDefault="009333CD" w:rsidP="009333CD">
            <w:pPr>
              <w:jc w:val="center"/>
              <w:rPr>
                <w:b/>
                <w:bCs/>
              </w:rPr>
            </w:pPr>
            <w:r w:rsidRPr="009333CD">
              <w:rPr>
                <w:b/>
                <w:bCs/>
              </w:rPr>
              <w:t>в том числе по годам реализации программы</w:t>
            </w:r>
          </w:p>
        </w:tc>
      </w:tr>
      <w:tr w:rsidR="009333CD" w:rsidRPr="009333CD" w:rsidTr="009333CD">
        <w:trPr>
          <w:trHeight w:val="82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333CD" w:rsidRPr="009333CD" w:rsidRDefault="009333CD" w:rsidP="009333CD">
            <w:pPr>
              <w:rPr>
                <w:b/>
                <w:bC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333CD" w:rsidRPr="009333CD" w:rsidRDefault="009333CD" w:rsidP="009333CD">
            <w:pPr>
              <w:rPr>
                <w:b/>
                <w:bC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333CD" w:rsidRPr="009333CD" w:rsidRDefault="009333CD" w:rsidP="009333CD">
            <w:pPr>
              <w:rPr>
                <w:b/>
                <w:bCs/>
              </w:rPr>
            </w:pPr>
          </w:p>
        </w:tc>
        <w:tc>
          <w:tcPr>
            <w:tcW w:w="0" w:type="auto"/>
            <w:vMerge/>
            <w:tcBorders>
              <w:top w:val="nil"/>
              <w:left w:val="single" w:sz="4" w:space="0" w:color="auto"/>
              <w:bottom w:val="single" w:sz="4" w:space="0" w:color="000000"/>
              <w:right w:val="single" w:sz="4" w:space="0" w:color="auto"/>
            </w:tcBorders>
            <w:vAlign w:val="center"/>
            <w:hideMark/>
          </w:tcPr>
          <w:p w:rsidR="009333CD" w:rsidRPr="009333CD" w:rsidRDefault="009333CD" w:rsidP="009333CD">
            <w:pPr>
              <w:rPr>
                <w:b/>
                <w:bCs/>
              </w:rPr>
            </w:pPr>
          </w:p>
        </w:tc>
        <w:tc>
          <w:tcPr>
            <w:tcW w:w="0" w:type="auto"/>
            <w:tcBorders>
              <w:top w:val="nil"/>
              <w:left w:val="nil"/>
              <w:bottom w:val="nil"/>
              <w:right w:val="nil"/>
            </w:tcBorders>
            <w:shd w:val="clear" w:color="000000" w:fill="FFFFFF"/>
            <w:vAlign w:val="center"/>
            <w:hideMark/>
          </w:tcPr>
          <w:p w:rsidR="009333CD" w:rsidRPr="009333CD" w:rsidRDefault="009333CD" w:rsidP="009333CD">
            <w:pPr>
              <w:jc w:val="center"/>
            </w:pPr>
            <w:r w:rsidRPr="009333CD">
              <w:t>2014 год</w:t>
            </w:r>
          </w:p>
        </w:tc>
        <w:tc>
          <w:tcPr>
            <w:tcW w:w="0" w:type="auto"/>
            <w:tcBorders>
              <w:top w:val="nil"/>
              <w:left w:val="single" w:sz="4" w:space="0" w:color="auto"/>
              <w:bottom w:val="nil"/>
              <w:right w:val="nil"/>
            </w:tcBorders>
            <w:shd w:val="clear" w:color="000000" w:fill="FFFFFF"/>
            <w:vAlign w:val="center"/>
            <w:hideMark/>
          </w:tcPr>
          <w:p w:rsidR="009333CD" w:rsidRPr="009333CD" w:rsidRDefault="009333CD" w:rsidP="009333CD">
            <w:pPr>
              <w:jc w:val="center"/>
            </w:pPr>
            <w:r w:rsidRPr="009333CD">
              <w:t>2015 год</w:t>
            </w:r>
          </w:p>
        </w:tc>
        <w:tc>
          <w:tcPr>
            <w:tcW w:w="0" w:type="auto"/>
            <w:tcBorders>
              <w:top w:val="nil"/>
              <w:left w:val="single" w:sz="4" w:space="0" w:color="auto"/>
              <w:bottom w:val="nil"/>
              <w:right w:val="single" w:sz="4" w:space="0" w:color="auto"/>
            </w:tcBorders>
            <w:shd w:val="clear" w:color="000000" w:fill="FFFFFF"/>
            <w:vAlign w:val="center"/>
            <w:hideMark/>
          </w:tcPr>
          <w:p w:rsidR="009333CD" w:rsidRPr="009333CD" w:rsidRDefault="009333CD" w:rsidP="009333CD">
            <w:pPr>
              <w:jc w:val="center"/>
            </w:pPr>
            <w:r w:rsidRPr="009333CD">
              <w:t>2016 год</w:t>
            </w:r>
          </w:p>
        </w:tc>
        <w:tc>
          <w:tcPr>
            <w:tcW w:w="0" w:type="auto"/>
            <w:tcBorders>
              <w:top w:val="nil"/>
              <w:left w:val="nil"/>
              <w:bottom w:val="nil"/>
              <w:right w:val="single" w:sz="4" w:space="0" w:color="auto"/>
            </w:tcBorders>
            <w:shd w:val="clear" w:color="000000" w:fill="FFFFFF"/>
            <w:vAlign w:val="center"/>
            <w:hideMark/>
          </w:tcPr>
          <w:p w:rsidR="009333CD" w:rsidRPr="009333CD" w:rsidRDefault="009333CD" w:rsidP="009333CD">
            <w:pPr>
              <w:jc w:val="center"/>
            </w:pPr>
            <w:r w:rsidRPr="009333CD">
              <w:t xml:space="preserve">2017 год </w:t>
            </w:r>
          </w:p>
        </w:tc>
        <w:tc>
          <w:tcPr>
            <w:tcW w:w="0" w:type="auto"/>
            <w:tcBorders>
              <w:top w:val="nil"/>
              <w:left w:val="nil"/>
              <w:bottom w:val="nil"/>
              <w:right w:val="single" w:sz="4" w:space="0" w:color="auto"/>
            </w:tcBorders>
            <w:shd w:val="clear" w:color="000000" w:fill="FFFFFF"/>
            <w:vAlign w:val="center"/>
            <w:hideMark/>
          </w:tcPr>
          <w:p w:rsidR="009333CD" w:rsidRPr="009333CD" w:rsidRDefault="009333CD" w:rsidP="009333CD">
            <w:pPr>
              <w:jc w:val="center"/>
            </w:pPr>
            <w:r w:rsidRPr="009333CD">
              <w:t>2018 год</w:t>
            </w:r>
          </w:p>
        </w:tc>
        <w:tc>
          <w:tcPr>
            <w:tcW w:w="0" w:type="auto"/>
            <w:tcBorders>
              <w:top w:val="nil"/>
              <w:left w:val="nil"/>
              <w:bottom w:val="nil"/>
              <w:right w:val="single" w:sz="4" w:space="0" w:color="auto"/>
            </w:tcBorders>
            <w:shd w:val="clear" w:color="000000" w:fill="FFFFFF"/>
            <w:vAlign w:val="center"/>
            <w:hideMark/>
          </w:tcPr>
          <w:p w:rsidR="009333CD" w:rsidRPr="009333CD" w:rsidRDefault="009333CD" w:rsidP="009333CD">
            <w:pPr>
              <w:jc w:val="center"/>
            </w:pPr>
            <w:r w:rsidRPr="009333CD">
              <w:t>2019 год</w:t>
            </w:r>
          </w:p>
        </w:tc>
        <w:tc>
          <w:tcPr>
            <w:tcW w:w="0" w:type="auto"/>
            <w:tcBorders>
              <w:top w:val="nil"/>
              <w:left w:val="nil"/>
              <w:bottom w:val="single" w:sz="4" w:space="0" w:color="auto"/>
              <w:right w:val="single" w:sz="4" w:space="0" w:color="auto"/>
            </w:tcBorders>
            <w:shd w:val="clear" w:color="000000" w:fill="FFFFFF"/>
            <w:vAlign w:val="center"/>
            <w:hideMark/>
          </w:tcPr>
          <w:p w:rsidR="009333CD" w:rsidRPr="009333CD" w:rsidRDefault="009333CD" w:rsidP="009333CD">
            <w:pPr>
              <w:jc w:val="center"/>
            </w:pPr>
            <w:r w:rsidRPr="009333CD">
              <w:t>2020 год</w:t>
            </w:r>
          </w:p>
        </w:tc>
      </w:tr>
      <w:tr w:rsidR="009333CD" w:rsidRPr="009333CD" w:rsidTr="009333CD">
        <w:trPr>
          <w:trHeight w:val="37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9333CD" w:rsidRPr="009333CD" w:rsidRDefault="009333CD" w:rsidP="009333CD">
            <w:pPr>
              <w:jc w:val="center"/>
            </w:pPr>
            <w:r w:rsidRPr="009333CD">
              <w:t>1</w:t>
            </w:r>
          </w:p>
        </w:tc>
        <w:tc>
          <w:tcPr>
            <w:tcW w:w="0" w:type="auto"/>
            <w:tcBorders>
              <w:top w:val="nil"/>
              <w:left w:val="nil"/>
              <w:bottom w:val="single" w:sz="4" w:space="0" w:color="auto"/>
              <w:right w:val="single" w:sz="4" w:space="0" w:color="auto"/>
            </w:tcBorders>
            <w:shd w:val="clear" w:color="000000" w:fill="FFFFFF"/>
            <w:noWrap/>
            <w:vAlign w:val="center"/>
            <w:hideMark/>
          </w:tcPr>
          <w:p w:rsidR="009333CD" w:rsidRPr="009333CD" w:rsidRDefault="009333CD" w:rsidP="009333CD">
            <w:pPr>
              <w:jc w:val="center"/>
            </w:pPr>
            <w:r w:rsidRPr="009333CD">
              <w:t>2</w:t>
            </w:r>
          </w:p>
        </w:tc>
        <w:tc>
          <w:tcPr>
            <w:tcW w:w="0" w:type="auto"/>
            <w:tcBorders>
              <w:top w:val="nil"/>
              <w:left w:val="nil"/>
              <w:bottom w:val="single" w:sz="4" w:space="0" w:color="auto"/>
              <w:right w:val="single" w:sz="4" w:space="0" w:color="auto"/>
            </w:tcBorders>
            <w:shd w:val="clear" w:color="000000" w:fill="FFFFFF"/>
            <w:noWrap/>
            <w:vAlign w:val="center"/>
            <w:hideMark/>
          </w:tcPr>
          <w:p w:rsidR="009333CD" w:rsidRPr="009333CD" w:rsidRDefault="009333CD" w:rsidP="009333CD">
            <w:pPr>
              <w:jc w:val="center"/>
            </w:pPr>
            <w:r w:rsidRPr="009333CD">
              <w:t>3</w:t>
            </w:r>
          </w:p>
        </w:tc>
        <w:tc>
          <w:tcPr>
            <w:tcW w:w="0" w:type="auto"/>
            <w:tcBorders>
              <w:top w:val="nil"/>
              <w:left w:val="nil"/>
              <w:bottom w:val="single" w:sz="4" w:space="0" w:color="auto"/>
              <w:right w:val="single" w:sz="4" w:space="0" w:color="auto"/>
            </w:tcBorders>
            <w:shd w:val="clear" w:color="000000" w:fill="FFFFFF"/>
            <w:noWrap/>
            <w:vAlign w:val="center"/>
            <w:hideMark/>
          </w:tcPr>
          <w:p w:rsidR="009333CD" w:rsidRPr="009333CD" w:rsidRDefault="009333CD" w:rsidP="009333CD">
            <w:pPr>
              <w:jc w:val="center"/>
            </w:pPr>
            <w:r w:rsidRPr="009333CD">
              <w:t>4</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9333CD" w:rsidRPr="009333CD" w:rsidRDefault="009333CD" w:rsidP="009333CD">
            <w:pPr>
              <w:jc w:val="center"/>
            </w:pPr>
            <w:r w:rsidRPr="009333CD">
              <w:t>5</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9333CD" w:rsidRPr="009333CD" w:rsidRDefault="009333CD" w:rsidP="009333CD">
            <w:pPr>
              <w:jc w:val="center"/>
            </w:pPr>
            <w:r w:rsidRPr="009333CD">
              <w:t>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9333CD" w:rsidRPr="009333CD" w:rsidRDefault="009333CD" w:rsidP="009333CD">
            <w:pPr>
              <w:jc w:val="center"/>
            </w:pPr>
            <w:r w:rsidRPr="009333CD">
              <w:t>7</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9333CD" w:rsidRPr="009333CD" w:rsidRDefault="009333CD" w:rsidP="009333CD">
            <w:pPr>
              <w:jc w:val="center"/>
            </w:pPr>
            <w:r w:rsidRPr="009333CD">
              <w:t>8</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9333CD" w:rsidRPr="009333CD" w:rsidRDefault="009333CD" w:rsidP="009333CD">
            <w:pPr>
              <w:jc w:val="center"/>
            </w:pPr>
            <w:r w:rsidRPr="009333CD">
              <w:t>9</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9333CD" w:rsidRPr="009333CD" w:rsidRDefault="009333CD" w:rsidP="009333CD">
            <w:pPr>
              <w:jc w:val="center"/>
            </w:pPr>
            <w:r w:rsidRPr="009333CD">
              <w:t>10</w:t>
            </w:r>
          </w:p>
        </w:tc>
        <w:tc>
          <w:tcPr>
            <w:tcW w:w="0" w:type="auto"/>
            <w:tcBorders>
              <w:top w:val="nil"/>
              <w:left w:val="nil"/>
              <w:bottom w:val="single" w:sz="4" w:space="0" w:color="auto"/>
              <w:right w:val="single" w:sz="4" w:space="0" w:color="auto"/>
            </w:tcBorders>
            <w:shd w:val="clear" w:color="000000" w:fill="FFFFFF"/>
            <w:noWrap/>
            <w:vAlign w:val="center"/>
            <w:hideMark/>
          </w:tcPr>
          <w:p w:rsidR="009333CD" w:rsidRPr="009333CD" w:rsidRDefault="009333CD" w:rsidP="009333CD">
            <w:pPr>
              <w:jc w:val="center"/>
            </w:pPr>
            <w:r w:rsidRPr="009333CD">
              <w:t>11</w:t>
            </w:r>
          </w:p>
        </w:tc>
      </w:tr>
      <w:tr w:rsidR="009333CD" w:rsidRPr="009333CD" w:rsidTr="009333CD">
        <w:trPr>
          <w:trHeight w:val="540"/>
        </w:trPr>
        <w:tc>
          <w:tcPr>
            <w:tcW w:w="0" w:type="auto"/>
            <w:vMerge w:val="restart"/>
            <w:tcBorders>
              <w:top w:val="nil"/>
              <w:left w:val="single" w:sz="4" w:space="0" w:color="auto"/>
              <w:bottom w:val="single" w:sz="4" w:space="0" w:color="000000"/>
              <w:right w:val="single" w:sz="4" w:space="0" w:color="auto"/>
            </w:tcBorders>
            <w:shd w:val="clear" w:color="000000" w:fill="CCFFFF"/>
            <w:vAlign w:val="center"/>
            <w:hideMark/>
          </w:tcPr>
          <w:p w:rsidR="009333CD" w:rsidRPr="009333CD" w:rsidRDefault="009333CD" w:rsidP="009333CD">
            <w:pPr>
              <w:rPr>
                <w:b/>
                <w:bCs/>
                <w:sz w:val="28"/>
                <w:szCs w:val="28"/>
              </w:rPr>
            </w:pPr>
            <w:r w:rsidRPr="009333CD">
              <w:rPr>
                <w:b/>
                <w:bCs/>
                <w:sz w:val="28"/>
                <w:szCs w:val="28"/>
              </w:rPr>
              <w:t>МУНИЦИПАЛЬНАЯ ПРОГРАММА</w:t>
            </w:r>
          </w:p>
        </w:tc>
        <w:tc>
          <w:tcPr>
            <w:tcW w:w="0" w:type="auto"/>
            <w:vMerge w:val="restart"/>
            <w:tcBorders>
              <w:top w:val="nil"/>
              <w:left w:val="single" w:sz="4" w:space="0" w:color="auto"/>
              <w:bottom w:val="single" w:sz="4" w:space="0" w:color="000000"/>
              <w:right w:val="single" w:sz="4" w:space="0" w:color="auto"/>
            </w:tcBorders>
            <w:shd w:val="clear" w:color="000000" w:fill="CCFFFF"/>
            <w:vAlign w:val="center"/>
            <w:hideMark/>
          </w:tcPr>
          <w:p w:rsidR="009333CD" w:rsidRPr="009333CD" w:rsidRDefault="009333CD" w:rsidP="009333CD">
            <w:pPr>
              <w:rPr>
                <w:b/>
                <w:bCs/>
                <w:sz w:val="28"/>
                <w:szCs w:val="28"/>
              </w:rPr>
            </w:pPr>
            <w:r w:rsidRPr="009333CD">
              <w:rPr>
                <w:b/>
                <w:bCs/>
                <w:sz w:val="28"/>
                <w:szCs w:val="28"/>
              </w:rPr>
              <w:t xml:space="preserve">Развитие сельского хозяйства, пищевых продуктов и инфраструктуры </w:t>
            </w:r>
            <w:proofErr w:type="spellStart"/>
            <w:r w:rsidRPr="009333CD">
              <w:rPr>
                <w:b/>
                <w:bCs/>
                <w:sz w:val="28"/>
                <w:szCs w:val="28"/>
              </w:rPr>
              <w:t>агропропродовольственного</w:t>
            </w:r>
            <w:proofErr w:type="spellEnd"/>
            <w:r w:rsidRPr="009333CD">
              <w:rPr>
                <w:b/>
                <w:bCs/>
                <w:sz w:val="28"/>
                <w:szCs w:val="28"/>
              </w:rPr>
              <w:t xml:space="preserve"> рынка Богучарского муниципального района</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rPr>
                <w:sz w:val="16"/>
                <w:szCs w:val="16"/>
              </w:rPr>
            </w:pPr>
            <w:r w:rsidRPr="009333CD">
              <w:rPr>
                <w:sz w:val="16"/>
                <w:szCs w:val="16"/>
              </w:rPr>
              <w:t>всего</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sz w:val="28"/>
                <w:szCs w:val="28"/>
              </w:rPr>
            </w:pPr>
            <w:r w:rsidRPr="009333CD">
              <w:rPr>
                <w:sz w:val="28"/>
                <w:szCs w:val="28"/>
              </w:rPr>
              <w:t>39 112,3</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b/>
                <w:bCs/>
                <w:sz w:val="28"/>
                <w:szCs w:val="28"/>
              </w:rPr>
            </w:pPr>
            <w:r w:rsidRPr="009333CD">
              <w:rPr>
                <w:b/>
                <w:bCs/>
                <w:sz w:val="28"/>
                <w:szCs w:val="28"/>
              </w:rPr>
              <w:t>5532,1</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b/>
                <w:bCs/>
                <w:sz w:val="28"/>
                <w:szCs w:val="28"/>
              </w:rPr>
            </w:pPr>
            <w:r w:rsidRPr="009333CD">
              <w:rPr>
                <w:b/>
                <w:bCs/>
                <w:sz w:val="28"/>
                <w:szCs w:val="28"/>
              </w:rPr>
              <w:t>5092,5</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b/>
                <w:bCs/>
                <w:sz w:val="28"/>
                <w:szCs w:val="28"/>
              </w:rPr>
            </w:pPr>
            <w:r w:rsidRPr="009333CD">
              <w:rPr>
                <w:b/>
                <w:bCs/>
                <w:sz w:val="28"/>
                <w:szCs w:val="28"/>
              </w:rPr>
              <w:t>5306,7</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b/>
                <w:bCs/>
                <w:sz w:val="28"/>
                <w:szCs w:val="28"/>
              </w:rPr>
            </w:pPr>
            <w:r w:rsidRPr="009333CD">
              <w:rPr>
                <w:b/>
                <w:bCs/>
                <w:sz w:val="28"/>
                <w:szCs w:val="28"/>
              </w:rPr>
              <w:t>5573,0</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b/>
                <w:bCs/>
                <w:sz w:val="28"/>
                <w:szCs w:val="28"/>
              </w:rPr>
            </w:pPr>
            <w:r w:rsidRPr="009333CD">
              <w:rPr>
                <w:b/>
                <w:bCs/>
                <w:sz w:val="28"/>
                <w:szCs w:val="28"/>
              </w:rPr>
              <w:t>5718,0</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b/>
                <w:bCs/>
                <w:sz w:val="28"/>
                <w:szCs w:val="28"/>
              </w:rPr>
            </w:pPr>
            <w:r w:rsidRPr="009333CD">
              <w:rPr>
                <w:b/>
                <w:bCs/>
                <w:sz w:val="28"/>
                <w:szCs w:val="28"/>
              </w:rPr>
              <w:t>5868,0</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b/>
                <w:bCs/>
                <w:sz w:val="28"/>
                <w:szCs w:val="28"/>
              </w:rPr>
            </w:pPr>
            <w:r w:rsidRPr="009333CD">
              <w:rPr>
                <w:b/>
                <w:bCs/>
                <w:sz w:val="28"/>
                <w:szCs w:val="28"/>
              </w:rPr>
              <w:t>6022,0</w:t>
            </w:r>
          </w:p>
        </w:tc>
      </w:tr>
      <w:tr w:rsidR="009333CD" w:rsidRPr="009333CD" w:rsidTr="009333CD">
        <w:trPr>
          <w:trHeight w:val="315"/>
        </w:trPr>
        <w:tc>
          <w:tcPr>
            <w:tcW w:w="0" w:type="auto"/>
            <w:vMerge/>
            <w:tcBorders>
              <w:top w:val="nil"/>
              <w:left w:val="single" w:sz="4" w:space="0" w:color="auto"/>
              <w:bottom w:val="single" w:sz="4" w:space="0" w:color="000000"/>
              <w:right w:val="single" w:sz="4" w:space="0" w:color="auto"/>
            </w:tcBorders>
            <w:vAlign w:val="center"/>
            <w:hideMark/>
          </w:tcPr>
          <w:p w:rsidR="009333CD" w:rsidRPr="009333CD" w:rsidRDefault="009333CD" w:rsidP="009333CD">
            <w:pPr>
              <w:rPr>
                <w:b/>
                <w:bCs/>
                <w:sz w:val="28"/>
                <w:szCs w:val="28"/>
              </w:rPr>
            </w:pPr>
          </w:p>
        </w:tc>
        <w:tc>
          <w:tcPr>
            <w:tcW w:w="0" w:type="auto"/>
            <w:vMerge/>
            <w:tcBorders>
              <w:top w:val="nil"/>
              <w:left w:val="single" w:sz="4" w:space="0" w:color="auto"/>
              <w:bottom w:val="single" w:sz="4" w:space="0" w:color="000000"/>
              <w:right w:val="single" w:sz="4" w:space="0" w:color="auto"/>
            </w:tcBorders>
            <w:vAlign w:val="center"/>
            <w:hideMark/>
          </w:tcPr>
          <w:p w:rsidR="009333CD" w:rsidRPr="009333CD" w:rsidRDefault="009333CD" w:rsidP="009333CD">
            <w:pPr>
              <w:rPr>
                <w:b/>
                <w:bCs/>
                <w:sz w:val="28"/>
                <w:szCs w:val="28"/>
              </w:rPr>
            </w:pP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rPr>
                <w:sz w:val="16"/>
                <w:szCs w:val="16"/>
              </w:rPr>
            </w:pPr>
            <w:r w:rsidRPr="009333CD">
              <w:rPr>
                <w:sz w:val="16"/>
                <w:szCs w:val="16"/>
              </w:rPr>
              <w:t>в том числе по ГРБС:</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sz w:val="28"/>
                <w:szCs w:val="28"/>
              </w:rPr>
            </w:pPr>
            <w:r w:rsidRPr="009333CD">
              <w:rPr>
                <w:sz w:val="28"/>
                <w:szCs w:val="28"/>
              </w:rPr>
              <w:t> </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b/>
                <w:bCs/>
                <w:sz w:val="28"/>
                <w:szCs w:val="28"/>
              </w:rPr>
            </w:pPr>
            <w:r w:rsidRPr="009333CD">
              <w:rPr>
                <w:b/>
                <w:bCs/>
                <w:sz w:val="28"/>
                <w:szCs w:val="28"/>
              </w:rPr>
              <w:t> </w:t>
            </w:r>
          </w:p>
        </w:tc>
      </w:tr>
      <w:tr w:rsidR="009333CD" w:rsidRPr="009333CD" w:rsidTr="009333CD">
        <w:trPr>
          <w:trHeight w:val="2100"/>
        </w:trPr>
        <w:tc>
          <w:tcPr>
            <w:tcW w:w="0" w:type="auto"/>
            <w:vMerge/>
            <w:tcBorders>
              <w:top w:val="nil"/>
              <w:left w:val="single" w:sz="4" w:space="0" w:color="auto"/>
              <w:bottom w:val="single" w:sz="4" w:space="0" w:color="000000"/>
              <w:right w:val="single" w:sz="4" w:space="0" w:color="auto"/>
            </w:tcBorders>
            <w:vAlign w:val="center"/>
            <w:hideMark/>
          </w:tcPr>
          <w:p w:rsidR="009333CD" w:rsidRPr="009333CD" w:rsidRDefault="009333CD" w:rsidP="009333CD">
            <w:pPr>
              <w:rPr>
                <w:b/>
                <w:bCs/>
                <w:sz w:val="28"/>
                <w:szCs w:val="28"/>
              </w:rPr>
            </w:pPr>
          </w:p>
        </w:tc>
        <w:tc>
          <w:tcPr>
            <w:tcW w:w="0" w:type="auto"/>
            <w:vMerge/>
            <w:tcBorders>
              <w:top w:val="nil"/>
              <w:left w:val="single" w:sz="4" w:space="0" w:color="auto"/>
              <w:bottom w:val="single" w:sz="4" w:space="0" w:color="000000"/>
              <w:right w:val="single" w:sz="4" w:space="0" w:color="auto"/>
            </w:tcBorders>
            <w:vAlign w:val="center"/>
            <w:hideMark/>
          </w:tcPr>
          <w:p w:rsidR="009333CD" w:rsidRPr="009333CD" w:rsidRDefault="009333CD" w:rsidP="009333CD">
            <w:pPr>
              <w:rPr>
                <w:b/>
                <w:bCs/>
                <w:sz w:val="28"/>
                <w:szCs w:val="28"/>
              </w:rPr>
            </w:pP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rPr>
                <w:sz w:val="16"/>
                <w:szCs w:val="16"/>
              </w:rPr>
            </w:pPr>
            <w:r w:rsidRPr="009333CD">
              <w:rPr>
                <w:sz w:val="16"/>
                <w:szCs w:val="16"/>
              </w:rPr>
              <w:t>Администрация Богучарского муниципального района</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sz w:val="28"/>
                <w:szCs w:val="28"/>
              </w:rPr>
            </w:pPr>
            <w:r w:rsidRPr="009333CD">
              <w:rPr>
                <w:sz w:val="28"/>
                <w:szCs w:val="28"/>
              </w:rPr>
              <w:t>39 112,3</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b/>
                <w:bCs/>
                <w:sz w:val="28"/>
                <w:szCs w:val="28"/>
              </w:rPr>
            </w:pPr>
            <w:r w:rsidRPr="009333CD">
              <w:rPr>
                <w:b/>
                <w:bCs/>
                <w:sz w:val="28"/>
                <w:szCs w:val="28"/>
              </w:rPr>
              <w:t>5 532,1</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b/>
                <w:bCs/>
                <w:sz w:val="28"/>
                <w:szCs w:val="28"/>
              </w:rPr>
            </w:pPr>
            <w:r w:rsidRPr="009333CD">
              <w:rPr>
                <w:b/>
                <w:bCs/>
                <w:sz w:val="28"/>
                <w:szCs w:val="28"/>
              </w:rPr>
              <w:t>5 092,5</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b/>
                <w:bCs/>
                <w:sz w:val="28"/>
                <w:szCs w:val="28"/>
              </w:rPr>
            </w:pPr>
            <w:r w:rsidRPr="009333CD">
              <w:rPr>
                <w:b/>
                <w:bCs/>
                <w:sz w:val="28"/>
                <w:szCs w:val="28"/>
              </w:rPr>
              <w:t>5 306,7</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b/>
                <w:bCs/>
                <w:sz w:val="28"/>
                <w:szCs w:val="28"/>
              </w:rPr>
            </w:pPr>
            <w:r w:rsidRPr="009333CD">
              <w:rPr>
                <w:b/>
                <w:bCs/>
                <w:sz w:val="28"/>
                <w:szCs w:val="28"/>
              </w:rPr>
              <w:t>5 573,0</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b/>
                <w:bCs/>
                <w:sz w:val="28"/>
                <w:szCs w:val="28"/>
              </w:rPr>
            </w:pPr>
            <w:r w:rsidRPr="009333CD">
              <w:rPr>
                <w:b/>
                <w:bCs/>
                <w:sz w:val="28"/>
                <w:szCs w:val="28"/>
              </w:rPr>
              <w:t>5 718,0</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b/>
                <w:bCs/>
                <w:sz w:val="28"/>
                <w:szCs w:val="28"/>
              </w:rPr>
            </w:pPr>
            <w:r w:rsidRPr="009333CD">
              <w:rPr>
                <w:b/>
                <w:bCs/>
                <w:sz w:val="28"/>
                <w:szCs w:val="28"/>
              </w:rPr>
              <w:t>5 868,0</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jc w:val="center"/>
              <w:rPr>
                <w:b/>
                <w:bCs/>
                <w:sz w:val="28"/>
                <w:szCs w:val="28"/>
              </w:rPr>
            </w:pPr>
            <w:r w:rsidRPr="009333CD">
              <w:rPr>
                <w:b/>
                <w:bCs/>
                <w:sz w:val="28"/>
                <w:szCs w:val="28"/>
              </w:rPr>
              <w:t>6 022,0</w:t>
            </w:r>
          </w:p>
        </w:tc>
      </w:tr>
      <w:tr w:rsidR="009333CD" w:rsidRPr="009333CD" w:rsidTr="009333CD">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33CD" w:rsidRPr="009333CD" w:rsidRDefault="009333CD" w:rsidP="009333CD">
            <w:pPr>
              <w:jc w:val="center"/>
              <w:rPr>
                <w:b/>
                <w:bCs/>
              </w:rPr>
            </w:pPr>
            <w:r w:rsidRPr="009333CD">
              <w:rPr>
                <w:b/>
                <w:bCs/>
              </w:rPr>
              <w:t>в том числе:</w:t>
            </w:r>
          </w:p>
        </w:tc>
        <w:tc>
          <w:tcPr>
            <w:tcW w:w="0" w:type="auto"/>
            <w:tcBorders>
              <w:top w:val="nil"/>
              <w:left w:val="nil"/>
              <w:bottom w:val="single" w:sz="4" w:space="0" w:color="auto"/>
              <w:right w:val="single" w:sz="4" w:space="0" w:color="auto"/>
            </w:tcBorders>
            <w:shd w:val="clear" w:color="auto" w:fill="auto"/>
            <w:hideMark/>
          </w:tcPr>
          <w:p w:rsidR="009333CD" w:rsidRPr="009333CD" w:rsidRDefault="009333CD" w:rsidP="009333CD">
            <w:pPr>
              <w:jc w:val="center"/>
              <w:rPr>
                <w:b/>
                <w:bCs/>
                <w:sz w:val="22"/>
                <w:szCs w:val="22"/>
              </w:rPr>
            </w:pPr>
            <w:r w:rsidRPr="009333CD">
              <w:rPr>
                <w:b/>
                <w:bCs/>
                <w:sz w:val="22"/>
                <w:szCs w:val="22"/>
              </w:rPr>
              <w:t>в  том числе:</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rPr>
                <w:sz w:val="16"/>
                <w:szCs w:val="16"/>
              </w:rPr>
            </w:pPr>
            <w:r w:rsidRPr="009333CD">
              <w:rPr>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8"/>
                <w:szCs w:val="28"/>
              </w:rPr>
            </w:pPr>
            <w:r w:rsidRPr="009333CD">
              <w:rPr>
                <w:sz w:val="28"/>
                <w:szCs w:val="28"/>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b/>
                <w:bCs/>
                <w:sz w:val="28"/>
                <w:szCs w:val="28"/>
              </w:rPr>
            </w:pPr>
            <w:r w:rsidRPr="009333CD">
              <w:rPr>
                <w:b/>
                <w:bCs/>
                <w:sz w:val="28"/>
                <w:szCs w:val="28"/>
              </w:rPr>
              <w:t> </w:t>
            </w:r>
          </w:p>
        </w:tc>
      </w:tr>
      <w:tr w:rsidR="009333CD" w:rsidRPr="009333CD" w:rsidTr="009333CD">
        <w:trPr>
          <w:trHeight w:val="375"/>
        </w:trPr>
        <w:tc>
          <w:tcPr>
            <w:tcW w:w="0" w:type="auto"/>
            <w:vMerge w:val="restart"/>
            <w:tcBorders>
              <w:top w:val="nil"/>
              <w:left w:val="single" w:sz="4" w:space="0" w:color="auto"/>
              <w:bottom w:val="single" w:sz="4" w:space="0" w:color="auto"/>
              <w:right w:val="single" w:sz="4" w:space="0" w:color="auto"/>
            </w:tcBorders>
            <w:shd w:val="clear" w:color="000000" w:fill="CCFFFF"/>
            <w:vAlign w:val="center"/>
            <w:hideMark/>
          </w:tcPr>
          <w:p w:rsidR="009333CD" w:rsidRPr="009333CD" w:rsidRDefault="009333CD" w:rsidP="009333CD">
            <w:pPr>
              <w:rPr>
                <w:b/>
                <w:bCs/>
                <w:sz w:val="28"/>
                <w:szCs w:val="28"/>
              </w:rPr>
            </w:pPr>
            <w:r w:rsidRPr="009333CD">
              <w:rPr>
                <w:b/>
                <w:bCs/>
                <w:sz w:val="28"/>
                <w:szCs w:val="28"/>
              </w:rPr>
              <w:t>ПОДПРОГРАММА 1</w:t>
            </w:r>
          </w:p>
        </w:tc>
        <w:tc>
          <w:tcPr>
            <w:tcW w:w="0" w:type="auto"/>
            <w:vMerge w:val="restart"/>
            <w:tcBorders>
              <w:top w:val="nil"/>
              <w:left w:val="single" w:sz="4" w:space="0" w:color="auto"/>
              <w:bottom w:val="single" w:sz="4" w:space="0" w:color="000000"/>
              <w:right w:val="single" w:sz="4" w:space="0" w:color="auto"/>
            </w:tcBorders>
            <w:shd w:val="clear" w:color="000000" w:fill="CCFFFF"/>
            <w:vAlign w:val="center"/>
            <w:hideMark/>
          </w:tcPr>
          <w:p w:rsidR="009333CD" w:rsidRPr="009333CD" w:rsidRDefault="009333CD" w:rsidP="009333CD">
            <w:pPr>
              <w:rPr>
                <w:b/>
                <w:bCs/>
                <w:sz w:val="28"/>
                <w:szCs w:val="28"/>
              </w:rPr>
            </w:pPr>
            <w:r w:rsidRPr="009333CD">
              <w:rPr>
                <w:b/>
                <w:bCs/>
                <w:sz w:val="28"/>
                <w:szCs w:val="28"/>
              </w:rPr>
              <w:t>Развитие сельского хозяйства и социальной инфраструктуры села</w:t>
            </w: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rPr>
                <w:sz w:val="16"/>
                <w:szCs w:val="16"/>
              </w:rPr>
            </w:pPr>
            <w:r w:rsidRPr="009333CD">
              <w:rPr>
                <w:sz w:val="16"/>
                <w:szCs w:val="16"/>
              </w:rPr>
              <w:t>всего</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sz w:val="28"/>
                <w:szCs w:val="28"/>
              </w:rPr>
            </w:pPr>
            <w:r w:rsidRPr="009333CD">
              <w:rPr>
                <w:sz w:val="28"/>
                <w:szCs w:val="28"/>
              </w:rPr>
              <w:t>34293,3</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4913,1</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4442,5</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4624,7</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4856,0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5001,0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5151,0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5305,0</w:t>
            </w:r>
          </w:p>
        </w:tc>
      </w:tr>
      <w:tr w:rsidR="009333CD" w:rsidRPr="009333CD" w:rsidTr="009333CD">
        <w:trPr>
          <w:trHeight w:val="375"/>
        </w:trPr>
        <w:tc>
          <w:tcPr>
            <w:tcW w:w="0" w:type="auto"/>
            <w:vMerge/>
            <w:tcBorders>
              <w:top w:val="nil"/>
              <w:left w:val="single" w:sz="4" w:space="0" w:color="auto"/>
              <w:bottom w:val="single" w:sz="4" w:space="0" w:color="auto"/>
              <w:right w:val="single" w:sz="4" w:space="0" w:color="auto"/>
            </w:tcBorders>
            <w:vAlign w:val="center"/>
            <w:hideMark/>
          </w:tcPr>
          <w:p w:rsidR="009333CD" w:rsidRPr="009333CD" w:rsidRDefault="009333CD" w:rsidP="009333CD">
            <w:pPr>
              <w:rPr>
                <w:b/>
                <w:bCs/>
                <w:sz w:val="28"/>
                <w:szCs w:val="28"/>
              </w:rPr>
            </w:pPr>
          </w:p>
        </w:tc>
        <w:tc>
          <w:tcPr>
            <w:tcW w:w="0" w:type="auto"/>
            <w:vMerge/>
            <w:tcBorders>
              <w:top w:val="nil"/>
              <w:left w:val="single" w:sz="4" w:space="0" w:color="auto"/>
              <w:bottom w:val="single" w:sz="4" w:space="0" w:color="000000"/>
              <w:right w:val="single" w:sz="4" w:space="0" w:color="auto"/>
            </w:tcBorders>
            <w:vAlign w:val="center"/>
            <w:hideMark/>
          </w:tcPr>
          <w:p w:rsidR="009333CD" w:rsidRPr="009333CD" w:rsidRDefault="009333CD" w:rsidP="009333CD">
            <w:pPr>
              <w:rPr>
                <w:b/>
                <w:bCs/>
                <w:sz w:val="28"/>
                <w:szCs w:val="28"/>
              </w:rPr>
            </w:pP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rPr>
                <w:sz w:val="16"/>
                <w:szCs w:val="16"/>
              </w:rPr>
            </w:pPr>
            <w:r w:rsidRPr="009333CD">
              <w:rPr>
                <w:sz w:val="16"/>
                <w:szCs w:val="16"/>
              </w:rPr>
              <w:t>в том числе по ГРБС:</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sz w:val="28"/>
                <w:szCs w:val="28"/>
              </w:rPr>
            </w:pPr>
            <w:r w:rsidRPr="009333CD">
              <w:rPr>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r>
      <w:tr w:rsidR="009333CD" w:rsidRPr="009333CD" w:rsidTr="009333CD">
        <w:trPr>
          <w:trHeight w:val="345"/>
        </w:trPr>
        <w:tc>
          <w:tcPr>
            <w:tcW w:w="0" w:type="auto"/>
            <w:vMerge/>
            <w:tcBorders>
              <w:top w:val="nil"/>
              <w:left w:val="single" w:sz="4" w:space="0" w:color="auto"/>
              <w:bottom w:val="single" w:sz="4" w:space="0" w:color="auto"/>
              <w:right w:val="single" w:sz="4" w:space="0" w:color="auto"/>
            </w:tcBorders>
            <w:vAlign w:val="center"/>
            <w:hideMark/>
          </w:tcPr>
          <w:p w:rsidR="009333CD" w:rsidRPr="009333CD" w:rsidRDefault="009333CD" w:rsidP="009333CD">
            <w:pPr>
              <w:rPr>
                <w:b/>
                <w:bCs/>
                <w:sz w:val="28"/>
                <w:szCs w:val="28"/>
              </w:rPr>
            </w:pPr>
          </w:p>
        </w:tc>
        <w:tc>
          <w:tcPr>
            <w:tcW w:w="0" w:type="auto"/>
            <w:vMerge/>
            <w:tcBorders>
              <w:top w:val="nil"/>
              <w:left w:val="single" w:sz="4" w:space="0" w:color="auto"/>
              <w:bottom w:val="single" w:sz="4" w:space="0" w:color="000000"/>
              <w:right w:val="single" w:sz="4" w:space="0" w:color="auto"/>
            </w:tcBorders>
            <w:vAlign w:val="center"/>
            <w:hideMark/>
          </w:tcPr>
          <w:p w:rsidR="009333CD" w:rsidRPr="009333CD" w:rsidRDefault="009333CD" w:rsidP="009333CD">
            <w:pPr>
              <w:rPr>
                <w:b/>
                <w:bCs/>
                <w:sz w:val="28"/>
                <w:szCs w:val="28"/>
              </w:rPr>
            </w:pPr>
          </w:p>
        </w:tc>
        <w:tc>
          <w:tcPr>
            <w:tcW w:w="0" w:type="auto"/>
            <w:tcBorders>
              <w:top w:val="nil"/>
              <w:left w:val="nil"/>
              <w:bottom w:val="single" w:sz="4" w:space="0" w:color="auto"/>
              <w:right w:val="single" w:sz="4" w:space="0" w:color="auto"/>
            </w:tcBorders>
            <w:shd w:val="clear" w:color="000000" w:fill="CCFFFF"/>
            <w:vAlign w:val="bottom"/>
            <w:hideMark/>
          </w:tcPr>
          <w:p w:rsidR="009333CD" w:rsidRPr="009333CD" w:rsidRDefault="009333CD" w:rsidP="009333CD">
            <w:pPr>
              <w:rPr>
                <w:sz w:val="16"/>
                <w:szCs w:val="16"/>
              </w:rPr>
            </w:pPr>
            <w:r w:rsidRPr="009333CD">
              <w:rPr>
                <w:sz w:val="16"/>
                <w:szCs w:val="16"/>
              </w:rPr>
              <w:t>Администрация Богучарского муниципального района</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sz w:val="28"/>
                <w:szCs w:val="28"/>
              </w:rPr>
            </w:pPr>
            <w:r w:rsidRPr="009333CD">
              <w:rPr>
                <w:sz w:val="28"/>
                <w:szCs w:val="28"/>
              </w:rPr>
              <w:t>34293,3</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4913,1</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4442,5</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4624,7</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4856,0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5001,0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5151,0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5305,0</w:t>
            </w:r>
          </w:p>
        </w:tc>
      </w:tr>
      <w:tr w:rsidR="009333CD" w:rsidRPr="009333CD" w:rsidTr="009333CD">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33CD" w:rsidRPr="009333CD" w:rsidRDefault="009333CD" w:rsidP="009333CD">
            <w:pPr>
              <w:rPr>
                <w:b/>
                <w:bCs/>
                <w:sz w:val="28"/>
                <w:szCs w:val="28"/>
              </w:rPr>
            </w:pPr>
            <w:r w:rsidRPr="009333CD">
              <w:rPr>
                <w:b/>
                <w:bCs/>
                <w:sz w:val="28"/>
                <w:szCs w:val="28"/>
              </w:rPr>
              <w:t>в том числе:</w:t>
            </w:r>
          </w:p>
        </w:tc>
        <w:tc>
          <w:tcPr>
            <w:tcW w:w="0" w:type="auto"/>
            <w:tcBorders>
              <w:top w:val="nil"/>
              <w:left w:val="nil"/>
              <w:bottom w:val="single" w:sz="4" w:space="0" w:color="auto"/>
              <w:right w:val="single" w:sz="4" w:space="0" w:color="auto"/>
            </w:tcBorders>
            <w:shd w:val="clear" w:color="auto" w:fill="auto"/>
            <w:vAlign w:val="center"/>
            <w:hideMark/>
          </w:tcPr>
          <w:p w:rsidR="009333CD" w:rsidRPr="009333CD" w:rsidRDefault="009333CD" w:rsidP="009333CD">
            <w:pP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rPr>
                <w:sz w:val="16"/>
                <w:szCs w:val="16"/>
              </w:rPr>
            </w:pPr>
            <w:r w:rsidRPr="009333CD">
              <w:rPr>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8"/>
                <w:szCs w:val="28"/>
              </w:rPr>
            </w:pPr>
            <w:r w:rsidRPr="009333CD">
              <w:rPr>
                <w:sz w:val="28"/>
                <w:szCs w:val="28"/>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b/>
                <w:bCs/>
                <w:sz w:val="28"/>
                <w:szCs w:val="28"/>
              </w:rPr>
            </w:pPr>
            <w:r w:rsidRPr="009333CD">
              <w:rPr>
                <w:b/>
                <w:bCs/>
                <w:sz w:val="28"/>
                <w:szCs w:val="28"/>
              </w:rPr>
              <w:t> </w:t>
            </w:r>
          </w:p>
        </w:tc>
      </w:tr>
      <w:tr w:rsidR="009333CD" w:rsidRPr="009333CD" w:rsidTr="009333CD">
        <w:trPr>
          <w:trHeight w:val="315"/>
        </w:trPr>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rsidR="009333CD" w:rsidRPr="009333CD" w:rsidRDefault="009333CD" w:rsidP="009333CD">
            <w:r w:rsidRPr="009333CD">
              <w:t>Основное мероприятие 1.1</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rsidR="009333CD" w:rsidRPr="009333CD" w:rsidRDefault="009333CD" w:rsidP="009333CD">
            <w:pPr>
              <w:rPr>
                <w:sz w:val="22"/>
                <w:szCs w:val="22"/>
              </w:rPr>
            </w:pPr>
            <w:r w:rsidRPr="009333CD">
              <w:rPr>
                <w:sz w:val="22"/>
                <w:szCs w:val="22"/>
              </w:rPr>
              <w:t xml:space="preserve">Развитие </w:t>
            </w:r>
            <w:proofErr w:type="spellStart"/>
            <w:r w:rsidRPr="009333CD">
              <w:rPr>
                <w:sz w:val="22"/>
                <w:szCs w:val="22"/>
              </w:rPr>
              <w:t>подотрасли</w:t>
            </w:r>
            <w:proofErr w:type="spellEnd"/>
            <w:r w:rsidRPr="009333CD">
              <w:rPr>
                <w:sz w:val="22"/>
                <w:szCs w:val="22"/>
              </w:rPr>
              <w:t xml:space="preserve"> животноводства, переработки и реализации животноводческой продукции</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rPr>
                <w:sz w:val="16"/>
                <w:szCs w:val="16"/>
              </w:rPr>
            </w:pPr>
            <w:r w:rsidRPr="009333CD">
              <w:rPr>
                <w:sz w:val="16"/>
                <w:szCs w:val="16"/>
              </w:rPr>
              <w:t>всего</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sz w:val="28"/>
                <w:szCs w:val="28"/>
              </w:rPr>
            </w:pPr>
            <w:r w:rsidRPr="009333CD">
              <w:rPr>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r>
      <w:tr w:rsidR="009333CD" w:rsidRPr="009333CD" w:rsidTr="009333CD">
        <w:trPr>
          <w:trHeight w:val="375"/>
        </w:trPr>
        <w:tc>
          <w:tcPr>
            <w:tcW w:w="0" w:type="auto"/>
            <w:vMerge/>
            <w:tcBorders>
              <w:top w:val="nil"/>
              <w:left w:val="single" w:sz="4" w:space="0" w:color="auto"/>
              <w:bottom w:val="single" w:sz="4" w:space="0" w:color="auto"/>
              <w:right w:val="single" w:sz="4" w:space="0" w:color="auto"/>
            </w:tcBorders>
            <w:vAlign w:val="center"/>
            <w:hideMark/>
          </w:tcPr>
          <w:p w:rsidR="009333CD" w:rsidRPr="009333CD" w:rsidRDefault="009333CD" w:rsidP="009333CD"/>
        </w:tc>
        <w:tc>
          <w:tcPr>
            <w:tcW w:w="0" w:type="auto"/>
            <w:vMerge/>
            <w:tcBorders>
              <w:top w:val="nil"/>
              <w:left w:val="single" w:sz="4" w:space="0" w:color="auto"/>
              <w:bottom w:val="single" w:sz="4" w:space="0" w:color="auto"/>
              <w:right w:val="single" w:sz="4" w:space="0" w:color="auto"/>
            </w:tcBorders>
            <w:vAlign w:val="center"/>
            <w:hideMark/>
          </w:tcPr>
          <w:p w:rsidR="009333CD" w:rsidRPr="009333CD" w:rsidRDefault="009333CD" w:rsidP="009333CD">
            <w:pPr>
              <w:rPr>
                <w:sz w:val="22"/>
                <w:szCs w:val="22"/>
              </w:rPr>
            </w:pP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rPr>
                <w:sz w:val="16"/>
                <w:szCs w:val="16"/>
              </w:rPr>
            </w:pPr>
            <w:r w:rsidRPr="009333CD">
              <w:rPr>
                <w:sz w:val="16"/>
                <w:szCs w:val="16"/>
              </w:rPr>
              <w:t>в том числе по ГРБС:</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sz w:val="28"/>
                <w:szCs w:val="28"/>
              </w:rPr>
            </w:pPr>
            <w:r w:rsidRPr="009333CD">
              <w:rPr>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r>
      <w:tr w:rsidR="009333CD" w:rsidRPr="009333CD" w:rsidTr="009333CD">
        <w:trPr>
          <w:trHeight w:val="555"/>
        </w:trPr>
        <w:tc>
          <w:tcPr>
            <w:tcW w:w="0" w:type="auto"/>
            <w:vMerge/>
            <w:tcBorders>
              <w:top w:val="nil"/>
              <w:left w:val="single" w:sz="4" w:space="0" w:color="auto"/>
              <w:bottom w:val="single" w:sz="4" w:space="0" w:color="auto"/>
              <w:right w:val="single" w:sz="4" w:space="0" w:color="auto"/>
            </w:tcBorders>
            <w:vAlign w:val="center"/>
            <w:hideMark/>
          </w:tcPr>
          <w:p w:rsidR="009333CD" w:rsidRPr="009333CD" w:rsidRDefault="009333CD" w:rsidP="009333CD"/>
        </w:tc>
        <w:tc>
          <w:tcPr>
            <w:tcW w:w="0" w:type="auto"/>
            <w:vMerge/>
            <w:tcBorders>
              <w:top w:val="nil"/>
              <w:left w:val="single" w:sz="4" w:space="0" w:color="auto"/>
              <w:bottom w:val="single" w:sz="4" w:space="0" w:color="auto"/>
              <w:right w:val="single" w:sz="4" w:space="0" w:color="auto"/>
            </w:tcBorders>
            <w:vAlign w:val="center"/>
            <w:hideMark/>
          </w:tcPr>
          <w:p w:rsidR="009333CD" w:rsidRPr="009333CD" w:rsidRDefault="009333CD" w:rsidP="009333CD">
            <w:pPr>
              <w:rPr>
                <w:sz w:val="22"/>
                <w:szCs w:val="22"/>
              </w:rPr>
            </w:pP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rPr>
                <w:sz w:val="16"/>
                <w:szCs w:val="16"/>
              </w:rPr>
            </w:pPr>
            <w:r w:rsidRPr="009333CD">
              <w:rPr>
                <w:sz w:val="16"/>
                <w:szCs w:val="16"/>
              </w:rPr>
              <w:t>Администрация Богучарского муниципального района</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sz w:val="28"/>
                <w:szCs w:val="28"/>
              </w:rPr>
            </w:pPr>
            <w:r w:rsidRPr="009333CD">
              <w:rPr>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r>
      <w:tr w:rsidR="009333CD" w:rsidRPr="009333CD" w:rsidTr="009333CD">
        <w:trPr>
          <w:trHeight w:val="375"/>
        </w:trPr>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rsidR="009333CD" w:rsidRPr="009333CD" w:rsidRDefault="009333CD" w:rsidP="009333CD">
            <w:r w:rsidRPr="009333CD">
              <w:t xml:space="preserve">Основное мероприятие 1.2 </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rsidR="009333CD" w:rsidRPr="009333CD" w:rsidRDefault="009333CD" w:rsidP="009333CD">
            <w:pPr>
              <w:rPr>
                <w:sz w:val="22"/>
                <w:szCs w:val="22"/>
              </w:rPr>
            </w:pPr>
            <w:r w:rsidRPr="009333CD">
              <w:rPr>
                <w:sz w:val="22"/>
                <w:szCs w:val="22"/>
              </w:rPr>
              <w:t>Повышение эффективности производства отраслей растениеводства</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rPr>
                <w:sz w:val="16"/>
                <w:szCs w:val="16"/>
              </w:rPr>
            </w:pPr>
            <w:r w:rsidRPr="009333CD">
              <w:rPr>
                <w:sz w:val="16"/>
                <w:szCs w:val="16"/>
              </w:rPr>
              <w:t>всего</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sz w:val="28"/>
                <w:szCs w:val="28"/>
              </w:rPr>
            </w:pPr>
            <w:r w:rsidRPr="009333CD">
              <w:rPr>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r>
      <w:tr w:rsidR="009333CD" w:rsidRPr="009333CD" w:rsidTr="009333CD">
        <w:trPr>
          <w:trHeight w:val="375"/>
        </w:trPr>
        <w:tc>
          <w:tcPr>
            <w:tcW w:w="0" w:type="auto"/>
            <w:vMerge/>
            <w:tcBorders>
              <w:top w:val="nil"/>
              <w:left w:val="single" w:sz="4" w:space="0" w:color="auto"/>
              <w:bottom w:val="single" w:sz="4" w:space="0" w:color="auto"/>
              <w:right w:val="single" w:sz="4" w:space="0" w:color="auto"/>
            </w:tcBorders>
            <w:vAlign w:val="center"/>
            <w:hideMark/>
          </w:tcPr>
          <w:p w:rsidR="009333CD" w:rsidRPr="009333CD" w:rsidRDefault="009333CD" w:rsidP="009333CD"/>
        </w:tc>
        <w:tc>
          <w:tcPr>
            <w:tcW w:w="0" w:type="auto"/>
            <w:vMerge/>
            <w:tcBorders>
              <w:top w:val="nil"/>
              <w:left w:val="single" w:sz="4" w:space="0" w:color="auto"/>
              <w:bottom w:val="single" w:sz="4" w:space="0" w:color="auto"/>
              <w:right w:val="single" w:sz="4" w:space="0" w:color="auto"/>
            </w:tcBorders>
            <w:vAlign w:val="center"/>
            <w:hideMark/>
          </w:tcPr>
          <w:p w:rsidR="009333CD" w:rsidRPr="009333CD" w:rsidRDefault="009333CD" w:rsidP="009333CD">
            <w:pPr>
              <w:rPr>
                <w:sz w:val="22"/>
                <w:szCs w:val="22"/>
              </w:rPr>
            </w:pP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rPr>
                <w:sz w:val="16"/>
                <w:szCs w:val="16"/>
              </w:rPr>
            </w:pPr>
            <w:r w:rsidRPr="009333CD">
              <w:rPr>
                <w:sz w:val="16"/>
                <w:szCs w:val="16"/>
              </w:rPr>
              <w:t>в том числе по ГРБС:</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sz w:val="28"/>
                <w:szCs w:val="28"/>
              </w:rPr>
            </w:pPr>
            <w:r w:rsidRPr="009333CD">
              <w:rPr>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r>
      <w:tr w:rsidR="009333CD" w:rsidRPr="009333CD" w:rsidTr="009333CD">
        <w:trPr>
          <w:trHeight w:val="375"/>
        </w:trPr>
        <w:tc>
          <w:tcPr>
            <w:tcW w:w="0" w:type="auto"/>
            <w:vMerge/>
            <w:tcBorders>
              <w:top w:val="nil"/>
              <w:left w:val="single" w:sz="4" w:space="0" w:color="auto"/>
              <w:bottom w:val="single" w:sz="4" w:space="0" w:color="auto"/>
              <w:right w:val="single" w:sz="4" w:space="0" w:color="auto"/>
            </w:tcBorders>
            <w:vAlign w:val="center"/>
            <w:hideMark/>
          </w:tcPr>
          <w:p w:rsidR="009333CD" w:rsidRPr="009333CD" w:rsidRDefault="009333CD" w:rsidP="009333CD"/>
        </w:tc>
        <w:tc>
          <w:tcPr>
            <w:tcW w:w="0" w:type="auto"/>
            <w:vMerge/>
            <w:tcBorders>
              <w:top w:val="nil"/>
              <w:left w:val="single" w:sz="4" w:space="0" w:color="auto"/>
              <w:bottom w:val="single" w:sz="4" w:space="0" w:color="auto"/>
              <w:right w:val="single" w:sz="4" w:space="0" w:color="auto"/>
            </w:tcBorders>
            <w:vAlign w:val="center"/>
            <w:hideMark/>
          </w:tcPr>
          <w:p w:rsidR="009333CD" w:rsidRPr="009333CD" w:rsidRDefault="009333CD" w:rsidP="009333CD">
            <w:pPr>
              <w:rPr>
                <w:sz w:val="22"/>
                <w:szCs w:val="22"/>
              </w:rPr>
            </w:pP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rPr>
                <w:sz w:val="16"/>
                <w:szCs w:val="16"/>
              </w:rPr>
            </w:pPr>
            <w:r w:rsidRPr="009333CD">
              <w:rPr>
                <w:sz w:val="16"/>
                <w:szCs w:val="16"/>
              </w:rPr>
              <w:t>Администрация Богучарского муниципального района</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sz w:val="28"/>
                <w:szCs w:val="28"/>
              </w:rPr>
            </w:pPr>
            <w:r w:rsidRPr="009333CD">
              <w:rPr>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r>
      <w:tr w:rsidR="009333CD" w:rsidRPr="009333CD" w:rsidTr="009333CD">
        <w:trPr>
          <w:trHeight w:val="315"/>
        </w:trPr>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rsidR="009333CD" w:rsidRPr="009333CD" w:rsidRDefault="009333CD" w:rsidP="009333CD">
            <w:r w:rsidRPr="009333CD">
              <w:t xml:space="preserve">Основное мероприятие 1.3 </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rsidR="009333CD" w:rsidRPr="009333CD" w:rsidRDefault="009333CD" w:rsidP="009333CD">
            <w:pPr>
              <w:rPr>
                <w:sz w:val="22"/>
                <w:szCs w:val="22"/>
              </w:rPr>
            </w:pPr>
            <w:r w:rsidRPr="009333CD">
              <w:rPr>
                <w:sz w:val="22"/>
                <w:szCs w:val="22"/>
              </w:rPr>
              <w:t xml:space="preserve">Развитие сельских территорий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rPr>
                <w:sz w:val="16"/>
                <w:szCs w:val="16"/>
              </w:rPr>
            </w:pPr>
            <w:r w:rsidRPr="009333CD">
              <w:rPr>
                <w:sz w:val="16"/>
                <w:szCs w:val="16"/>
              </w:rPr>
              <w:t>всего</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sz w:val="28"/>
                <w:szCs w:val="28"/>
              </w:rPr>
            </w:pPr>
            <w:r w:rsidRPr="009333CD">
              <w:rPr>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r>
      <w:tr w:rsidR="009333CD" w:rsidRPr="009333CD" w:rsidTr="009333CD">
        <w:trPr>
          <w:trHeight w:val="375"/>
        </w:trPr>
        <w:tc>
          <w:tcPr>
            <w:tcW w:w="0" w:type="auto"/>
            <w:vMerge/>
            <w:tcBorders>
              <w:top w:val="nil"/>
              <w:left w:val="single" w:sz="4" w:space="0" w:color="auto"/>
              <w:bottom w:val="single" w:sz="4" w:space="0" w:color="auto"/>
              <w:right w:val="single" w:sz="4" w:space="0" w:color="auto"/>
            </w:tcBorders>
            <w:vAlign w:val="center"/>
            <w:hideMark/>
          </w:tcPr>
          <w:p w:rsidR="009333CD" w:rsidRPr="009333CD" w:rsidRDefault="009333CD" w:rsidP="009333CD"/>
        </w:tc>
        <w:tc>
          <w:tcPr>
            <w:tcW w:w="0" w:type="auto"/>
            <w:vMerge/>
            <w:tcBorders>
              <w:top w:val="nil"/>
              <w:left w:val="single" w:sz="4" w:space="0" w:color="auto"/>
              <w:bottom w:val="single" w:sz="4" w:space="0" w:color="auto"/>
              <w:right w:val="single" w:sz="4" w:space="0" w:color="auto"/>
            </w:tcBorders>
            <w:vAlign w:val="center"/>
            <w:hideMark/>
          </w:tcPr>
          <w:p w:rsidR="009333CD" w:rsidRPr="009333CD" w:rsidRDefault="009333CD" w:rsidP="009333CD">
            <w:pPr>
              <w:rPr>
                <w:sz w:val="22"/>
                <w:szCs w:val="22"/>
              </w:rPr>
            </w:pP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rPr>
                <w:sz w:val="16"/>
                <w:szCs w:val="16"/>
              </w:rPr>
            </w:pPr>
            <w:r w:rsidRPr="009333CD">
              <w:rPr>
                <w:sz w:val="16"/>
                <w:szCs w:val="16"/>
              </w:rPr>
              <w:t>в том числе по ГРБС:</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sz w:val="28"/>
                <w:szCs w:val="28"/>
              </w:rPr>
            </w:pPr>
            <w:r w:rsidRPr="009333CD">
              <w:rPr>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r>
      <w:tr w:rsidR="009333CD" w:rsidRPr="009333CD" w:rsidTr="009333CD">
        <w:trPr>
          <w:trHeight w:val="360"/>
        </w:trPr>
        <w:tc>
          <w:tcPr>
            <w:tcW w:w="0" w:type="auto"/>
            <w:vMerge/>
            <w:tcBorders>
              <w:top w:val="nil"/>
              <w:left w:val="single" w:sz="4" w:space="0" w:color="auto"/>
              <w:bottom w:val="single" w:sz="4" w:space="0" w:color="auto"/>
              <w:right w:val="single" w:sz="4" w:space="0" w:color="auto"/>
            </w:tcBorders>
            <w:vAlign w:val="center"/>
            <w:hideMark/>
          </w:tcPr>
          <w:p w:rsidR="009333CD" w:rsidRPr="009333CD" w:rsidRDefault="009333CD" w:rsidP="009333CD"/>
        </w:tc>
        <w:tc>
          <w:tcPr>
            <w:tcW w:w="0" w:type="auto"/>
            <w:vMerge/>
            <w:tcBorders>
              <w:top w:val="nil"/>
              <w:left w:val="single" w:sz="4" w:space="0" w:color="auto"/>
              <w:bottom w:val="single" w:sz="4" w:space="0" w:color="auto"/>
              <w:right w:val="single" w:sz="4" w:space="0" w:color="auto"/>
            </w:tcBorders>
            <w:vAlign w:val="center"/>
            <w:hideMark/>
          </w:tcPr>
          <w:p w:rsidR="009333CD" w:rsidRPr="009333CD" w:rsidRDefault="009333CD" w:rsidP="009333CD">
            <w:pPr>
              <w:rPr>
                <w:sz w:val="22"/>
                <w:szCs w:val="22"/>
              </w:rPr>
            </w:pP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rPr>
                <w:sz w:val="16"/>
                <w:szCs w:val="16"/>
              </w:rPr>
            </w:pPr>
            <w:r w:rsidRPr="009333CD">
              <w:rPr>
                <w:sz w:val="16"/>
                <w:szCs w:val="16"/>
              </w:rPr>
              <w:t>Администрация Богучарского муниципального района</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sz w:val="28"/>
                <w:szCs w:val="28"/>
              </w:rPr>
            </w:pPr>
            <w:r w:rsidRPr="009333CD">
              <w:rPr>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r>
      <w:tr w:rsidR="009333CD" w:rsidRPr="009333CD" w:rsidTr="009333CD">
        <w:trPr>
          <w:trHeight w:val="375"/>
        </w:trPr>
        <w:tc>
          <w:tcPr>
            <w:tcW w:w="0" w:type="auto"/>
            <w:vMerge w:val="restart"/>
            <w:tcBorders>
              <w:top w:val="nil"/>
              <w:left w:val="single" w:sz="4" w:space="0" w:color="auto"/>
              <w:bottom w:val="single" w:sz="4" w:space="0" w:color="000000"/>
              <w:right w:val="single" w:sz="4" w:space="0" w:color="auto"/>
            </w:tcBorders>
            <w:shd w:val="clear" w:color="000000" w:fill="C0C0C0"/>
            <w:vAlign w:val="center"/>
            <w:hideMark/>
          </w:tcPr>
          <w:p w:rsidR="009333CD" w:rsidRPr="009333CD" w:rsidRDefault="009333CD" w:rsidP="009333CD">
            <w:r w:rsidRPr="009333CD">
              <w:t xml:space="preserve">Основное мероприятие 1.4 </w:t>
            </w:r>
          </w:p>
        </w:tc>
        <w:tc>
          <w:tcPr>
            <w:tcW w:w="0" w:type="auto"/>
            <w:vMerge w:val="restart"/>
            <w:tcBorders>
              <w:top w:val="nil"/>
              <w:left w:val="single" w:sz="4" w:space="0" w:color="auto"/>
              <w:bottom w:val="single" w:sz="4" w:space="0" w:color="auto"/>
              <w:right w:val="single" w:sz="4" w:space="0" w:color="auto"/>
            </w:tcBorders>
            <w:shd w:val="clear" w:color="000000" w:fill="C0C0C0"/>
            <w:vAlign w:val="center"/>
            <w:hideMark/>
          </w:tcPr>
          <w:p w:rsidR="009333CD" w:rsidRPr="009333CD" w:rsidRDefault="009333CD" w:rsidP="009333CD">
            <w:pPr>
              <w:rPr>
                <w:sz w:val="22"/>
                <w:szCs w:val="22"/>
              </w:rPr>
            </w:pPr>
            <w:r w:rsidRPr="009333CD">
              <w:rPr>
                <w:sz w:val="22"/>
                <w:szCs w:val="22"/>
              </w:rPr>
              <w:t>Техническая и технологическая модернизация, инновационное развитие</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rPr>
                <w:sz w:val="16"/>
                <w:szCs w:val="16"/>
              </w:rPr>
            </w:pPr>
            <w:r w:rsidRPr="009333CD">
              <w:rPr>
                <w:sz w:val="16"/>
                <w:szCs w:val="16"/>
              </w:rPr>
              <w:t>всего</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sz w:val="28"/>
                <w:szCs w:val="28"/>
              </w:rPr>
            </w:pPr>
            <w:r w:rsidRPr="009333CD">
              <w:rPr>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r>
      <w:tr w:rsidR="009333CD" w:rsidRPr="009333CD" w:rsidTr="009333CD">
        <w:trPr>
          <w:trHeight w:val="375"/>
        </w:trPr>
        <w:tc>
          <w:tcPr>
            <w:tcW w:w="0" w:type="auto"/>
            <w:vMerge/>
            <w:tcBorders>
              <w:top w:val="nil"/>
              <w:left w:val="single" w:sz="4" w:space="0" w:color="auto"/>
              <w:bottom w:val="single" w:sz="4" w:space="0" w:color="000000"/>
              <w:right w:val="single" w:sz="4" w:space="0" w:color="auto"/>
            </w:tcBorders>
            <w:vAlign w:val="center"/>
            <w:hideMark/>
          </w:tcPr>
          <w:p w:rsidR="009333CD" w:rsidRPr="009333CD" w:rsidRDefault="009333CD" w:rsidP="009333CD"/>
        </w:tc>
        <w:tc>
          <w:tcPr>
            <w:tcW w:w="0" w:type="auto"/>
            <w:vMerge/>
            <w:tcBorders>
              <w:top w:val="nil"/>
              <w:left w:val="single" w:sz="4" w:space="0" w:color="auto"/>
              <w:bottom w:val="single" w:sz="4" w:space="0" w:color="auto"/>
              <w:right w:val="single" w:sz="4" w:space="0" w:color="auto"/>
            </w:tcBorders>
            <w:vAlign w:val="center"/>
            <w:hideMark/>
          </w:tcPr>
          <w:p w:rsidR="009333CD" w:rsidRPr="009333CD" w:rsidRDefault="009333CD" w:rsidP="009333CD">
            <w:pPr>
              <w:rPr>
                <w:sz w:val="22"/>
                <w:szCs w:val="22"/>
              </w:rPr>
            </w:pP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rPr>
                <w:sz w:val="16"/>
                <w:szCs w:val="16"/>
              </w:rPr>
            </w:pPr>
            <w:r w:rsidRPr="009333CD">
              <w:rPr>
                <w:sz w:val="16"/>
                <w:szCs w:val="16"/>
              </w:rPr>
              <w:t>в том числе по ГРБС:</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sz w:val="28"/>
                <w:szCs w:val="28"/>
              </w:rPr>
            </w:pPr>
            <w:r w:rsidRPr="009333CD">
              <w:rPr>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r>
      <w:tr w:rsidR="009333CD" w:rsidRPr="009333CD" w:rsidTr="009333CD">
        <w:trPr>
          <w:trHeight w:val="435"/>
        </w:trPr>
        <w:tc>
          <w:tcPr>
            <w:tcW w:w="0" w:type="auto"/>
            <w:vMerge/>
            <w:tcBorders>
              <w:top w:val="nil"/>
              <w:left w:val="single" w:sz="4" w:space="0" w:color="auto"/>
              <w:bottom w:val="single" w:sz="4" w:space="0" w:color="000000"/>
              <w:right w:val="single" w:sz="4" w:space="0" w:color="auto"/>
            </w:tcBorders>
            <w:vAlign w:val="center"/>
            <w:hideMark/>
          </w:tcPr>
          <w:p w:rsidR="009333CD" w:rsidRPr="009333CD" w:rsidRDefault="009333CD" w:rsidP="009333CD"/>
        </w:tc>
        <w:tc>
          <w:tcPr>
            <w:tcW w:w="0" w:type="auto"/>
            <w:vMerge/>
            <w:tcBorders>
              <w:top w:val="nil"/>
              <w:left w:val="single" w:sz="4" w:space="0" w:color="auto"/>
              <w:bottom w:val="single" w:sz="4" w:space="0" w:color="auto"/>
              <w:right w:val="single" w:sz="4" w:space="0" w:color="auto"/>
            </w:tcBorders>
            <w:vAlign w:val="center"/>
            <w:hideMark/>
          </w:tcPr>
          <w:p w:rsidR="009333CD" w:rsidRPr="009333CD" w:rsidRDefault="009333CD" w:rsidP="009333CD">
            <w:pPr>
              <w:rPr>
                <w:sz w:val="22"/>
                <w:szCs w:val="22"/>
              </w:rPr>
            </w:pP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rPr>
                <w:sz w:val="16"/>
                <w:szCs w:val="16"/>
              </w:rPr>
            </w:pPr>
            <w:r w:rsidRPr="009333CD">
              <w:rPr>
                <w:sz w:val="16"/>
                <w:szCs w:val="16"/>
              </w:rPr>
              <w:t>Администрация Богучарского муниципального района</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sz w:val="28"/>
                <w:szCs w:val="28"/>
              </w:rPr>
            </w:pPr>
            <w:r w:rsidRPr="009333CD">
              <w:rPr>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0</w:t>
            </w:r>
          </w:p>
        </w:tc>
      </w:tr>
      <w:tr w:rsidR="009333CD" w:rsidRPr="009333CD" w:rsidTr="009333CD">
        <w:trPr>
          <w:trHeight w:val="435"/>
        </w:trPr>
        <w:tc>
          <w:tcPr>
            <w:tcW w:w="0" w:type="auto"/>
            <w:vMerge w:val="restart"/>
            <w:tcBorders>
              <w:top w:val="nil"/>
              <w:left w:val="single" w:sz="4" w:space="0" w:color="auto"/>
              <w:bottom w:val="single" w:sz="4" w:space="0" w:color="000000"/>
              <w:right w:val="single" w:sz="4" w:space="0" w:color="auto"/>
            </w:tcBorders>
            <w:shd w:val="clear" w:color="000000" w:fill="C0C0C0"/>
            <w:vAlign w:val="center"/>
            <w:hideMark/>
          </w:tcPr>
          <w:p w:rsidR="009333CD" w:rsidRPr="009333CD" w:rsidRDefault="009333CD" w:rsidP="009333CD">
            <w:r w:rsidRPr="009333CD">
              <w:t>Основное мероприятие 1.5</w:t>
            </w:r>
          </w:p>
        </w:tc>
        <w:tc>
          <w:tcPr>
            <w:tcW w:w="0" w:type="auto"/>
            <w:vMerge w:val="restart"/>
            <w:tcBorders>
              <w:top w:val="nil"/>
              <w:left w:val="single" w:sz="4" w:space="0" w:color="auto"/>
              <w:bottom w:val="single" w:sz="4" w:space="0" w:color="000000"/>
              <w:right w:val="single" w:sz="4" w:space="0" w:color="auto"/>
            </w:tcBorders>
            <w:shd w:val="clear" w:color="000000" w:fill="C0C0C0"/>
            <w:vAlign w:val="center"/>
            <w:hideMark/>
          </w:tcPr>
          <w:p w:rsidR="009333CD" w:rsidRPr="009333CD" w:rsidRDefault="009333CD" w:rsidP="009333CD">
            <w:pPr>
              <w:rPr>
                <w:sz w:val="22"/>
                <w:szCs w:val="22"/>
              </w:rPr>
            </w:pPr>
            <w:r w:rsidRPr="009333CD">
              <w:rPr>
                <w:sz w:val="22"/>
                <w:szCs w:val="22"/>
              </w:rPr>
              <w:t>Обеспечение деятельности МКУ «Управление сельского хозяйство Богучарского района  Воронежской области"</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rPr>
                <w:sz w:val="16"/>
                <w:szCs w:val="16"/>
              </w:rPr>
            </w:pPr>
            <w:r w:rsidRPr="009333CD">
              <w:rPr>
                <w:sz w:val="16"/>
                <w:szCs w:val="16"/>
              </w:rPr>
              <w:t>всего</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sz w:val="28"/>
                <w:szCs w:val="28"/>
              </w:rPr>
            </w:pPr>
            <w:r w:rsidRPr="009333CD">
              <w:rPr>
                <w:sz w:val="28"/>
                <w:szCs w:val="28"/>
              </w:rPr>
              <w:t>34293,3</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4913,1</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4442,5</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4624,7</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4856,0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5001,0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5151,0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5305,0</w:t>
            </w:r>
          </w:p>
        </w:tc>
      </w:tr>
      <w:tr w:rsidR="009333CD" w:rsidRPr="009333CD" w:rsidTr="009333CD">
        <w:trPr>
          <w:trHeight w:val="435"/>
        </w:trPr>
        <w:tc>
          <w:tcPr>
            <w:tcW w:w="0" w:type="auto"/>
            <w:vMerge/>
            <w:tcBorders>
              <w:top w:val="nil"/>
              <w:left w:val="single" w:sz="4" w:space="0" w:color="auto"/>
              <w:bottom w:val="single" w:sz="4" w:space="0" w:color="000000"/>
              <w:right w:val="single" w:sz="4" w:space="0" w:color="auto"/>
            </w:tcBorders>
            <w:vAlign w:val="center"/>
            <w:hideMark/>
          </w:tcPr>
          <w:p w:rsidR="009333CD" w:rsidRPr="009333CD" w:rsidRDefault="009333CD" w:rsidP="009333CD"/>
        </w:tc>
        <w:tc>
          <w:tcPr>
            <w:tcW w:w="0" w:type="auto"/>
            <w:vMerge/>
            <w:tcBorders>
              <w:top w:val="nil"/>
              <w:left w:val="single" w:sz="4" w:space="0" w:color="auto"/>
              <w:bottom w:val="single" w:sz="4" w:space="0" w:color="000000"/>
              <w:right w:val="single" w:sz="4" w:space="0" w:color="auto"/>
            </w:tcBorders>
            <w:vAlign w:val="center"/>
            <w:hideMark/>
          </w:tcPr>
          <w:p w:rsidR="009333CD" w:rsidRPr="009333CD" w:rsidRDefault="009333CD" w:rsidP="009333CD">
            <w:pPr>
              <w:rPr>
                <w:sz w:val="22"/>
                <w:szCs w:val="22"/>
              </w:rPr>
            </w:pP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rPr>
                <w:sz w:val="16"/>
                <w:szCs w:val="16"/>
              </w:rPr>
            </w:pPr>
            <w:r w:rsidRPr="009333CD">
              <w:rPr>
                <w:sz w:val="16"/>
                <w:szCs w:val="16"/>
              </w:rPr>
              <w:t>в том числе по ГРБС:</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sz w:val="28"/>
                <w:szCs w:val="28"/>
              </w:rPr>
            </w:pPr>
            <w:r w:rsidRPr="009333CD">
              <w:rPr>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 </w:t>
            </w:r>
          </w:p>
        </w:tc>
      </w:tr>
      <w:tr w:rsidR="009333CD" w:rsidRPr="009333CD" w:rsidTr="009333CD">
        <w:trPr>
          <w:trHeight w:val="435"/>
        </w:trPr>
        <w:tc>
          <w:tcPr>
            <w:tcW w:w="0" w:type="auto"/>
            <w:vMerge/>
            <w:tcBorders>
              <w:top w:val="nil"/>
              <w:left w:val="single" w:sz="4" w:space="0" w:color="auto"/>
              <w:bottom w:val="single" w:sz="4" w:space="0" w:color="000000"/>
              <w:right w:val="single" w:sz="4" w:space="0" w:color="auto"/>
            </w:tcBorders>
            <w:vAlign w:val="center"/>
            <w:hideMark/>
          </w:tcPr>
          <w:p w:rsidR="009333CD" w:rsidRPr="009333CD" w:rsidRDefault="009333CD" w:rsidP="009333CD"/>
        </w:tc>
        <w:tc>
          <w:tcPr>
            <w:tcW w:w="0" w:type="auto"/>
            <w:vMerge/>
            <w:tcBorders>
              <w:top w:val="nil"/>
              <w:left w:val="single" w:sz="4" w:space="0" w:color="auto"/>
              <w:bottom w:val="single" w:sz="4" w:space="0" w:color="000000"/>
              <w:right w:val="single" w:sz="4" w:space="0" w:color="auto"/>
            </w:tcBorders>
            <w:vAlign w:val="center"/>
            <w:hideMark/>
          </w:tcPr>
          <w:p w:rsidR="009333CD" w:rsidRPr="009333CD" w:rsidRDefault="009333CD" w:rsidP="009333CD">
            <w:pPr>
              <w:rPr>
                <w:sz w:val="22"/>
                <w:szCs w:val="22"/>
              </w:rPr>
            </w:pP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rPr>
                <w:sz w:val="16"/>
                <w:szCs w:val="16"/>
              </w:rPr>
            </w:pPr>
            <w:r w:rsidRPr="009333CD">
              <w:rPr>
                <w:sz w:val="16"/>
                <w:szCs w:val="16"/>
              </w:rPr>
              <w:t>Администрация Богучарского муниципального района</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sz w:val="28"/>
                <w:szCs w:val="28"/>
              </w:rPr>
            </w:pPr>
            <w:r w:rsidRPr="009333CD">
              <w:rPr>
                <w:sz w:val="28"/>
                <w:szCs w:val="28"/>
              </w:rPr>
              <w:t>34293,3</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4913,1</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4442,5</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4624,7</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4856,0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5001,0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5151,0</w:t>
            </w:r>
          </w:p>
        </w:tc>
        <w:tc>
          <w:tcPr>
            <w:tcW w:w="0" w:type="auto"/>
            <w:tcBorders>
              <w:top w:val="nil"/>
              <w:left w:val="nil"/>
              <w:bottom w:val="single" w:sz="4" w:space="0" w:color="auto"/>
              <w:right w:val="single" w:sz="4" w:space="0" w:color="auto"/>
            </w:tcBorders>
            <w:shd w:val="clear" w:color="000000" w:fill="C0C0C0"/>
            <w:vAlign w:val="bottom"/>
            <w:hideMark/>
          </w:tcPr>
          <w:p w:rsidR="009333CD" w:rsidRPr="009333CD" w:rsidRDefault="009333CD" w:rsidP="009333CD">
            <w:pPr>
              <w:jc w:val="center"/>
              <w:rPr>
                <w:b/>
                <w:bCs/>
                <w:sz w:val="28"/>
                <w:szCs w:val="28"/>
              </w:rPr>
            </w:pPr>
            <w:r w:rsidRPr="009333CD">
              <w:rPr>
                <w:b/>
                <w:bCs/>
                <w:sz w:val="28"/>
                <w:szCs w:val="28"/>
              </w:rPr>
              <w:t>5305,0</w:t>
            </w:r>
          </w:p>
        </w:tc>
      </w:tr>
      <w:tr w:rsidR="009333CD" w:rsidRPr="009333CD" w:rsidTr="009333CD">
        <w:trPr>
          <w:trHeight w:val="435"/>
        </w:trPr>
        <w:tc>
          <w:tcPr>
            <w:tcW w:w="0" w:type="auto"/>
            <w:vMerge w:val="restart"/>
            <w:tcBorders>
              <w:top w:val="nil"/>
              <w:left w:val="single" w:sz="4" w:space="0" w:color="auto"/>
              <w:bottom w:val="single" w:sz="4" w:space="0" w:color="000000"/>
              <w:right w:val="single" w:sz="4" w:space="0" w:color="auto"/>
            </w:tcBorders>
            <w:shd w:val="clear" w:color="000000" w:fill="CCFFFF"/>
            <w:vAlign w:val="center"/>
            <w:hideMark/>
          </w:tcPr>
          <w:p w:rsidR="009333CD" w:rsidRPr="009333CD" w:rsidRDefault="009333CD" w:rsidP="009333CD">
            <w:pPr>
              <w:rPr>
                <w:b/>
                <w:bCs/>
                <w:sz w:val="28"/>
                <w:szCs w:val="28"/>
              </w:rPr>
            </w:pPr>
            <w:r w:rsidRPr="009333CD">
              <w:rPr>
                <w:b/>
                <w:bCs/>
                <w:sz w:val="28"/>
                <w:szCs w:val="28"/>
              </w:rPr>
              <w:t>ПОДПРОГРАММА 2</w:t>
            </w:r>
          </w:p>
        </w:tc>
        <w:tc>
          <w:tcPr>
            <w:tcW w:w="0" w:type="auto"/>
            <w:vMerge w:val="restart"/>
            <w:tcBorders>
              <w:top w:val="nil"/>
              <w:left w:val="single" w:sz="4" w:space="0" w:color="auto"/>
              <w:bottom w:val="single" w:sz="4" w:space="0" w:color="000000"/>
              <w:right w:val="single" w:sz="4" w:space="0" w:color="auto"/>
            </w:tcBorders>
            <w:shd w:val="clear" w:color="000000" w:fill="DAFAFE"/>
            <w:vAlign w:val="center"/>
            <w:hideMark/>
          </w:tcPr>
          <w:p w:rsidR="009333CD" w:rsidRPr="009333CD" w:rsidRDefault="009333CD" w:rsidP="009333CD">
            <w:pPr>
              <w:rPr>
                <w:b/>
                <w:bCs/>
                <w:sz w:val="28"/>
                <w:szCs w:val="28"/>
              </w:rPr>
            </w:pPr>
            <w:r w:rsidRPr="009333CD">
              <w:rPr>
                <w:b/>
                <w:bCs/>
                <w:sz w:val="28"/>
                <w:szCs w:val="28"/>
              </w:rPr>
              <w:t>Устойчивое развитие сельских территорий Богучарского муниципального района на 2014 - 2017 годы и на период до 2020 года</w:t>
            </w:r>
          </w:p>
        </w:tc>
        <w:tc>
          <w:tcPr>
            <w:tcW w:w="0" w:type="auto"/>
            <w:tcBorders>
              <w:top w:val="nil"/>
              <w:left w:val="nil"/>
              <w:bottom w:val="single" w:sz="4" w:space="0" w:color="auto"/>
              <w:right w:val="single" w:sz="4" w:space="0" w:color="auto"/>
            </w:tcBorders>
            <w:shd w:val="clear" w:color="000000" w:fill="DAFAFE"/>
            <w:vAlign w:val="bottom"/>
            <w:hideMark/>
          </w:tcPr>
          <w:p w:rsidR="009333CD" w:rsidRPr="009333CD" w:rsidRDefault="009333CD" w:rsidP="009333CD">
            <w:pPr>
              <w:rPr>
                <w:sz w:val="16"/>
                <w:szCs w:val="16"/>
              </w:rPr>
            </w:pPr>
            <w:r w:rsidRPr="009333CD">
              <w:rPr>
                <w:sz w:val="16"/>
                <w:szCs w:val="16"/>
              </w:rPr>
              <w:t>всего</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sz w:val="28"/>
                <w:szCs w:val="28"/>
              </w:rPr>
            </w:pPr>
            <w:r w:rsidRPr="009333CD">
              <w:rPr>
                <w:sz w:val="28"/>
                <w:szCs w:val="28"/>
              </w:rPr>
              <w:t>4819,0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619,0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650,0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682,0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717,0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717,0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717,0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717,0</w:t>
            </w:r>
          </w:p>
        </w:tc>
      </w:tr>
      <w:tr w:rsidR="009333CD" w:rsidRPr="009333CD" w:rsidTr="009333CD">
        <w:trPr>
          <w:trHeight w:val="435"/>
        </w:trPr>
        <w:tc>
          <w:tcPr>
            <w:tcW w:w="0" w:type="auto"/>
            <w:vMerge/>
            <w:tcBorders>
              <w:top w:val="nil"/>
              <w:left w:val="single" w:sz="4" w:space="0" w:color="auto"/>
              <w:bottom w:val="single" w:sz="4" w:space="0" w:color="000000"/>
              <w:right w:val="single" w:sz="4" w:space="0" w:color="auto"/>
            </w:tcBorders>
            <w:vAlign w:val="center"/>
            <w:hideMark/>
          </w:tcPr>
          <w:p w:rsidR="009333CD" w:rsidRPr="009333CD" w:rsidRDefault="009333CD" w:rsidP="009333CD">
            <w:pPr>
              <w:rPr>
                <w:b/>
                <w:bCs/>
                <w:sz w:val="28"/>
                <w:szCs w:val="28"/>
              </w:rPr>
            </w:pPr>
          </w:p>
        </w:tc>
        <w:tc>
          <w:tcPr>
            <w:tcW w:w="0" w:type="auto"/>
            <w:vMerge/>
            <w:tcBorders>
              <w:top w:val="nil"/>
              <w:left w:val="single" w:sz="4" w:space="0" w:color="auto"/>
              <w:bottom w:val="single" w:sz="4" w:space="0" w:color="000000"/>
              <w:right w:val="single" w:sz="4" w:space="0" w:color="auto"/>
            </w:tcBorders>
            <w:vAlign w:val="center"/>
            <w:hideMark/>
          </w:tcPr>
          <w:p w:rsidR="009333CD" w:rsidRPr="009333CD" w:rsidRDefault="009333CD" w:rsidP="009333CD">
            <w:pPr>
              <w:rPr>
                <w:b/>
                <w:bCs/>
                <w:sz w:val="28"/>
                <w:szCs w:val="28"/>
              </w:rPr>
            </w:pPr>
          </w:p>
        </w:tc>
        <w:tc>
          <w:tcPr>
            <w:tcW w:w="0" w:type="auto"/>
            <w:tcBorders>
              <w:top w:val="nil"/>
              <w:left w:val="nil"/>
              <w:bottom w:val="single" w:sz="4" w:space="0" w:color="auto"/>
              <w:right w:val="single" w:sz="4" w:space="0" w:color="auto"/>
            </w:tcBorders>
            <w:shd w:val="clear" w:color="000000" w:fill="DAFAFE"/>
            <w:vAlign w:val="bottom"/>
            <w:hideMark/>
          </w:tcPr>
          <w:p w:rsidR="009333CD" w:rsidRPr="009333CD" w:rsidRDefault="009333CD" w:rsidP="009333CD">
            <w:pPr>
              <w:rPr>
                <w:sz w:val="16"/>
                <w:szCs w:val="16"/>
              </w:rPr>
            </w:pPr>
            <w:r w:rsidRPr="009333CD">
              <w:rPr>
                <w:sz w:val="16"/>
                <w:szCs w:val="16"/>
              </w:rPr>
              <w:t>в том числе по ГРБС:</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sz w:val="28"/>
                <w:szCs w:val="28"/>
              </w:rPr>
            </w:pPr>
            <w:r w:rsidRPr="009333CD">
              <w:rPr>
                <w:sz w:val="28"/>
                <w:szCs w:val="28"/>
              </w:rPr>
              <w:t> </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 </w:t>
            </w:r>
          </w:p>
        </w:tc>
      </w:tr>
      <w:tr w:rsidR="009333CD" w:rsidRPr="009333CD" w:rsidTr="009333CD">
        <w:trPr>
          <w:trHeight w:val="1455"/>
        </w:trPr>
        <w:tc>
          <w:tcPr>
            <w:tcW w:w="0" w:type="auto"/>
            <w:vMerge/>
            <w:tcBorders>
              <w:top w:val="nil"/>
              <w:left w:val="single" w:sz="4" w:space="0" w:color="auto"/>
              <w:bottom w:val="single" w:sz="4" w:space="0" w:color="000000"/>
              <w:right w:val="single" w:sz="4" w:space="0" w:color="auto"/>
            </w:tcBorders>
            <w:vAlign w:val="center"/>
            <w:hideMark/>
          </w:tcPr>
          <w:p w:rsidR="009333CD" w:rsidRPr="009333CD" w:rsidRDefault="009333CD" w:rsidP="009333CD">
            <w:pPr>
              <w:rPr>
                <w:b/>
                <w:bCs/>
                <w:sz w:val="28"/>
                <w:szCs w:val="28"/>
              </w:rPr>
            </w:pPr>
          </w:p>
        </w:tc>
        <w:tc>
          <w:tcPr>
            <w:tcW w:w="0" w:type="auto"/>
            <w:vMerge/>
            <w:tcBorders>
              <w:top w:val="nil"/>
              <w:left w:val="single" w:sz="4" w:space="0" w:color="auto"/>
              <w:bottom w:val="single" w:sz="4" w:space="0" w:color="000000"/>
              <w:right w:val="single" w:sz="4" w:space="0" w:color="auto"/>
            </w:tcBorders>
            <w:vAlign w:val="center"/>
            <w:hideMark/>
          </w:tcPr>
          <w:p w:rsidR="009333CD" w:rsidRPr="009333CD" w:rsidRDefault="009333CD" w:rsidP="009333CD">
            <w:pPr>
              <w:rPr>
                <w:b/>
                <w:bCs/>
                <w:sz w:val="28"/>
                <w:szCs w:val="28"/>
              </w:rPr>
            </w:pPr>
          </w:p>
        </w:tc>
        <w:tc>
          <w:tcPr>
            <w:tcW w:w="0" w:type="auto"/>
            <w:tcBorders>
              <w:top w:val="nil"/>
              <w:left w:val="nil"/>
              <w:bottom w:val="single" w:sz="4" w:space="0" w:color="auto"/>
              <w:right w:val="single" w:sz="4" w:space="0" w:color="auto"/>
            </w:tcBorders>
            <w:shd w:val="clear" w:color="000000" w:fill="DAFAFE"/>
            <w:vAlign w:val="bottom"/>
            <w:hideMark/>
          </w:tcPr>
          <w:p w:rsidR="009333CD" w:rsidRPr="009333CD" w:rsidRDefault="009333CD" w:rsidP="009333CD">
            <w:pPr>
              <w:rPr>
                <w:sz w:val="16"/>
                <w:szCs w:val="16"/>
              </w:rPr>
            </w:pPr>
            <w:r w:rsidRPr="009333CD">
              <w:rPr>
                <w:sz w:val="16"/>
                <w:szCs w:val="16"/>
              </w:rPr>
              <w:t>Администрация Богучарского муниципального района</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sz w:val="28"/>
                <w:szCs w:val="28"/>
              </w:rPr>
            </w:pPr>
            <w:r w:rsidRPr="009333CD">
              <w:rPr>
                <w:sz w:val="28"/>
                <w:szCs w:val="28"/>
              </w:rPr>
              <w:t>4819,0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619,0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650,0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682,0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717,0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717,0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717,0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717,0</w:t>
            </w:r>
          </w:p>
        </w:tc>
      </w:tr>
      <w:tr w:rsidR="009333CD" w:rsidRPr="009333CD" w:rsidTr="009333CD">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333CD" w:rsidRPr="009333CD" w:rsidRDefault="009333CD" w:rsidP="009333CD">
            <w:pPr>
              <w:rPr>
                <w:b/>
                <w:bCs/>
                <w:sz w:val="28"/>
                <w:szCs w:val="28"/>
              </w:rPr>
            </w:pPr>
            <w:r w:rsidRPr="009333CD">
              <w:rPr>
                <w:b/>
                <w:bCs/>
                <w:sz w:val="28"/>
                <w:szCs w:val="28"/>
              </w:rPr>
              <w:t>в том числе:</w:t>
            </w:r>
          </w:p>
        </w:tc>
        <w:tc>
          <w:tcPr>
            <w:tcW w:w="0" w:type="auto"/>
            <w:tcBorders>
              <w:top w:val="nil"/>
              <w:left w:val="nil"/>
              <w:bottom w:val="single" w:sz="4" w:space="0" w:color="auto"/>
              <w:right w:val="single" w:sz="4" w:space="0" w:color="auto"/>
            </w:tcBorders>
            <w:shd w:val="clear" w:color="auto" w:fill="auto"/>
            <w:vAlign w:val="center"/>
            <w:hideMark/>
          </w:tcPr>
          <w:p w:rsidR="009333CD" w:rsidRPr="009333CD" w:rsidRDefault="009333CD" w:rsidP="009333CD">
            <w:pP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rPr>
                <w:sz w:val="16"/>
                <w:szCs w:val="16"/>
              </w:rPr>
            </w:pPr>
            <w:r w:rsidRPr="009333CD">
              <w:rPr>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8"/>
                <w:szCs w:val="28"/>
              </w:rPr>
            </w:pPr>
            <w:r w:rsidRPr="009333CD">
              <w:rPr>
                <w:sz w:val="28"/>
                <w:szCs w:val="28"/>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8"/>
                <w:szCs w:val="28"/>
              </w:rPr>
            </w:pPr>
            <w:r w:rsidRPr="009333CD">
              <w:rPr>
                <w:sz w:val="28"/>
                <w:szCs w:val="28"/>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8"/>
                <w:szCs w:val="28"/>
              </w:rPr>
            </w:pPr>
            <w:r w:rsidRPr="009333CD">
              <w:rPr>
                <w:sz w:val="28"/>
                <w:szCs w:val="28"/>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8"/>
                <w:szCs w:val="28"/>
              </w:rPr>
            </w:pPr>
            <w:r w:rsidRPr="009333CD">
              <w:rPr>
                <w:sz w:val="28"/>
                <w:szCs w:val="28"/>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8"/>
                <w:szCs w:val="28"/>
              </w:rPr>
            </w:pPr>
            <w:r w:rsidRPr="009333CD">
              <w:rPr>
                <w:sz w:val="28"/>
                <w:szCs w:val="28"/>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8"/>
                <w:szCs w:val="28"/>
              </w:rPr>
            </w:pPr>
            <w:r w:rsidRPr="009333CD">
              <w:rPr>
                <w:sz w:val="28"/>
                <w:szCs w:val="28"/>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8"/>
                <w:szCs w:val="28"/>
              </w:rPr>
            </w:pPr>
            <w:r w:rsidRPr="009333CD">
              <w:rPr>
                <w:sz w:val="28"/>
                <w:szCs w:val="28"/>
              </w:rPr>
              <w:t> </w:t>
            </w:r>
          </w:p>
        </w:tc>
        <w:tc>
          <w:tcPr>
            <w:tcW w:w="0" w:type="auto"/>
            <w:tcBorders>
              <w:top w:val="nil"/>
              <w:left w:val="nil"/>
              <w:bottom w:val="single" w:sz="4" w:space="0" w:color="auto"/>
              <w:right w:val="single" w:sz="4" w:space="0" w:color="auto"/>
            </w:tcBorders>
            <w:shd w:val="clear" w:color="auto" w:fill="auto"/>
            <w:vAlign w:val="bottom"/>
            <w:hideMark/>
          </w:tcPr>
          <w:p w:rsidR="009333CD" w:rsidRPr="009333CD" w:rsidRDefault="009333CD" w:rsidP="009333CD">
            <w:pPr>
              <w:jc w:val="center"/>
              <w:rPr>
                <w:sz w:val="28"/>
                <w:szCs w:val="28"/>
              </w:rPr>
            </w:pPr>
            <w:r w:rsidRPr="009333CD">
              <w:rPr>
                <w:sz w:val="28"/>
                <w:szCs w:val="28"/>
              </w:rPr>
              <w:t> </w:t>
            </w:r>
          </w:p>
        </w:tc>
      </w:tr>
      <w:tr w:rsidR="009333CD" w:rsidRPr="009333CD" w:rsidTr="009333CD">
        <w:trPr>
          <w:trHeight w:val="43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333CD" w:rsidRPr="009333CD" w:rsidRDefault="009333CD" w:rsidP="009333CD">
            <w:r w:rsidRPr="009333CD">
              <w:t>Основное мероприятие 2.1.</w:t>
            </w:r>
          </w:p>
        </w:tc>
        <w:tc>
          <w:tcPr>
            <w:tcW w:w="0" w:type="auto"/>
            <w:vMerge w:val="restart"/>
            <w:tcBorders>
              <w:top w:val="nil"/>
              <w:left w:val="single" w:sz="4" w:space="0" w:color="auto"/>
              <w:bottom w:val="single" w:sz="4" w:space="0" w:color="auto"/>
              <w:right w:val="single" w:sz="4" w:space="0" w:color="auto"/>
            </w:tcBorders>
            <w:shd w:val="clear" w:color="000000" w:fill="F2F2F2"/>
            <w:vAlign w:val="center"/>
            <w:hideMark/>
          </w:tcPr>
          <w:p w:rsidR="009333CD" w:rsidRPr="009333CD" w:rsidRDefault="009333CD" w:rsidP="009333CD">
            <w:pPr>
              <w:rPr>
                <w:sz w:val="22"/>
                <w:szCs w:val="22"/>
              </w:rPr>
            </w:pPr>
            <w:r w:rsidRPr="009333CD">
              <w:rPr>
                <w:sz w:val="22"/>
                <w:szCs w:val="22"/>
              </w:rPr>
              <w:t>Улучшение жилищных условий граждан, в том числе молодых семей и молодых специалистов, проживающих и работающих в сельской местности</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rPr>
                <w:sz w:val="16"/>
                <w:szCs w:val="16"/>
              </w:rPr>
            </w:pPr>
            <w:r w:rsidRPr="009333CD">
              <w:rPr>
                <w:sz w:val="16"/>
                <w:szCs w:val="16"/>
              </w:rPr>
              <w:t>всего</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sz w:val="28"/>
                <w:szCs w:val="28"/>
              </w:rPr>
            </w:pPr>
            <w:r w:rsidRPr="009333CD">
              <w:rPr>
                <w:sz w:val="28"/>
                <w:szCs w:val="28"/>
              </w:rPr>
              <w:t>4819</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619,0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650,0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682,0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717,0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717,0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717,0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717,0</w:t>
            </w:r>
          </w:p>
        </w:tc>
      </w:tr>
      <w:tr w:rsidR="009333CD" w:rsidRPr="009333CD" w:rsidTr="009333CD">
        <w:trPr>
          <w:trHeight w:val="435"/>
        </w:trPr>
        <w:tc>
          <w:tcPr>
            <w:tcW w:w="0" w:type="auto"/>
            <w:vMerge/>
            <w:tcBorders>
              <w:top w:val="nil"/>
              <w:left w:val="single" w:sz="4" w:space="0" w:color="auto"/>
              <w:bottom w:val="single" w:sz="4" w:space="0" w:color="auto"/>
              <w:right w:val="single" w:sz="4" w:space="0" w:color="auto"/>
            </w:tcBorders>
            <w:vAlign w:val="center"/>
            <w:hideMark/>
          </w:tcPr>
          <w:p w:rsidR="009333CD" w:rsidRPr="009333CD" w:rsidRDefault="009333CD" w:rsidP="009333CD"/>
        </w:tc>
        <w:tc>
          <w:tcPr>
            <w:tcW w:w="0" w:type="auto"/>
            <w:vMerge/>
            <w:tcBorders>
              <w:top w:val="nil"/>
              <w:left w:val="single" w:sz="4" w:space="0" w:color="auto"/>
              <w:bottom w:val="single" w:sz="4" w:space="0" w:color="auto"/>
              <w:right w:val="single" w:sz="4" w:space="0" w:color="auto"/>
            </w:tcBorders>
            <w:vAlign w:val="center"/>
            <w:hideMark/>
          </w:tcPr>
          <w:p w:rsidR="009333CD" w:rsidRPr="009333CD" w:rsidRDefault="009333CD" w:rsidP="009333CD">
            <w:pPr>
              <w:rPr>
                <w:sz w:val="22"/>
                <w:szCs w:val="22"/>
              </w:rPr>
            </w:pP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rPr>
                <w:sz w:val="16"/>
                <w:szCs w:val="16"/>
              </w:rPr>
            </w:pPr>
            <w:r w:rsidRPr="009333CD">
              <w:rPr>
                <w:sz w:val="16"/>
                <w:szCs w:val="16"/>
              </w:rPr>
              <w:t>в том числе по ГРБС:</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sz w:val="28"/>
                <w:szCs w:val="28"/>
              </w:rPr>
            </w:pPr>
            <w:r w:rsidRPr="009333CD">
              <w:rPr>
                <w:sz w:val="28"/>
                <w:szCs w:val="28"/>
              </w:rPr>
              <w:t> </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 </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 </w:t>
            </w:r>
          </w:p>
        </w:tc>
      </w:tr>
      <w:tr w:rsidR="009333CD" w:rsidRPr="009333CD" w:rsidTr="009333CD">
        <w:trPr>
          <w:trHeight w:val="1140"/>
        </w:trPr>
        <w:tc>
          <w:tcPr>
            <w:tcW w:w="0" w:type="auto"/>
            <w:vMerge/>
            <w:tcBorders>
              <w:top w:val="nil"/>
              <w:left w:val="single" w:sz="4" w:space="0" w:color="auto"/>
              <w:bottom w:val="single" w:sz="4" w:space="0" w:color="auto"/>
              <w:right w:val="single" w:sz="4" w:space="0" w:color="auto"/>
            </w:tcBorders>
            <w:vAlign w:val="center"/>
            <w:hideMark/>
          </w:tcPr>
          <w:p w:rsidR="009333CD" w:rsidRPr="009333CD" w:rsidRDefault="009333CD" w:rsidP="009333CD"/>
        </w:tc>
        <w:tc>
          <w:tcPr>
            <w:tcW w:w="0" w:type="auto"/>
            <w:vMerge/>
            <w:tcBorders>
              <w:top w:val="nil"/>
              <w:left w:val="single" w:sz="4" w:space="0" w:color="auto"/>
              <w:bottom w:val="single" w:sz="4" w:space="0" w:color="auto"/>
              <w:right w:val="single" w:sz="4" w:space="0" w:color="auto"/>
            </w:tcBorders>
            <w:vAlign w:val="center"/>
            <w:hideMark/>
          </w:tcPr>
          <w:p w:rsidR="009333CD" w:rsidRPr="009333CD" w:rsidRDefault="009333CD" w:rsidP="009333CD">
            <w:pPr>
              <w:rPr>
                <w:sz w:val="22"/>
                <w:szCs w:val="22"/>
              </w:rPr>
            </w:pP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rPr>
                <w:sz w:val="16"/>
                <w:szCs w:val="16"/>
              </w:rPr>
            </w:pPr>
            <w:r w:rsidRPr="009333CD">
              <w:rPr>
                <w:sz w:val="16"/>
                <w:szCs w:val="16"/>
              </w:rPr>
              <w:t>Администрация Богучарского муниципального района</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sz w:val="28"/>
                <w:szCs w:val="28"/>
              </w:rPr>
            </w:pPr>
            <w:r w:rsidRPr="009333CD">
              <w:rPr>
                <w:sz w:val="28"/>
                <w:szCs w:val="28"/>
              </w:rPr>
              <w:t>4819</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619,0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650,0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682,0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717,0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717,0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717,0</w:t>
            </w:r>
          </w:p>
        </w:tc>
        <w:tc>
          <w:tcPr>
            <w:tcW w:w="0" w:type="auto"/>
            <w:tcBorders>
              <w:top w:val="nil"/>
              <w:left w:val="nil"/>
              <w:bottom w:val="single" w:sz="4" w:space="0" w:color="auto"/>
              <w:right w:val="single" w:sz="4" w:space="0" w:color="auto"/>
            </w:tcBorders>
            <w:shd w:val="clear" w:color="000000" w:fill="F2F2F2"/>
            <w:vAlign w:val="bottom"/>
            <w:hideMark/>
          </w:tcPr>
          <w:p w:rsidR="009333CD" w:rsidRPr="009333CD" w:rsidRDefault="009333CD" w:rsidP="009333CD">
            <w:pPr>
              <w:jc w:val="center"/>
              <w:rPr>
                <w:b/>
                <w:bCs/>
                <w:sz w:val="28"/>
                <w:szCs w:val="28"/>
              </w:rPr>
            </w:pPr>
            <w:r w:rsidRPr="009333CD">
              <w:rPr>
                <w:b/>
                <w:bCs/>
                <w:sz w:val="28"/>
                <w:szCs w:val="28"/>
              </w:rPr>
              <w:t>717,0</w:t>
            </w:r>
          </w:p>
        </w:tc>
      </w:tr>
    </w:tbl>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9333CD" w:rsidRDefault="009333CD" w:rsidP="00E72D8D">
      <w:pPr>
        <w:rPr>
          <w:sz w:val="28"/>
          <w:szCs w:val="28"/>
        </w:rPr>
      </w:pPr>
    </w:p>
    <w:p w:rsidR="003553AB" w:rsidRDefault="003553AB" w:rsidP="00E72D8D">
      <w:pPr>
        <w:rPr>
          <w:sz w:val="28"/>
          <w:szCs w:val="28"/>
        </w:rPr>
      </w:pPr>
    </w:p>
    <w:p w:rsidR="003553AB" w:rsidRDefault="003553AB" w:rsidP="00E72D8D">
      <w:pPr>
        <w:rPr>
          <w:sz w:val="28"/>
          <w:szCs w:val="28"/>
        </w:rPr>
      </w:pPr>
    </w:p>
    <w:tbl>
      <w:tblPr>
        <w:tblW w:w="0" w:type="auto"/>
        <w:tblInd w:w="-1168" w:type="dxa"/>
        <w:tblLayout w:type="fixed"/>
        <w:tblLook w:val="04A0"/>
      </w:tblPr>
      <w:tblGrid>
        <w:gridCol w:w="2836"/>
        <w:gridCol w:w="2409"/>
        <w:gridCol w:w="1095"/>
        <w:gridCol w:w="786"/>
        <w:gridCol w:w="516"/>
        <w:gridCol w:w="516"/>
        <w:gridCol w:w="516"/>
        <w:gridCol w:w="516"/>
        <w:gridCol w:w="516"/>
        <w:gridCol w:w="516"/>
        <w:gridCol w:w="516"/>
      </w:tblGrid>
      <w:tr w:rsidR="003553AB" w:rsidRPr="003553AB" w:rsidTr="003553AB">
        <w:trPr>
          <w:trHeight w:val="315"/>
        </w:trPr>
        <w:tc>
          <w:tcPr>
            <w:tcW w:w="2836" w:type="dxa"/>
            <w:tcBorders>
              <w:top w:val="nil"/>
              <w:left w:val="nil"/>
              <w:bottom w:val="nil"/>
              <w:right w:val="nil"/>
            </w:tcBorders>
            <w:shd w:val="clear" w:color="auto" w:fill="auto"/>
            <w:noWrap/>
            <w:vAlign w:val="bottom"/>
            <w:hideMark/>
          </w:tcPr>
          <w:p w:rsidR="003553AB" w:rsidRPr="003553AB" w:rsidRDefault="003553AB" w:rsidP="003553AB">
            <w:pPr>
              <w:rPr>
                <w:rFonts w:ascii="Arial CYR" w:hAnsi="Arial CYR" w:cs="Arial CYR"/>
                <w:sz w:val="20"/>
                <w:szCs w:val="20"/>
              </w:rPr>
            </w:pPr>
          </w:p>
        </w:tc>
        <w:tc>
          <w:tcPr>
            <w:tcW w:w="2409" w:type="dxa"/>
            <w:tcBorders>
              <w:top w:val="nil"/>
              <w:left w:val="nil"/>
              <w:bottom w:val="nil"/>
              <w:right w:val="nil"/>
            </w:tcBorders>
            <w:shd w:val="clear" w:color="auto" w:fill="auto"/>
            <w:noWrap/>
            <w:vAlign w:val="bottom"/>
            <w:hideMark/>
          </w:tcPr>
          <w:p w:rsidR="003553AB" w:rsidRPr="003553AB" w:rsidRDefault="003553AB" w:rsidP="003553AB"/>
        </w:tc>
        <w:tc>
          <w:tcPr>
            <w:tcW w:w="1095" w:type="dxa"/>
            <w:tcBorders>
              <w:top w:val="nil"/>
              <w:left w:val="nil"/>
              <w:bottom w:val="nil"/>
              <w:right w:val="nil"/>
            </w:tcBorders>
            <w:shd w:val="clear" w:color="auto" w:fill="auto"/>
            <w:noWrap/>
            <w:vAlign w:val="bottom"/>
            <w:hideMark/>
          </w:tcPr>
          <w:p w:rsidR="003553AB" w:rsidRPr="003553AB" w:rsidRDefault="003553AB" w:rsidP="003553AB"/>
        </w:tc>
        <w:tc>
          <w:tcPr>
            <w:tcW w:w="786" w:type="dxa"/>
            <w:tcBorders>
              <w:top w:val="nil"/>
              <w:left w:val="nil"/>
              <w:bottom w:val="nil"/>
              <w:right w:val="nil"/>
            </w:tcBorders>
            <w:shd w:val="clear" w:color="auto" w:fill="auto"/>
            <w:noWrap/>
            <w:vAlign w:val="bottom"/>
            <w:hideMark/>
          </w:tcPr>
          <w:p w:rsidR="003553AB" w:rsidRPr="003553AB" w:rsidRDefault="003553AB" w:rsidP="003553AB"/>
        </w:tc>
        <w:tc>
          <w:tcPr>
            <w:tcW w:w="516" w:type="dxa"/>
            <w:tcBorders>
              <w:top w:val="nil"/>
              <w:left w:val="nil"/>
              <w:bottom w:val="nil"/>
              <w:right w:val="nil"/>
            </w:tcBorders>
            <w:shd w:val="clear" w:color="auto" w:fill="auto"/>
            <w:noWrap/>
            <w:vAlign w:val="bottom"/>
            <w:hideMark/>
          </w:tcPr>
          <w:p w:rsidR="003553AB" w:rsidRPr="003553AB" w:rsidRDefault="003553AB" w:rsidP="003553AB"/>
        </w:tc>
        <w:tc>
          <w:tcPr>
            <w:tcW w:w="516" w:type="dxa"/>
            <w:tcBorders>
              <w:top w:val="nil"/>
              <w:left w:val="nil"/>
              <w:bottom w:val="nil"/>
              <w:right w:val="nil"/>
            </w:tcBorders>
            <w:shd w:val="clear" w:color="auto" w:fill="auto"/>
            <w:noWrap/>
            <w:vAlign w:val="bottom"/>
            <w:hideMark/>
          </w:tcPr>
          <w:p w:rsidR="003553AB" w:rsidRPr="003553AB" w:rsidRDefault="003553AB" w:rsidP="003553AB"/>
        </w:tc>
        <w:tc>
          <w:tcPr>
            <w:tcW w:w="516" w:type="dxa"/>
            <w:tcBorders>
              <w:top w:val="nil"/>
              <w:left w:val="nil"/>
              <w:bottom w:val="nil"/>
              <w:right w:val="nil"/>
            </w:tcBorders>
            <w:shd w:val="clear" w:color="auto" w:fill="auto"/>
            <w:noWrap/>
            <w:vAlign w:val="bottom"/>
            <w:hideMark/>
          </w:tcPr>
          <w:p w:rsidR="003553AB" w:rsidRPr="003553AB" w:rsidRDefault="003553AB" w:rsidP="003553AB"/>
        </w:tc>
        <w:tc>
          <w:tcPr>
            <w:tcW w:w="516" w:type="dxa"/>
            <w:tcBorders>
              <w:top w:val="nil"/>
              <w:left w:val="nil"/>
              <w:bottom w:val="nil"/>
              <w:right w:val="nil"/>
            </w:tcBorders>
            <w:shd w:val="clear" w:color="auto" w:fill="auto"/>
            <w:noWrap/>
            <w:vAlign w:val="bottom"/>
            <w:hideMark/>
          </w:tcPr>
          <w:p w:rsidR="003553AB" w:rsidRPr="003553AB" w:rsidRDefault="003553AB" w:rsidP="003553AB"/>
        </w:tc>
        <w:tc>
          <w:tcPr>
            <w:tcW w:w="516" w:type="dxa"/>
            <w:tcBorders>
              <w:top w:val="nil"/>
              <w:left w:val="nil"/>
              <w:bottom w:val="nil"/>
              <w:right w:val="nil"/>
            </w:tcBorders>
            <w:shd w:val="clear" w:color="auto" w:fill="auto"/>
            <w:noWrap/>
            <w:vAlign w:val="bottom"/>
            <w:hideMark/>
          </w:tcPr>
          <w:p w:rsidR="003553AB" w:rsidRPr="003553AB" w:rsidRDefault="003553AB" w:rsidP="003553AB"/>
        </w:tc>
        <w:tc>
          <w:tcPr>
            <w:tcW w:w="516" w:type="dxa"/>
            <w:tcBorders>
              <w:top w:val="nil"/>
              <w:left w:val="nil"/>
              <w:bottom w:val="nil"/>
              <w:right w:val="nil"/>
            </w:tcBorders>
            <w:shd w:val="clear" w:color="auto" w:fill="auto"/>
            <w:noWrap/>
            <w:vAlign w:val="bottom"/>
            <w:hideMark/>
          </w:tcPr>
          <w:p w:rsidR="003553AB" w:rsidRPr="003553AB" w:rsidRDefault="003553AB" w:rsidP="003553AB"/>
        </w:tc>
        <w:tc>
          <w:tcPr>
            <w:tcW w:w="516" w:type="dxa"/>
            <w:tcBorders>
              <w:top w:val="nil"/>
              <w:left w:val="nil"/>
              <w:bottom w:val="nil"/>
              <w:right w:val="nil"/>
            </w:tcBorders>
            <w:shd w:val="clear" w:color="auto" w:fill="auto"/>
            <w:noWrap/>
            <w:vAlign w:val="bottom"/>
            <w:hideMark/>
          </w:tcPr>
          <w:p w:rsidR="003553AB" w:rsidRPr="003553AB" w:rsidRDefault="003553AB" w:rsidP="003553AB"/>
        </w:tc>
      </w:tr>
      <w:tr w:rsidR="003553AB" w:rsidRPr="003553AB" w:rsidTr="003553AB">
        <w:trPr>
          <w:trHeight w:val="1380"/>
        </w:trPr>
        <w:tc>
          <w:tcPr>
            <w:tcW w:w="2836" w:type="dxa"/>
            <w:tcBorders>
              <w:top w:val="nil"/>
              <w:left w:val="nil"/>
              <w:bottom w:val="nil"/>
              <w:right w:val="nil"/>
            </w:tcBorders>
            <w:shd w:val="clear" w:color="auto" w:fill="auto"/>
            <w:noWrap/>
            <w:vAlign w:val="bottom"/>
            <w:hideMark/>
          </w:tcPr>
          <w:p w:rsidR="003553AB" w:rsidRPr="003553AB" w:rsidRDefault="003553AB" w:rsidP="003553AB">
            <w:pPr>
              <w:rPr>
                <w:rFonts w:ascii="Arial CYR" w:hAnsi="Arial CYR" w:cs="Arial CYR"/>
                <w:sz w:val="20"/>
                <w:szCs w:val="20"/>
              </w:rPr>
            </w:pPr>
          </w:p>
        </w:tc>
        <w:tc>
          <w:tcPr>
            <w:tcW w:w="2409" w:type="dxa"/>
            <w:tcBorders>
              <w:top w:val="nil"/>
              <w:left w:val="nil"/>
              <w:bottom w:val="nil"/>
              <w:right w:val="nil"/>
            </w:tcBorders>
            <w:shd w:val="clear" w:color="auto" w:fill="auto"/>
            <w:noWrap/>
            <w:vAlign w:val="bottom"/>
            <w:hideMark/>
          </w:tcPr>
          <w:p w:rsidR="003553AB" w:rsidRPr="003553AB" w:rsidRDefault="003553AB" w:rsidP="003553AB"/>
        </w:tc>
        <w:tc>
          <w:tcPr>
            <w:tcW w:w="1095" w:type="dxa"/>
            <w:tcBorders>
              <w:top w:val="nil"/>
              <w:left w:val="nil"/>
              <w:bottom w:val="nil"/>
              <w:right w:val="nil"/>
            </w:tcBorders>
            <w:shd w:val="clear" w:color="auto" w:fill="auto"/>
            <w:noWrap/>
            <w:vAlign w:val="bottom"/>
            <w:hideMark/>
          </w:tcPr>
          <w:p w:rsidR="003553AB" w:rsidRPr="003553AB" w:rsidRDefault="003553AB" w:rsidP="003553AB"/>
        </w:tc>
        <w:tc>
          <w:tcPr>
            <w:tcW w:w="786" w:type="dxa"/>
            <w:tcBorders>
              <w:top w:val="nil"/>
              <w:left w:val="nil"/>
              <w:bottom w:val="nil"/>
              <w:right w:val="nil"/>
            </w:tcBorders>
            <w:shd w:val="clear" w:color="auto" w:fill="auto"/>
            <w:noWrap/>
            <w:vAlign w:val="bottom"/>
            <w:hideMark/>
          </w:tcPr>
          <w:p w:rsidR="003553AB" w:rsidRPr="003553AB" w:rsidRDefault="003553AB" w:rsidP="003553AB"/>
        </w:tc>
        <w:tc>
          <w:tcPr>
            <w:tcW w:w="3612" w:type="dxa"/>
            <w:gridSpan w:val="7"/>
            <w:tcBorders>
              <w:top w:val="nil"/>
              <w:left w:val="nil"/>
              <w:bottom w:val="nil"/>
              <w:right w:val="nil"/>
            </w:tcBorders>
            <w:shd w:val="clear" w:color="auto" w:fill="auto"/>
            <w:vAlign w:val="bottom"/>
            <w:hideMark/>
          </w:tcPr>
          <w:p w:rsidR="003553AB" w:rsidRPr="003553AB" w:rsidRDefault="003553AB" w:rsidP="003553AB">
            <w:pPr>
              <w:jc w:val="right"/>
            </w:pPr>
            <w:r w:rsidRPr="003553AB">
              <w:t xml:space="preserve">Приложение 3 к муниципальной программе                        "Развитие сельского хозяйства, производства пищевых продуктов и инфраструктуры агропродовольственного рынка Богучарского муниципального района"  </w:t>
            </w:r>
          </w:p>
        </w:tc>
      </w:tr>
      <w:tr w:rsidR="003553AB" w:rsidRPr="003553AB" w:rsidTr="003553AB">
        <w:trPr>
          <w:trHeight w:val="315"/>
        </w:trPr>
        <w:tc>
          <w:tcPr>
            <w:tcW w:w="2836" w:type="dxa"/>
            <w:tcBorders>
              <w:top w:val="nil"/>
              <w:left w:val="nil"/>
              <w:bottom w:val="nil"/>
              <w:right w:val="nil"/>
            </w:tcBorders>
            <w:shd w:val="clear" w:color="auto" w:fill="auto"/>
            <w:vAlign w:val="center"/>
            <w:hideMark/>
          </w:tcPr>
          <w:p w:rsidR="003553AB" w:rsidRPr="003553AB" w:rsidRDefault="003553AB" w:rsidP="003553AB">
            <w:pPr>
              <w:rPr>
                <w:color w:val="000000"/>
                <w:sz w:val="20"/>
                <w:szCs w:val="20"/>
              </w:rPr>
            </w:pPr>
          </w:p>
        </w:tc>
        <w:tc>
          <w:tcPr>
            <w:tcW w:w="2409" w:type="dxa"/>
            <w:tcBorders>
              <w:top w:val="nil"/>
              <w:left w:val="nil"/>
              <w:bottom w:val="nil"/>
              <w:right w:val="nil"/>
            </w:tcBorders>
            <w:shd w:val="clear" w:color="auto" w:fill="auto"/>
            <w:noWrap/>
            <w:vAlign w:val="bottom"/>
            <w:hideMark/>
          </w:tcPr>
          <w:p w:rsidR="003553AB" w:rsidRPr="003553AB" w:rsidRDefault="003553AB" w:rsidP="003553AB">
            <w:pPr>
              <w:rPr>
                <w:color w:val="000000"/>
              </w:rPr>
            </w:pPr>
          </w:p>
        </w:tc>
        <w:tc>
          <w:tcPr>
            <w:tcW w:w="1095" w:type="dxa"/>
            <w:tcBorders>
              <w:top w:val="nil"/>
              <w:left w:val="nil"/>
              <w:bottom w:val="nil"/>
              <w:right w:val="nil"/>
            </w:tcBorders>
            <w:shd w:val="clear" w:color="auto" w:fill="auto"/>
            <w:noWrap/>
            <w:vAlign w:val="bottom"/>
            <w:hideMark/>
          </w:tcPr>
          <w:p w:rsidR="003553AB" w:rsidRPr="003553AB" w:rsidRDefault="003553AB" w:rsidP="003553AB">
            <w:pPr>
              <w:jc w:val="center"/>
              <w:rPr>
                <w:color w:val="000000"/>
              </w:rPr>
            </w:pPr>
          </w:p>
        </w:tc>
        <w:tc>
          <w:tcPr>
            <w:tcW w:w="786" w:type="dxa"/>
            <w:tcBorders>
              <w:top w:val="nil"/>
              <w:left w:val="nil"/>
              <w:bottom w:val="nil"/>
              <w:right w:val="nil"/>
            </w:tcBorders>
            <w:shd w:val="clear" w:color="auto" w:fill="auto"/>
            <w:noWrap/>
            <w:vAlign w:val="bottom"/>
            <w:hideMark/>
          </w:tcPr>
          <w:p w:rsidR="003553AB" w:rsidRPr="003553AB" w:rsidRDefault="003553AB" w:rsidP="003553AB">
            <w:pPr>
              <w:jc w:val="center"/>
              <w:rPr>
                <w:color w:val="000000"/>
              </w:rPr>
            </w:pPr>
          </w:p>
        </w:tc>
        <w:tc>
          <w:tcPr>
            <w:tcW w:w="516" w:type="dxa"/>
            <w:tcBorders>
              <w:top w:val="nil"/>
              <w:left w:val="nil"/>
              <w:bottom w:val="nil"/>
              <w:right w:val="nil"/>
            </w:tcBorders>
            <w:shd w:val="clear" w:color="auto" w:fill="auto"/>
            <w:noWrap/>
            <w:vAlign w:val="bottom"/>
            <w:hideMark/>
          </w:tcPr>
          <w:p w:rsidR="003553AB" w:rsidRPr="003553AB" w:rsidRDefault="003553AB" w:rsidP="003553AB">
            <w:pPr>
              <w:jc w:val="center"/>
              <w:rPr>
                <w:color w:val="000000"/>
              </w:rPr>
            </w:pPr>
          </w:p>
        </w:tc>
        <w:tc>
          <w:tcPr>
            <w:tcW w:w="516" w:type="dxa"/>
            <w:tcBorders>
              <w:top w:val="nil"/>
              <w:left w:val="nil"/>
              <w:bottom w:val="nil"/>
              <w:right w:val="nil"/>
            </w:tcBorders>
            <w:shd w:val="clear" w:color="auto" w:fill="auto"/>
            <w:noWrap/>
            <w:vAlign w:val="bottom"/>
            <w:hideMark/>
          </w:tcPr>
          <w:p w:rsidR="003553AB" w:rsidRPr="003553AB" w:rsidRDefault="003553AB" w:rsidP="003553AB">
            <w:pPr>
              <w:jc w:val="center"/>
              <w:rPr>
                <w:color w:val="000000"/>
              </w:rPr>
            </w:pPr>
          </w:p>
        </w:tc>
        <w:tc>
          <w:tcPr>
            <w:tcW w:w="516" w:type="dxa"/>
            <w:tcBorders>
              <w:top w:val="nil"/>
              <w:left w:val="nil"/>
              <w:bottom w:val="nil"/>
              <w:right w:val="nil"/>
            </w:tcBorders>
            <w:shd w:val="clear" w:color="auto" w:fill="auto"/>
            <w:noWrap/>
            <w:vAlign w:val="bottom"/>
            <w:hideMark/>
          </w:tcPr>
          <w:p w:rsidR="003553AB" w:rsidRPr="003553AB" w:rsidRDefault="003553AB" w:rsidP="003553AB">
            <w:pPr>
              <w:jc w:val="center"/>
              <w:rPr>
                <w:color w:val="000000"/>
              </w:rPr>
            </w:pPr>
          </w:p>
        </w:tc>
        <w:tc>
          <w:tcPr>
            <w:tcW w:w="516" w:type="dxa"/>
            <w:tcBorders>
              <w:top w:val="nil"/>
              <w:left w:val="nil"/>
              <w:bottom w:val="nil"/>
              <w:right w:val="nil"/>
            </w:tcBorders>
            <w:shd w:val="clear" w:color="auto" w:fill="auto"/>
            <w:noWrap/>
            <w:vAlign w:val="bottom"/>
            <w:hideMark/>
          </w:tcPr>
          <w:p w:rsidR="003553AB" w:rsidRPr="003553AB" w:rsidRDefault="003553AB" w:rsidP="003553AB">
            <w:pPr>
              <w:jc w:val="center"/>
              <w:rPr>
                <w:color w:val="000000"/>
              </w:rPr>
            </w:pPr>
          </w:p>
        </w:tc>
        <w:tc>
          <w:tcPr>
            <w:tcW w:w="516" w:type="dxa"/>
            <w:tcBorders>
              <w:top w:val="nil"/>
              <w:left w:val="nil"/>
              <w:bottom w:val="nil"/>
              <w:right w:val="nil"/>
            </w:tcBorders>
            <w:shd w:val="clear" w:color="auto" w:fill="auto"/>
            <w:noWrap/>
            <w:vAlign w:val="bottom"/>
            <w:hideMark/>
          </w:tcPr>
          <w:p w:rsidR="003553AB" w:rsidRPr="003553AB" w:rsidRDefault="003553AB" w:rsidP="003553AB">
            <w:pPr>
              <w:jc w:val="center"/>
              <w:rPr>
                <w:color w:val="000000"/>
              </w:rPr>
            </w:pPr>
          </w:p>
        </w:tc>
        <w:tc>
          <w:tcPr>
            <w:tcW w:w="516" w:type="dxa"/>
            <w:tcBorders>
              <w:top w:val="nil"/>
              <w:left w:val="nil"/>
              <w:bottom w:val="nil"/>
              <w:right w:val="nil"/>
            </w:tcBorders>
            <w:shd w:val="clear" w:color="auto" w:fill="auto"/>
            <w:noWrap/>
            <w:vAlign w:val="bottom"/>
            <w:hideMark/>
          </w:tcPr>
          <w:p w:rsidR="003553AB" w:rsidRPr="003553AB" w:rsidRDefault="003553AB" w:rsidP="003553AB">
            <w:pPr>
              <w:jc w:val="center"/>
              <w:rPr>
                <w:color w:val="000000"/>
              </w:rPr>
            </w:pPr>
          </w:p>
        </w:tc>
        <w:tc>
          <w:tcPr>
            <w:tcW w:w="516" w:type="dxa"/>
            <w:tcBorders>
              <w:top w:val="nil"/>
              <w:left w:val="nil"/>
              <w:bottom w:val="nil"/>
              <w:right w:val="nil"/>
            </w:tcBorders>
            <w:shd w:val="clear" w:color="auto" w:fill="auto"/>
            <w:noWrap/>
            <w:vAlign w:val="bottom"/>
            <w:hideMark/>
          </w:tcPr>
          <w:p w:rsidR="003553AB" w:rsidRPr="003553AB" w:rsidRDefault="003553AB" w:rsidP="003553AB"/>
        </w:tc>
      </w:tr>
      <w:tr w:rsidR="003553AB" w:rsidRPr="003553AB" w:rsidTr="003553AB">
        <w:trPr>
          <w:trHeight w:val="1260"/>
        </w:trPr>
        <w:tc>
          <w:tcPr>
            <w:tcW w:w="2836" w:type="dxa"/>
            <w:tcBorders>
              <w:top w:val="nil"/>
              <w:left w:val="nil"/>
              <w:bottom w:val="nil"/>
              <w:right w:val="nil"/>
            </w:tcBorders>
            <w:shd w:val="clear" w:color="auto" w:fill="auto"/>
            <w:vAlign w:val="center"/>
            <w:hideMark/>
          </w:tcPr>
          <w:p w:rsidR="003553AB" w:rsidRPr="003553AB" w:rsidRDefault="003553AB" w:rsidP="003553AB">
            <w:pPr>
              <w:jc w:val="center"/>
              <w:rPr>
                <w:b/>
                <w:bCs/>
                <w:color w:val="000000"/>
              </w:rPr>
            </w:pPr>
            <w:r w:rsidRPr="003553AB">
              <w:rPr>
                <w:b/>
                <w:bCs/>
                <w:color w:val="000000"/>
              </w:rPr>
              <w:t>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Богучарского муниципального района Воронежской области</w:t>
            </w:r>
            <w:r w:rsidRPr="003553AB">
              <w:rPr>
                <w:b/>
                <w:bCs/>
                <w:color w:val="000000"/>
              </w:rPr>
              <w:br/>
              <w:t>__________________________________________________________________________________</w:t>
            </w:r>
          </w:p>
        </w:tc>
        <w:tc>
          <w:tcPr>
            <w:tcW w:w="2409" w:type="dxa"/>
            <w:tcBorders>
              <w:top w:val="nil"/>
              <w:left w:val="nil"/>
              <w:bottom w:val="single" w:sz="4" w:space="0" w:color="auto"/>
              <w:right w:val="nil"/>
            </w:tcBorders>
            <w:shd w:val="clear" w:color="auto" w:fill="auto"/>
            <w:vAlign w:val="center"/>
            <w:hideMark/>
          </w:tcPr>
          <w:p w:rsidR="003553AB" w:rsidRPr="003553AB" w:rsidRDefault="003553AB" w:rsidP="003553AB">
            <w:pPr>
              <w:rPr>
                <w:b/>
                <w:bCs/>
                <w:color w:val="000000"/>
              </w:rPr>
            </w:pPr>
            <w:r w:rsidRPr="003553AB">
              <w:rPr>
                <w:b/>
                <w:bCs/>
                <w:color w:val="000000"/>
              </w:rPr>
              <w:t> </w:t>
            </w:r>
          </w:p>
        </w:tc>
        <w:tc>
          <w:tcPr>
            <w:tcW w:w="1095" w:type="dxa"/>
            <w:tcBorders>
              <w:top w:val="nil"/>
              <w:left w:val="nil"/>
              <w:bottom w:val="single" w:sz="4" w:space="0" w:color="auto"/>
              <w:right w:val="nil"/>
            </w:tcBorders>
            <w:shd w:val="clear" w:color="auto" w:fill="auto"/>
            <w:vAlign w:val="center"/>
            <w:hideMark/>
          </w:tcPr>
          <w:p w:rsidR="003553AB" w:rsidRPr="003553AB" w:rsidRDefault="003553AB" w:rsidP="003553AB">
            <w:pPr>
              <w:rPr>
                <w:b/>
                <w:bCs/>
                <w:color w:val="000000"/>
              </w:rPr>
            </w:pPr>
            <w:r w:rsidRPr="003553AB">
              <w:rPr>
                <w:b/>
                <w:bCs/>
                <w:color w:val="000000"/>
              </w:rPr>
              <w:t> </w:t>
            </w:r>
          </w:p>
        </w:tc>
        <w:tc>
          <w:tcPr>
            <w:tcW w:w="786" w:type="dxa"/>
            <w:tcBorders>
              <w:top w:val="nil"/>
              <w:left w:val="nil"/>
              <w:bottom w:val="single" w:sz="4" w:space="0" w:color="auto"/>
              <w:right w:val="nil"/>
            </w:tcBorders>
            <w:shd w:val="clear" w:color="auto" w:fill="auto"/>
            <w:vAlign w:val="center"/>
            <w:hideMark/>
          </w:tcPr>
          <w:p w:rsidR="003553AB" w:rsidRPr="003553AB" w:rsidRDefault="003553AB" w:rsidP="003553AB">
            <w:pPr>
              <w:rPr>
                <w:b/>
                <w:bCs/>
                <w:color w:val="000000"/>
              </w:rPr>
            </w:pPr>
            <w:r w:rsidRPr="003553AB">
              <w:rPr>
                <w:b/>
                <w:bCs/>
                <w:color w:val="000000"/>
              </w:rPr>
              <w:t> </w:t>
            </w:r>
          </w:p>
        </w:tc>
        <w:tc>
          <w:tcPr>
            <w:tcW w:w="516" w:type="dxa"/>
            <w:tcBorders>
              <w:top w:val="nil"/>
              <w:left w:val="nil"/>
              <w:bottom w:val="single" w:sz="4" w:space="0" w:color="auto"/>
              <w:right w:val="nil"/>
            </w:tcBorders>
            <w:shd w:val="clear" w:color="auto" w:fill="auto"/>
            <w:vAlign w:val="center"/>
            <w:hideMark/>
          </w:tcPr>
          <w:p w:rsidR="003553AB" w:rsidRPr="003553AB" w:rsidRDefault="003553AB" w:rsidP="003553AB">
            <w:pPr>
              <w:rPr>
                <w:b/>
                <w:bCs/>
                <w:color w:val="000000"/>
              </w:rPr>
            </w:pPr>
            <w:r w:rsidRPr="003553AB">
              <w:rPr>
                <w:b/>
                <w:bCs/>
                <w:color w:val="000000"/>
              </w:rPr>
              <w:t> </w:t>
            </w:r>
          </w:p>
        </w:tc>
        <w:tc>
          <w:tcPr>
            <w:tcW w:w="516" w:type="dxa"/>
            <w:tcBorders>
              <w:top w:val="nil"/>
              <w:left w:val="nil"/>
              <w:bottom w:val="single" w:sz="4" w:space="0" w:color="auto"/>
              <w:right w:val="nil"/>
            </w:tcBorders>
            <w:shd w:val="clear" w:color="auto" w:fill="auto"/>
            <w:vAlign w:val="center"/>
            <w:hideMark/>
          </w:tcPr>
          <w:p w:rsidR="003553AB" w:rsidRPr="003553AB" w:rsidRDefault="003553AB" w:rsidP="003553AB">
            <w:pPr>
              <w:rPr>
                <w:b/>
                <w:bCs/>
                <w:color w:val="000000"/>
              </w:rPr>
            </w:pPr>
            <w:r w:rsidRPr="003553AB">
              <w:rPr>
                <w:b/>
                <w:bCs/>
                <w:color w:val="000000"/>
              </w:rPr>
              <w:t> </w:t>
            </w:r>
          </w:p>
        </w:tc>
        <w:tc>
          <w:tcPr>
            <w:tcW w:w="516" w:type="dxa"/>
            <w:tcBorders>
              <w:top w:val="nil"/>
              <w:left w:val="nil"/>
              <w:bottom w:val="single" w:sz="4" w:space="0" w:color="auto"/>
              <w:right w:val="nil"/>
            </w:tcBorders>
            <w:shd w:val="clear" w:color="auto" w:fill="auto"/>
            <w:vAlign w:val="center"/>
            <w:hideMark/>
          </w:tcPr>
          <w:p w:rsidR="003553AB" w:rsidRPr="003553AB" w:rsidRDefault="003553AB" w:rsidP="003553AB">
            <w:pPr>
              <w:rPr>
                <w:b/>
                <w:bCs/>
                <w:color w:val="000000"/>
              </w:rPr>
            </w:pPr>
            <w:r w:rsidRPr="003553AB">
              <w:rPr>
                <w:b/>
                <w:bCs/>
                <w:color w:val="000000"/>
              </w:rPr>
              <w:t> </w:t>
            </w:r>
          </w:p>
        </w:tc>
        <w:tc>
          <w:tcPr>
            <w:tcW w:w="516" w:type="dxa"/>
            <w:tcBorders>
              <w:top w:val="nil"/>
              <w:left w:val="nil"/>
              <w:bottom w:val="single" w:sz="4" w:space="0" w:color="auto"/>
              <w:right w:val="nil"/>
            </w:tcBorders>
            <w:shd w:val="clear" w:color="auto" w:fill="auto"/>
            <w:vAlign w:val="center"/>
            <w:hideMark/>
          </w:tcPr>
          <w:p w:rsidR="003553AB" w:rsidRPr="003553AB" w:rsidRDefault="003553AB" w:rsidP="003553AB">
            <w:pPr>
              <w:rPr>
                <w:b/>
                <w:bCs/>
                <w:color w:val="000000"/>
              </w:rPr>
            </w:pPr>
            <w:r w:rsidRPr="003553AB">
              <w:rPr>
                <w:b/>
                <w:bCs/>
                <w:color w:val="000000"/>
              </w:rPr>
              <w:t> </w:t>
            </w:r>
          </w:p>
        </w:tc>
        <w:tc>
          <w:tcPr>
            <w:tcW w:w="516" w:type="dxa"/>
            <w:tcBorders>
              <w:top w:val="nil"/>
              <w:left w:val="nil"/>
              <w:bottom w:val="single" w:sz="4" w:space="0" w:color="auto"/>
              <w:right w:val="nil"/>
            </w:tcBorders>
            <w:shd w:val="clear" w:color="auto" w:fill="auto"/>
            <w:vAlign w:val="center"/>
            <w:hideMark/>
          </w:tcPr>
          <w:p w:rsidR="003553AB" w:rsidRPr="003553AB" w:rsidRDefault="003553AB" w:rsidP="003553AB">
            <w:pPr>
              <w:rPr>
                <w:b/>
                <w:bCs/>
                <w:color w:val="000000"/>
              </w:rPr>
            </w:pPr>
            <w:r w:rsidRPr="003553AB">
              <w:rPr>
                <w:b/>
                <w:bCs/>
                <w:color w:val="000000"/>
              </w:rPr>
              <w:t> </w:t>
            </w:r>
          </w:p>
        </w:tc>
        <w:tc>
          <w:tcPr>
            <w:tcW w:w="516" w:type="dxa"/>
            <w:tcBorders>
              <w:top w:val="nil"/>
              <w:left w:val="nil"/>
              <w:bottom w:val="single" w:sz="4" w:space="0" w:color="auto"/>
              <w:right w:val="nil"/>
            </w:tcBorders>
            <w:shd w:val="clear" w:color="auto" w:fill="auto"/>
            <w:vAlign w:val="center"/>
            <w:hideMark/>
          </w:tcPr>
          <w:p w:rsidR="003553AB" w:rsidRPr="003553AB" w:rsidRDefault="003553AB" w:rsidP="003553AB">
            <w:pPr>
              <w:rPr>
                <w:b/>
                <w:bCs/>
                <w:color w:val="000000"/>
              </w:rPr>
            </w:pPr>
            <w:r w:rsidRPr="003553AB">
              <w:rPr>
                <w:b/>
                <w:bCs/>
                <w:color w:val="000000"/>
              </w:rPr>
              <w:t> </w:t>
            </w:r>
          </w:p>
        </w:tc>
        <w:tc>
          <w:tcPr>
            <w:tcW w:w="516" w:type="dxa"/>
            <w:tcBorders>
              <w:top w:val="nil"/>
              <w:left w:val="nil"/>
              <w:bottom w:val="nil"/>
              <w:right w:val="nil"/>
            </w:tcBorders>
            <w:shd w:val="clear" w:color="auto" w:fill="auto"/>
            <w:vAlign w:val="center"/>
            <w:hideMark/>
          </w:tcPr>
          <w:p w:rsidR="003553AB" w:rsidRPr="003553AB" w:rsidRDefault="003553AB" w:rsidP="003553AB">
            <w:pPr>
              <w:rPr>
                <w:b/>
                <w:bCs/>
                <w:color w:val="000000"/>
              </w:rPr>
            </w:pPr>
          </w:p>
        </w:tc>
      </w:tr>
      <w:tr w:rsidR="003553AB" w:rsidRPr="003553AB" w:rsidTr="003553AB">
        <w:trPr>
          <w:trHeight w:val="345"/>
        </w:trPr>
        <w:tc>
          <w:tcPr>
            <w:tcW w:w="28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53AB" w:rsidRPr="003553AB" w:rsidRDefault="003553AB" w:rsidP="003553AB">
            <w:pPr>
              <w:jc w:val="center"/>
              <w:rPr>
                <w:sz w:val="20"/>
                <w:szCs w:val="20"/>
              </w:rPr>
            </w:pPr>
            <w:r w:rsidRPr="003553AB">
              <w:rPr>
                <w:sz w:val="20"/>
                <w:szCs w:val="20"/>
              </w:rPr>
              <w:t>Статус</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rsidR="003553AB" w:rsidRPr="003553AB" w:rsidRDefault="003553AB" w:rsidP="003553AB">
            <w:pPr>
              <w:jc w:val="center"/>
              <w:rPr>
                <w:color w:val="000000"/>
                <w:sz w:val="20"/>
                <w:szCs w:val="20"/>
              </w:rPr>
            </w:pPr>
            <w:r w:rsidRPr="003553AB">
              <w:rPr>
                <w:color w:val="000000"/>
                <w:sz w:val="20"/>
                <w:szCs w:val="20"/>
              </w:rPr>
              <w:t xml:space="preserve">Наименование муниципальной программы, подпрограммы, основного мероприятия </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553AB" w:rsidRPr="003553AB" w:rsidRDefault="003553AB" w:rsidP="003553AB">
            <w:pPr>
              <w:jc w:val="center"/>
              <w:rPr>
                <w:sz w:val="20"/>
                <w:szCs w:val="20"/>
              </w:rPr>
            </w:pPr>
            <w:r w:rsidRPr="003553AB">
              <w:rPr>
                <w:sz w:val="20"/>
                <w:szCs w:val="20"/>
              </w:rPr>
              <w:t>Источники ресурсного обеспечения</w:t>
            </w:r>
          </w:p>
        </w:tc>
        <w:tc>
          <w:tcPr>
            <w:tcW w:w="786" w:type="dxa"/>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20"/>
                <w:szCs w:val="20"/>
              </w:rPr>
            </w:pPr>
            <w:r w:rsidRPr="003553AB">
              <w:rPr>
                <w:sz w:val="20"/>
                <w:szCs w:val="20"/>
              </w:rPr>
              <w:t>Оценка расходов по годам реализации муниципальной программы, тыс. руб.</w:t>
            </w:r>
          </w:p>
        </w:tc>
        <w:tc>
          <w:tcPr>
            <w:tcW w:w="516" w:type="dxa"/>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rPr>
                <w:sz w:val="20"/>
                <w:szCs w:val="20"/>
              </w:rPr>
            </w:pPr>
            <w:r w:rsidRPr="003553AB">
              <w:rPr>
                <w:sz w:val="20"/>
                <w:szCs w:val="20"/>
              </w:rPr>
              <w:t> </w:t>
            </w:r>
          </w:p>
        </w:tc>
        <w:tc>
          <w:tcPr>
            <w:tcW w:w="516" w:type="dxa"/>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rPr>
                <w:sz w:val="20"/>
                <w:szCs w:val="20"/>
              </w:rPr>
            </w:pPr>
            <w:r w:rsidRPr="003553AB">
              <w:rPr>
                <w:sz w:val="20"/>
                <w:szCs w:val="20"/>
              </w:rPr>
              <w:t> </w:t>
            </w:r>
          </w:p>
        </w:tc>
        <w:tc>
          <w:tcPr>
            <w:tcW w:w="516" w:type="dxa"/>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rPr>
                <w:sz w:val="20"/>
                <w:szCs w:val="20"/>
              </w:rPr>
            </w:pPr>
            <w:r w:rsidRPr="003553AB">
              <w:rPr>
                <w:sz w:val="20"/>
                <w:szCs w:val="20"/>
              </w:rPr>
              <w:t> </w:t>
            </w:r>
          </w:p>
        </w:tc>
        <w:tc>
          <w:tcPr>
            <w:tcW w:w="516" w:type="dxa"/>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rPr>
                <w:sz w:val="20"/>
                <w:szCs w:val="20"/>
              </w:rPr>
            </w:pPr>
            <w:r w:rsidRPr="003553AB">
              <w:rPr>
                <w:sz w:val="20"/>
                <w:szCs w:val="20"/>
              </w:rPr>
              <w:t> </w:t>
            </w:r>
          </w:p>
        </w:tc>
        <w:tc>
          <w:tcPr>
            <w:tcW w:w="516" w:type="dxa"/>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rPr>
                <w:sz w:val="20"/>
                <w:szCs w:val="20"/>
              </w:rPr>
            </w:pPr>
            <w:r w:rsidRPr="003553AB">
              <w:rPr>
                <w:sz w:val="20"/>
                <w:szCs w:val="20"/>
              </w:rPr>
              <w:t> </w:t>
            </w:r>
          </w:p>
        </w:tc>
        <w:tc>
          <w:tcPr>
            <w:tcW w:w="516" w:type="dxa"/>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rPr>
                <w:sz w:val="20"/>
                <w:szCs w:val="20"/>
              </w:rPr>
            </w:pPr>
            <w:r w:rsidRPr="003553AB">
              <w:rPr>
                <w:sz w:val="20"/>
                <w:szCs w:val="20"/>
              </w:rPr>
              <w:t> </w:t>
            </w:r>
          </w:p>
        </w:tc>
        <w:tc>
          <w:tcPr>
            <w:tcW w:w="516" w:type="dxa"/>
            <w:tcBorders>
              <w:top w:val="single" w:sz="4" w:space="0" w:color="auto"/>
              <w:left w:val="nil"/>
              <w:bottom w:val="single" w:sz="4" w:space="0" w:color="auto"/>
              <w:right w:val="single" w:sz="4" w:space="0" w:color="auto"/>
            </w:tcBorders>
            <w:shd w:val="clear" w:color="000000" w:fill="FFFFFF"/>
            <w:vAlign w:val="center"/>
            <w:hideMark/>
          </w:tcPr>
          <w:p w:rsidR="003553AB" w:rsidRPr="003553AB" w:rsidRDefault="003553AB" w:rsidP="003553AB">
            <w:pPr>
              <w:rPr>
                <w:sz w:val="20"/>
                <w:szCs w:val="20"/>
              </w:rPr>
            </w:pPr>
            <w:r w:rsidRPr="003553AB">
              <w:rPr>
                <w:sz w:val="20"/>
                <w:szCs w:val="20"/>
              </w:rPr>
              <w:t> </w:t>
            </w:r>
          </w:p>
        </w:tc>
      </w:tr>
      <w:tr w:rsidR="003553AB" w:rsidRPr="003553AB" w:rsidTr="003553AB">
        <w:trPr>
          <w:trHeight w:val="270"/>
        </w:trPr>
        <w:tc>
          <w:tcPr>
            <w:tcW w:w="2836" w:type="dxa"/>
            <w:vMerge/>
            <w:tcBorders>
              <w:top w:val="single" w:sz="4" w:space="0" w:color="auto"/>
              <w:left w:val="single" w:sz="4" w:space="0" w:color="auto"/>
              <w:bottom w:val="single" w:sz="4" w:space="0" w:color="000000"/>
              <w:right w:val="single" w:sz="4" w:space="0" w:color="auto"/>
            </w:tcBorders>
            <w:vAlign w:val="center"/>
            <w:hideMark/>
          </w:tcPr>
          <w:p w:rsidR="003553AB" w:rsidRPr="003553AB" w:rsidRDefault="003553AB" w:rsidP="003553AB">
            <w:pPr>
              <w:rPr>
                <w:sz w:val="20"/>
                <w:szCs w:val="20"/>
              </w:rPr>
            </w:pPr>
          </w:p>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color w:val="000000"/>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0"/>
                <w:szCs w:val="20"/>
              </w:rPr>
            </w:pPr>
          </w:p>
        </w:tc>
        <w:tc>
          <w:tcPr>
            <w:tcW w:w="78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553AB" w:rsidRPr="003553AB" w:rsidRDefault="003553AB" w:rsidP="003553AB">
            <w:pPr>
              <w:jc w:val="center"/>
              <w:rPr>
                <w:sz w:val="20"/>
                <w:szCs w:val="20"/>
              </w:rPr>
            </w:pPr>
            <w:r w:rsidRPr="003553AB">
              <w:rPr>
                <w:sz w:val="20"/>
                <w:szCs w:val="20"/>
              </w:rPr>
              <w:t xml:space="preserve">Всего </w:t>
            </w:r>
          </w:p>
        </w:tc>
        <w:tc>
          <w:tcPr>
            <w:tcW w:w="3612" w:type="dxa"/>
            <w:gridSpan w:val="7"/>
            <w:tcBorders>
              <w:top w:val="single" w:sz="4" w:space="0" w:color="auto"/>
              <w:left w:val="nil"/>
              <w:bottom w:val="single" w:sz="4" w:space="0" w:color="auto"/>
              <w:right w:val="single" w:sz="4" w:space="0" w:color="000000"/>
            </w:tcBorders>
            <w:shd w:val="clear" w:color="000000" w:fill="FFFFFF"/>
            <w:vAlign w:val="center"/>
            <w:hideMark/>
          </w:tcPr>
          <w:p w:rsidR="003553AB" w:rsidRPr="003553AB" w:rsidRDefault="003553AB" w:rsidP="003553AB">
            <w:pPr>
              <w:jc w:val="center"/>
              <w:rPr>
                <w:sz w:val="20"/>
                <w:szCs w:val="20"/>
              </w:rPr>
            </w:pPr>
            <w:r w:rsidRPr="003553AB">
              <w:rPr>
                <w:sz w:val="20"/>
                <w:szCs w:val="20"/>
              </w:rPr>
              <w:t>в том числе по годам реализации программы</w:t>
            </w:r>
          </w:p>
        </w:tc>
      </w:tr>
      <w:tr w:rsidR="003553AB" w:rsidRPr="003553AB" w:rsidTr="003553AB">
        <w:trPr>
          <w:trHeight w:val="465"/>
        </w:trPr>
        <w:tc>
          <w:tcPr>
            <w:tcW w:w="2836" w:type="dxa"/>
            <w:vMerge/>
            <w:tcBorders>
              <w:top w:val="single" w:sz="4" w:space="0" w:color="auto"/>
              <w:left w:val="single" w:sz="4" w:space="0" w:color="auto"/>
              <w:bottom w:val="single" w:sz="4" w:space="0" w:color="000000"/>
              <w:right w:val="single" w:sz="4" w:space="0" w:color="auto"/>
            </w:tcBorders>
            <w:vAlign w:val="center"/>
            <w:hideMark/>
          </w:tcPr>
          <w:p w:rsidR="003553AB" w:rsidRPr="003553AB" w:rsidRDefault="003553AB" w:rsidP="003553AB">
            <w:pPr>
              <w:rPr>
                <w:sz w:val="20"/>
                <w:szCs w:val="20"/>
              </w:rPr>
            </w:pPr>
          </w:p>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color w:val="000000"/>
                <w:sz w:val="20"/>
                <w:szCs w:val="20"/>
              </w:rPr>
            </w:pPr>
          </w:p>
        </w:tc>
        <w:tc>
          <w:tcPr>
            <w:tcW w:w="1095"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0"/>
                <w:szCs w:val="20"/>
              </w:rPr>
            </w:pPr>
          </w:p>
        </w:tc>
        <w:tc>
          <w:tcPr>
            <w:tcW w:w="78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0"/>
                <w:szCs w:val="20"/>
              </w:rPr>
            </w:pPr>
          </w:p>
        </w:tc>
        <w:tc>
          <w:tcPr>
            <w:tcW w:w="516" w:type="dxa"/>
            <w:tcBorders>
              <w:top w:val="nil"/>
              <w:left w:val="nil"/>
              <w:bottom w:val="nil"/>
              <w:right w:val="nil"/>
            </w:tcBorders>
            <w:shd w:val="clear" w:color="000000" w:fill="FFFFFF"/>
            <w:vAlign w:val="center"/>
            <w:hideMark/>
          </w:tcPr>
          <w:p w:rsidR="003553AB" w:rsidRPr="003553AB" w:rsidRDefault="003553AB" w:rsidP="003553AB">
            <w:pPr>
              <w:jc w:val="center"/>
              <w:rPr>
                <w:sz w:val="20"/>
                <w:szCs w:val="20"/>
              </w:rPr>
            </w:pPr>
            <w:r w:rsidRPr="003553AB">
              <w:rPr>
                <w:sz w:val="20"/>
                <w:szCs w:val="20"/>
              </w:rPr>
              <w:t>2014 год</w:t>
            </w:r>
          </w:p>
        </w:tc>
        <w:tc>
          <w:tcPr>
            <w:tcW w:w="516" w:type="dxa"/>
            <w:tcBorders>
              <w:top w:val="nil"/>
              <w:left w:val="single" w:sz="4" w:space="0" w:color="auto"/>
              <w:bottom w:val="nil"/>
              <w:right w:val="single" w:sz="4" w:space="0" w:color="auto"/>
            </w:tcBorders>
            <w:shd w:val="clear" w:color="000000" w:fill="FFFFFF"/>
            <w:vAlign w:val="center"/>
            <w:hideMark/>
          </w:tcPr>
          <w:p w:rsidR="003553AB" w:rsidRPr="003553AB" w:rsidRDefault="003553AB" w:rsidP="003553AB">
            <w:pPr>
              <w:jc w:val="center"/>
              <w:rPr>
                <w:sz w:val="20"/>
                <w:szCs w:val="20"/>
              </w:rPr>
            </w:pPr>
            <w:r w:rsidRPr="003553AB">
              <w:rPr>
                <w:sz w:val="20"/>
                <w:szCs w:val="20"/>
              </w:rPr>
              <w:t>2015 год</w:t>
            </w:r>
          </w:p>
        </w:tc>
        <w:tc>
          <w:tcPr>
            <w:tcW w:w="516" w:type="dxa"/>
            <w:tcBorders>
              <w:top w:val="nil"/>
              <w:left w:val="nil"/>
              <w:bottom w:val="nil"/>
              <w:right w:val="single" w:sz="4" w:space="0" w:color="auto"/>
            </w:tcBorders>
            <w:shd w:val="clear" w:color="000000" w:fill="FFFFFF"/>
            <w:vAlign w:val="center"/>
            <w:hideMark/>
          </w:tcPr>
          <w:p w:rsidR="003553AB" w:rsidRPr="003553AB" w:rsidRDefault="003553AB" w:rsidP="003553AB">
            <w:pPr>
              <w:jc w:val="center"/>
              <w:rPr>
                <w:sz w:val="20"/>
                <w:szCs w:val="20"/>
              </w:rPr>
            </w:pPr>
            <w:r w:rsidRPr="003553AB">
              <w:rPr>
                <w:sz w:val="20"/>
                <w:szCs w:val="20"/>
              </w:rPr>
              <w:t>2016 год</w:t>
            </w:r>
          </w:p>
        </w:tc>
        <w:tc>
          <w:tcPr>
            <w:tcW w:w="516" w:type="dxa"/>
            <w:tcBorders>
              <w:top w:val="nil"/>
              <w:left w:val="nil"/>
              <w:bottom w:val="nil"/>
              <w:right w:val="single" w:sz="4" w:space="0" w:color="auto"/>
            </w:tcBorders>
            <w:shd w:val="clear" w:color="000000" w:fill="FFFFFF"/>
            <w:vAlign w:val="center"/>
            <w:hideMark/>
          </w:tcPr>
          <w:p w:rsidR="003553AB" w:rsidRPr="003553AB" w:rsidRDefault="003553AB" w:rsidP="003553AB">
            <w:pPr>
              <w:jc w:val="center"/>
              <w:rPr>
                <w:sz w:val="20"/>
                <w:szCs w:val="20"/>
              </w:rPr>
            </w:pPr>
            <w:r w:rsidRPr="003553AB">
              <w:rPr>
                <w:sz w:val="20"/>
                <w:szCs w:val="20"/>
              </w:rPr>
              <w:t>2017 год</w:t>
            </w:r>
          </w:p>
        </w:tc>
        <w:tc>
          <w:tcPr>
            <w:tcW w:w="516" w:type="dxa"/>
            <w:tcBorders>
              <w:top w:val="nil"/>
              <w:left w:val="nil"/>
              <w:bottom w:val="nil"/>
              <w:right w:val="single" w:sz="4" w:space="0" w:color="auto"/>
            </w:tcBorders>
            <w:shd w:val="clear" w:color="000000" w:fill="FFFFFF"/>
            <w:vAlign w:val="center"/>
            <w:hideMark/>
          </w:tcPr>
          <w:p w:rsidR="003553AB" w:rsidRPr="003553AB" w:rsidRDefault="003553AB" w:rsidP="003553AB">
            <w:pPr>
              <w:jc w:val="center"/>
              <w:rPr>
                <w:sz w:val="20"/>
                <w:szCs w:val="20"/>
              </w:rPr>
            </w:pPr>
            <w:r w:rsidRPr="003553AB">
              <w:rPr>
                <w:sz w:val="20"/>
                <w:szCs w:val="20"/>
              </w:rPr>
              <w:t>2018 год</w:t>
            </w:r>
          </w:p>
        </w:tc>
        <w:tc>
          <w:tcPr>
            <w:tcW w:w="516" w:type="dxa"/>
            <w:tcBorders>
              <w:top w:val="nil"/>
              <w:left w:val="nil"/>
              <w:bottom w:val="nil"/>
              <w:right w:val="single" w:sz="4" w:space="0" w:color="auto"/>
            </w:tcBorders>
            <w:shd w:val="clear" w:color="000000" w:fill="FFFFFF"/>
            <w:vAlign w:val="center"/>
            <w:hideMark/>
          </w:tcPr>
          <w:p w:rsidR="003553AB" w:rsidRPr="003553AB" w:rsidRDefault="003553AB" w:rsidP="003553AB">
            <w:pPr>
              <w:jc w:val="center"/>
              <w:rPr>
                <w:sz w:val="20"/>
                <w:szCs w:val="20"/>
              </w:rPr>
            </w:pPr>
            <w:r w:rsidRPr="003553AB">
              <w:rPr>
                <w:sz w:val="20"/>
                <w:szCs w:val="20"/>
              </w:rPr>
              <w:t>2019 год</w:t>
            </w:r>
          </w:p>
        </w:tc>
        <w:tc>
          <w:tcPr>
            <w:tcW w:w="516" w:type="dxa"/>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20"/>
                <w:szCs w:val="20"/>
              </w:rPr>
            </w:pPr>
            <w:r w:rsidRPr="003553AB">
              <w:rPr>
                <w:sz w:val="20"/>
                <w:szCs w:val="20"/>
              </w:rPr>
              <w:t>2020 год</w:t>
            </w:r>
          </w:p>
        </w:tc>
      </w:tr>
      <w:tr w:rsidR="003553AB" w:rsidRPr="003553AB" w:rsidTr="003553AB">
        <w:trPr>
          <w:trHeight w:val="225"/>
        </w:trPr>
        <w:tc>
          <w:tcPr>
            <w:tcW w:w="2836" w:type="dxa"/>
            <w:tcBorders>
              <w:top w:val="nil"/>
              <w:left w:val="single" w:sz="4" w:space="0" w:color="auto"/>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1</w:t>
            </w:r>
          </w:p>
        </w:tc>
        <w:tc>
          <w:tcPr>
            <w:tcW w:w="2409" w:type="dxa"/>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2</w:t>
            </w:r>
          </w:p>
        </w:tc>
        <w:tc>
          <w:tcPr>
            <w:tcW w:w="1095" w:type="dxa"/>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3</w:t>
            </w:r>
          </w:p>
        </w:tc>
        <w:tc>
          <w:tcPr>
            <w:tcW w:w="786" w:type="dxa"/>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4</w:t>
            </w:r>
          </w:p>
        </w:tc>
        <w:tc>
          <w:tcPr>
            <w:tcW w:w="516" w:type="dxa"/>
            <w:tcBorders>
              <w:top w:val="single" w:sz="4" w:space="0" w:color="auto"/>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5</w:t>
            </w:r>
          </w:p>
        </w:tc>
        <w:tc>
          <w:tcPr>
            <w:tcW w:w="516" w:type="dxa"/>
            <w:tcBorders>
              <w:top w:val="single" w:sz="4" w:space="0" w:color="auto"/>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6</w:t>
            </w:r>
          </w:p>
        </w:tc>
        <w:tc>
          <w:tcPr>
            <w:tcW w:w="516" w:type="dxa"/>
            <w:tcBorders>
              <w:top w:val="single" w:sz="4" w:space="0" w:color="auto"/>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7</w:t>
            </w:r>
          </w:p>
        </w:tc>
        <w:tc>
          <w:tcPr>
            <w:tcW w:w="516" w:type="dxa"/>
            <w:tcBorders>
              <w:top w:val="single" w:sz="4" w:space="0" w:color="auto"/>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8</w:t>
            </w:r>
          </w:p>
        </w:tc>
        <w:tc>
          <w:tcPr>
            <w:tcW w:w="516" w:type="dxa"/>
            <w:tcBorders>
              <w:top w:val="single" w:sz="4" w:space="0" w:color="auto"/>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9</w:t>
            </w:r>
          </w:p>
        </w:tc>
        <w:tc>
          <w:tcPr>
            <w:tcW w:w="516" w:type="dxa"/>
            <w:tcBorders>
              <w:top w:val="single" w:sz="4" w:space="0" w:color="auto"/>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10</w:t>
            </w:r>
          </w:p>
        </w:tc>
        <w:tc>
          <w:tcPr>
            <w:tcW w:w="516" w:type="dxa"/>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11</w:t>
            </w:r>
          </w:p>
        </w:tc>
      </w:tr>
      <w:tr w:rsidR="003553AB" w:rsidRPr="003553AB" w:rsidTr="003553AB">
        <w:trPr>
          <w:trHeight w:val="285"/>
        </w:trPr>
        <w:tc>
          <w:tcPr>
            <w:tcW w:w="2836" w:type="dxa"/>
            <w:vMerge w:val="restart"/>
            <w:tcBorders>
              <w:top w:val="nil"/>
              <w:left w:val="single" w:sz="4" w:space="0" w:color="auto"/>
              <w:bottom w:val="single" w:sz="4" w:space="0" w:color="000000"/>
              <w:right w:val="single" w:sz="4" w:space="0" w:color="auto"/>
            </w:tcBorders>
            <w:shd w:val="clear" w:color="auto" w:fill="auto"/>
            <w:vAlign w:val="center"/>
            <w:hideMark/>
          </w:tcPr>
          <w:p w:rsidR="003553AB" w:rsidRPr="003553AB" w:rsidRDefault="003553AB" w:rsidP="003553AB">
            <w:pPr>
              <w:rPr>
                <w:sz w:val="22"/>
                <w:szCs w:val="22"/>
              </w:rPr>
            </w:pPr>
            <w:r w:rsidRPr="003553AB">
              <w:rPr>
                <w:sz w:val="22"/>
                <w:szCs w:val="22"/>
              </w:rPr>
              <w:t>МУНИЦИПАЛЬНАЯ ПРОГРАММА</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rsidR="003553AB" w:rsidRPr="003553AB" w:rsidRDefault="003553AB" w:rsidP="003553AB">
            <w:r w:rsidRPr="003553AB">
              <w:t>Развитие сельского хозяйства, производства пищевых продуктов и инфраструктуры агропродовольственного рынка Богучарского муниципального района</w:t>
            </w:r>
          </w:p>
        </w:tc>
        <w:tc>
          <w:tcPr>
            <w:tcW w:w="1095" w:type="dxa"/>
            <w:tcBorders>
              <w:top w:val="nil"/>
              <w:left w:val="nil"/>
              <w:bottom w:val="single" w:sz="4" w:space="0" w:color="auto"/>
              <w:right w:val="single" w:sz="4" w:space="0" w:color="auto"/>
            </w:tcBorders>
            <w:shd w:val="clear" w:color="000000" w:fill="CCFFFF"/>
            <w:vAlign w:val="bottom"/>
            <w:hideMark/>
          </w:tcPr>
          <w:p w:rsidR="003553AB" w:rsidRPr="003553AB" w:rsidRDefault="003553AB" w:rsidP="003553AB">
            <w:pPr>
              <w:rPr>
                <w:color w:val="000000"/>
                <w:sz w:val="18"/>
                <w:szCs w:val="18"/>
              </w:rPr>
            </w:pPr>
            <w:r w:rsidRPr="003553AB">
              <w:rPr>
                <w:color w:val="000000"/>
                <w:sz w:val="18"/>
                <w:szCs w:val="18"/>
              </w:rPr>
              <w:t>всего, в том числе:</w:t>
            </w:r>
          </w:p>
        </w:tc>
        <w:tc>
          <w:tcPr>
            <w:tcW w:w="78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b/>
                <w:bCs/>
                <w:sz w:val="22"/>
                <w:szCs w:val="22"/>
              </w:rPr>
            </w:pPr>
            <w:r w:rsidRPr="003553AB">
              <w:rPr>
                <w:b/>
                <w:bCs/>
                <w:sz w:val="22"/>
                <w:szCs w:val="22"/>
              </w:rPr>
              <w:t>480673,3</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b/>
                <w:bCs/>
                <w:sz w:val="22"/>
                <w:szCs w:val="22"/>
              </w:rPr>
            </w:pPr>
            <w:r w:rsidRPr="003553AB">
              <w:rPr>
                <w:b/>
                <w:bCs/>
                <w:sz w:val="22"/>
                <w:szCs w:val="22"/>
              </w:rPr>
              <w:t>67293,1</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b/>
                <w:bCs/>
                <w:sz w:val="22"/>
                <w:szCs w:val="22"/>
              </w:rPr>
            </w:pPr>
            <w:r w:rsidRPr="003553AB">
              <w:rPr>
                <w:b/>
                <w:bCs/>
                <w:sz w:val="22"/>
                <w:szCs w:val="22"/>
              </w:rPr>
              <w:t>67442,5</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b/>
                <w:bCs/>
                <w:sz w:val="22"/>
                <w:szCs w:val="22"/>
              </w:rPr>
            </w:pPr>
            <w:r w:rsidRPr="003553AB">
              <w:rPr>
                <w:b/>
                <w:bCs/>
                <w:sz w:val="22"/>
                <w:szCs w:val="22"/>
              </w:rPr>
              <w:t>68264,7</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b/>
                <w:bCs/>
                <w:sz w:val="22"/>
                <w:szCs w:val="22"/>
              </w:rPr>
            </w:pPr>
            <w:r w:rsidRPr="003553AB">
              <w:rPr>
                <w:b/>
                <w:bCs/>
                <w:sz w:val="22"/>
                <w:szCs w:val="22"/>
              </w:rPr>
              <w:t>69196,0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b/>
                <w:bCs/>
                <w:sz w:val="22"/>
                <w:szCs w:val="22"/>
              </w:rPr>
            </w:pPr>
            <w:r w:rsidRPr="003553AB">
              <w:rPr>
                <w:b/>
                <w:bCs/>
                <w:sz w:val="22"/>
                <w:szCs w:val="22"/>
              </w:rPr>
              <w:t>69341,0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b/>
                <w:bCs/>
                <w:sz w:val="22"/>
                <w:szCs w:val="22"/>
              </w:rPr>
            </w:pPr>
            <w:r w:rsidRPr="003553AB">
              <w:rPr>
                <w:b/>
                <w:bCs/>
                <w:sz w:val="22"/>
                <w:szCs w:val="22"/>
              </w:rPr>
              <w:t>69491,0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b/>
                <w:bCs/>
                <w:sz w:val="22"/>
                <w:szCs w:val="22"/>
              </w:rPr>
            </w:pPr>
            <w:r w:rsidRPr="003553AB">
              <w:rPr>
                <w:b/>
                <w:bCs/>
                <w:sz w:val="22"/>
                <w:szCs w:val="22"/>
              </w:rPr>
              <w:t>69645,0</w:t>
            </w:r>
          </w:p>
        </w:tc>
      </w:tr>
      <w:tr w:rsidR="003553AB" w:rsidRPr="003553AB" w:rsidTr="003553AB">
        <w:trPr>
          <w:trHeight w:val="300"/>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tc>
        <w:tc>
          <w:tcPr>
            <w:tcW w:w="1095" w:type="dxa"/>
            <w:tcBorders>
              <w:top w:val="nil"/>
              <w:left w:val="nil"/>
              <w:bottom w:val="single" w:sz="4" w:space="0" w:color="auto"/>
              <w:right w:val="single" w:sz="4" w:space="0" w:color="auto"/>
            </w:tcBorders>
            <w:shd w:val="clear" w:color="auto" w:fill="auto"/>
            <w:hideMark/>
          </w:tcPr>
          <w:p w:rsidR="003553AB" w:rsidRPr="003553AB" w:rsidRDefault="003553AB" w:rsidP="003553AB">
            <w:pPr>
              <w:rPr>
                <w:sz w:val="18"/>
                <w:szCs w:val="18"/>
              </w:rPr>
            </w:pPr>
            <w:r w:rsidRPr="003553AB">
              <w:rPr>
                <w:sz w:val="18"/>
                <w:szCs w:val="18"/>
              </w:rPr>
              <w:t xml:space="preserve">федеральный бюджет </w:t>
            </w:r>
          </w:p>
        </w:tc>
        <w:tc>
          <w:tcPr>
            <w:tcW w:w="786" w:type="dxa"/>
            <w:tcBorders>
              <w:top w:val="nil"/>
              <w:left w:val="nil"/>
              <w:bottom w:val="single" w:sz="4" w:space="0" w:color="auto"/>
              <w:right w:val="single" w:sz="4" w:space="0" w:color="auto"/>
            </w:tcBorders>
            <w:shd w:val="clear" w:color="auto" w:fill="auto"/>
            <w:noWrap/>
            <w:hideMark/>
          </w:tcPr>
          <w:p w:rsidR="003553AB" w:rsidRPr="003553AB" w:rsidRDefault="003553AB" w:rsidP="003553AB">
            <w:pPr>
              <w:jc w:val="right"/>
              <w:rPr>
                <w:sz w:val="22"/>
                <w:szCs w:val="22"/>
              </w:rPr>
            </w:pPr>
            <w:r w:rsidRPr="003553AB">
              <w:rPr>
                <w:sz w:val="22"/>
                <w:szCs w:val="22"/>
              </w:rPr>
              <w:t>261004,5</w:t>
            </w:r>
          </w:p>
        </w:tc>
        <w:tc>
          <w:tcPr>
            <w:tcW w:w="516" w:type="dxa"/>
            <w:tcBorders>
              <w:top w:val="nil"/>
              <w:left w:val="nil"/>
              <w:bottom w:val="single" w:sz="4" w:space="0" w:color="auto"/>
              <w:right w:val="single" w:sz="4" w:space="0" w:color="auto"/>
            </w:tcBorders>
            <w:shd w:val="clear" w:color="auto" w:fill="auto"/>
            <w:noWrap/>
            <w:hideMark/>
          </w:tcPr>
          <w:p w:rsidR="003553AB" w:rsidRPr="003553AB" w:rsidRDefault="003553AB" w:rsidP="003553AB">
            <w:pPr>
              <w:jc w:val="right"/>
              <w:rPr>
                <w:sz w:val="22"/>
                <w:szCs w:val="22"/>
              </w:rPr>
            </w:pPr>
            <w:r w:rsidRPr="003553AB">
              <w:rPr>
                <w:sz w:val="22"/>
                <w:szCs w:val="22"/>
              </w:rPr>
              <w:t>36904,5</w:t>
            </w:r>
          </w:p>
        </w:tc>
        <w:tc>
          <w:tcPr>
            <w:tcW w:w="516" w:type="dxa"/>
            <w:tcBorders>
              <w:top w:val="nil"/>
              <w:left w:val="nil"/>
              <w:bottom w:val="single" w:sz="4" w:space="0" w:color="auto"/>
              <w:right w:val="single" w:sz="4" w:space="0" w:color="auto"/>
            </w:tcBorders>
            <w:shd w:val="clear" w:color="auto" w:fill="auto"/>
            <w:noWrap/>
            <w:hideMark/>
          </w:tcPr>
          <w:p w:rsidR="003553AB" w:rsidRPr="003553AB" w:rsidRDefault="003553AB" w:rsidP="003553AB">
            <w:pPr>
              <w:jc w:val="right"/>
              <w:rPr>
                <w:sz w:val="22"/>
                <w:szCs w:val="22"/>
              </w:rPr>
            </w:pPr>
            <w:r w:rsidRPr="003553AB">
              <w:rPr>
                <w:sz w:val="22"/>
                <w:szCs w:val="22"/>
              </w:rPr>
              <w:t>37075,0</w:t>
            </w:r>
          </w:p>
        </w:tc>
        <w:tc>
          <w:tcPr>
            <w:tcW w:w="516" w:type="dxa"/>
            <w:tcBorders>
              <w:top w:val="nil"/>
              <w:left w:val="nil"/>
              <w:bottom w:val="single" w:sz="4" w:space="0" w:color="auto"/>
              <w:right w:val="single" w:sz="4" w:space="0" w:color="auto"/>
            </w:tcBorders>
            <w:shd w:val="clear" w:color="auto" w:fill="auto"/>
            <w:noWrap/>
            <w:hideMark/>
          </w:tcPr>
          <w:p w:rsidR="003553AB" w:rsidRPr="003553AB" w:rsidRDefault="003553AB" w:rsidP="003553AB">
            <w:pPr>
              <w:jc w:val="right"/>
              <w:rPr>
                <w:sz w:val="22"/>
                <w:szCs w:val="22"/>
              </w:rPr>
            </w:pPr>
            <w:r w:rsidRPr="003553AB">
              <w:rPr>
                <w:sz w:val="22"/>
                <w:szCs w:val="22"/>
              </w:rPr>
              <w:t>37251,0</w:t>
            </w:r>
          </w:p>
        </w:tc>
        <w:tc>
          <w:tcPr>
            <w:tcW w:w="516" w:type="dxa"/>
            <w:tcBorders>
              <w:top w:val="nil"/>
              <w:left w:val="nil"/>
              <w:bottom w:val="single" w:sz="4" w:space="0" w:color="auto"/>
              <w:right w:val="single" w:sz="4" w:space="0" w:color="auto"/>
            </w:tcBorders>
            <w:shd w:val="clear" w:color="auto" w:fill="auto"/>
            <w:noWrap/>
            <w:hideMark/>
          </w:tcPr>
          <w:p w:rsidR="003553AB" w:rsidRPr="003553AB" w:rsidRDefault="003553AB" w:rsidP="003553AB">
            <w:pPr>
              <w:jc w:val="right"/>
              <w:rPr>
                <w:sz w:val="22"/>
                <w:szCs w:val="22"/>
              </w:rPr>
            </w:pPr>
            <w:r w:rsidRPr="003553AB">
              <w:rPr>
                <w:sz w:val="22"/>
                <w:szCs w:val="22"/>
              </w:rPr>
              <w:t>37443,5</w:t>
            </w:r>
          </w:p>
        </w:tc>
        <w:tc>
          <w:tcPr>
            <w:tcW w:w="516" w:type="dxa"/>
            <w:tcBorders>
              <w:top w:val="nil"/>
              <w:left w:val="nil"/>
              <w:bottom w:val="single" w:sz="4" w:space="0" w:color="auto"/>
              <w:right w:val="single" w:sz="4" w:space="0" w:color="auto"/>
            </w:tcBorders>
            <w:shd w:val="clear" w:color="auto" w:fill="auto"/>
            <w:noWrap/>
            <w:hideMark/>
          </w:tcPr>
          <w:p w:rsidR="003553AB" w:rsidRPr="003553AB" w:rsidRDefault="003553AB" w:rsidP="003553AB">
            <w:pPr>
              <w:jc w:val="right"/>
              <w:rPr>
                <w:sz w:val="22"/>
                <w:szCs w:val="22"/>
              </w:rPr>
            </w:pPr>
            <w:r w:rsidRPr="003553AB">
              <w:rPr>
                <w:sz w:val="22"/>
                <w:szCs w:val="22"/>
              </w:rPr>
              <w:t>37443,5</w:t>
            </w:r>
          </w:p>
        </w:tc>
        <w:tc>
          <w:tcPr>
            <w:tcW w:w="516" w:type="dxa"/>
            <w:tcBorders>
              <w:top w:val="nil"/>
              <w:left w:val="nil"/>
              <w:bottom w:val="single" w:sz="4" w:space="0" w:color="auto"/>
              <w:right w:val="single" w:sz="4" w:space="0" w:color="auto"/>
            </w:tcBorders>
            <w:shd w:val="clear" w:color="auto" w:fill="auto"/>
            <w:noWrap/>
            <w:hideMark/>
          </w:tcPr>
          <w:p w:rsidR="003553AB" w:rsidRPr="003553AB" w:rsidRDefault="003553AB" w:rsidP="003553AB">
            <w:pPr>
              <w:jc w:val="right"/>
              <w:rPr>
                <w:sz w:val="22"/>
                <w:szCs w:val="22"/>
              </w:rPr>
            </w:pPr>
            <w:r w:rsidRPr="003553AB">
              <w:rPr>
                <w:sz w:val="22"/>
                <w:szCs w:val="22"/>
              </w:rPr>
              <w:t>37443,5</w:t>
            </w:r>
          </w:p>
        </w:tc>
        <w:tc>
          <w:tcPr>
            <w:tcW w:w="516" w:type="dxa"/>
            <w:tcBorders>
              <w:top w:val="nil"/>
              <w:left w:val="nil"/>
              <w:bottom w:val="single" w:sz="4" w:space="0" w:color="auto"/>
              <w:right w:val="single" w:sz="4" w:space="0" w:color="auto"/>
            </w:tcBorders>
            <w:shd w:val="clear" w:color="auto" w:fill="auto"/>
            <w:noWrap/>
            <w:hideMark/>
          </w:tcPr>
          <w:p w:rsidR="003553AB" w:rsidRPr="003553AB" w:rsidRDefault="003553AB" w:rsidP="003553AB">
            <w:pPr>
              <w:jc w:val="right"/>
              <w:rPr>
                <w:sz w:val="22"/>
                <w:szCs w:val="22"/>
              </w:rPr>
            </w:pPr>
            <w:r w:rsidRPr="003553AB">
              <w:rPr>
                <w:sz w:val="22"/>
                <w:szCs w:val="22"/>
              </w:rPr>
              <w:t>37443,5</w:t>
            </w:r>
          </w:p>
        </w:tc>
      </w:tr>
      <w:tr w:rsidR="003553AB" w:rsidRPr="003553AB" w:rsidTr="003553AB">
        <w:trPr>
          <w:trHeight w:val="300"/>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областной бюджет</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148751,1</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20771,1</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20985,0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21205,8</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21447,3</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21447,3</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21447,3</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21447,3</w:t>
            </w:r>
          </w:p>
        </w:tc>
      </w:tr>
      <w:tr w:rsidR="003553AB" w:rsidRPr="003553AB" w:rsidTr="003553AB">
        <w:trPr>
          <w:trHeight w:val="300"/>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местный бюджет</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39112,3</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5532,1</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5092,5</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5306,7</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5573,0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5718,0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5868,0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6022,0</w:t>
            </w:r>
          </w:p>
        </w:tc>
      </w:tr>
      <w:tr w:rsidR="003553AB" w:rsidRPr="003553AB" w:rsidTr="003553AB">
        <w:trPr>
          <w:trHeight w:val="360"/>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tc>
        <w:tc>
          <w:tcPr>
            <w:tcW w:w="1095" w:type="dxa"/>
            <w:tcBorders>
              <w:top w:val="nil"/>
              <w:left w:val="nil"/>
              <w:bottom w:val="single" w:sz="4" w:space="0" w:color="auto"/>
              <w:right w:val="single" w:sz="4" w:space="0" w:color="auto"/>
            </w:tcBorders>
            <w:shd w:val="clear" w:color="auto" w:fill="auto"/>
            <w:hideMark/>
          </w:tcPr>
          <w:p w:rsidR="003553AB" w:rsidRPr="003553AB" w:rsidRDefault="003553AB" w:rsidP="003553AB">
            <w:pPr>
              <w:rPr>
                <w:color w:val="000000"/>
                <w:sz w:val="18"/>
                <w:szCs w:val="18"/>
              </w:rPr>
            </w:pPr>
            <w:r w:rsidRPr="003553AB">
              <w:rPr>
                <w:color w:val="000000"/>
                <w:sz w:val="18"/>
                <w:szCs w:val="18"/>
              </w:rPr>
              <w:t xml:space="preserve"> внебюджетные фонды                        </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31805,4</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4085,4</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4290,0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4501,2</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4732,2</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4732,2</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4732,2</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4732,2</w:t>
            </w:r>
          </w:p>
        </w:tc>
      </w:tr>
      <w:tr w:rsidR="003553AB" w:rsidRPr="003553AB" w:rsidTr="003553AB">
        <w:trPr>
          <w:trHeight w:val="300"/>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 xml:space="preserve">юридические лица </w:t>
            </w:r>
            <w:r w:rsidRPr="003553AB">
              <w:rPr>
                <w:sz w:val="18"/>
                <w:szCs w:val="18"/>
                <w:vertAlign w:val="superscript"/>
              </w:rPr>
              <w:t>1</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1770"/>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физические лица</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553AB" w:rsidRPr="003553AB" w:rsidRDefault="003553AB" w:rsidP="003553AB">
            <w:r w:rsidRPr="003553AB">
              <w:t>в том числе:</w:t>
            </w:r>
          </w:p>
        </w:tc>
        <w:tc>
          <w:tcPr>
            <w:tcW w:w="2409" w:type="dxa"/>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jc w:val="center"/>
            </w:pPr>
            <w:r w:rsidRPr="003553AB">
              <w:t> </w:t>
            </w: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 </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 </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 </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 </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 </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 </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 </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 </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 </w:t>
            </w:r>
          </w:p>
        </w:tc>
      </w:tr>
      <w:tr w:rsidR="003553AB" w:rsidRPr="003553AB" w:rsidTr="003553AB">
        <w:trPr>
          <w:trHeight w:val="285"/>
        </w:trPr>
        <w:tc>
          <w:tcPr>
            <w:tcW w:w="2836" w:type="dxa"/>
            <w:vMerge w:val="restart"/>
            <w:tcBorders>
              <w:top w:val="nil"/>
              <w:left w:val="single" w:sz="4" w:space="0" w:color="auto"/>
              <w:bottom w:val="single" w:sz="4" w:space="0" w:color="000000"/>
              <w:right w:val="single" w:sz="4" w:space="0" w:color="auto"/>
            </w:tcBorders>
            <w:shd w:val="clear" w:color="auto" w:fill="auto"/>
            <w:vAlign w:val="center"/>
            <w:hideMark/>
          </w:tcPr>
          <w:p w:rsidR="003553AB" w:rsidRPr="003553AB" w:rsidRDefault="003553AB" w:rsidP="003553AB">
            <w:pPr>
              <w:rPr>
                <w:sz w:val="22"/>
                <w:szCs w:val="22"/>
              </w:rPr>
            </w:pPr>
            <w:r w:rsidRPr="003553AB">
              <w:rPr>
                <w:sz w:val="22"/>
                <w:szCs w:val="22"/>
              </w:rPr>
              <w:t>ПОДПРОГРАММА 1</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rsidR="003553AB" w:rsidRPr="003553AB" w:rsidRDefault="003553AB" w:rsidP="003553AB">
            <w:r w:rsidRPr="003553AB">
              <w:t>Развитие сельского хозяйства</w:t>
            </w:r>
          </w:p>
        </w:tc>
        <w:tc>
          <w:tcPr>
            <w:tcW w:w="1095" w:type="dxa"/>
            <w:tcBorders>
              <w:top w:val="nil"/>
              <w:left w:val="nil"/>
              <w:bottom w:val="single" w:sz="4" w:space="0" w:color="auto"/>
              <w:right w:val="single" w:sz="4" w:space="0" w:color="auto"/>
            </w:tcBorders>
            <w:shd w:val="clear" w:color="000000" w:fill="CCFFFF"/>
            <w:vAlign w:val="bottom"/>
            <w:hideMark/>
          </w:tcPr>
          <w:p w:rsidR="003553AB" w:rsidRPr="003553AB" w:rsidRDefault="003553AB" w:rsidP="003553AB">
            <w:pPr>
              <w:rPr>
                <w:color w:val="000000"/>
                <w:sz w:val="18"/>
                <w:szCs w:val="18"/>
              </w:rPr>
            </w:pPr>
            <w:r w:rsidRPr="003553AB">
              <w:rPr>
                <w:color w:val="000000"/>
                <w:sz w:val="18"/>
                <w:szCs w:val="18"/>
              </w:rPr>
              <w:t>всего, в том числе:</w:t>
            </w:r>
          </w:p>
        </w:tc>
        <w:tc>
          <w:tcPr>
            <w:tcW w:w="786" w:type="dxa"/>
            <w:tcBorders>
              <w:top w:val="nil"/>
              <w:left w:val="nil"/>
              <w:bottom w:val="single" w:sz="4" w:space="0" w:color="auto"/>
              <w:right w:val="nil"/>
            </w:tcBorders>
            <w:shd w:val="clear" w:color="000000" w:fill="CCFFFF"/>
            <w:noWrap/>
            <w:vAlign w:val="bottom"/>
            <w:hideMark/>
          </w:tcPr>
          <w:p w:rsidR="003553AB" w:rsidRPr="003553AB" w:rsidRDefault="003553AB" w:rsidP="003553AB">
            <w:pPr>
              <w:jc w:val="right"/>
              <w:rPr>
                <w:b/>
                <w:bCs/>
                <w:sz w:val="22"/>
                <w:szCs w:val="22"/>
              </w:rPr>
            </w:pPr>
            <w:r w:rsidRPr="003553AB">
              <w:rPr>
                <w:b/>
                <w:bCs/>
                <w:sz w:val="22"/>
                <w:szCs w:val="22"/>
              </w:rPr>
              <w:t>384293,3</w:t>
            </w:r>
          </w:p>
        </w:tc>
        <w:tc>
          <w:tcPr>
            <w:tcW w:w="516" w:type="dxa"/>
            <w:tcBorders>
              <w:top w:val="nil"/>
              <w:left w:val="single" w:sz="4" w:space="0" w:color="auto"/>
              <w:bottom w:val="single" w:sz="4" w:space="0" w:color="auto"/>
              <w:right w:val="nil"/>
            </w:tcBorders>
            <w:shd w:val="clear" w:color="000000" w:fill="CCFFFF"/>
            <w:noWrap/>
            <w:vAlign w:val="bottom"/>
            <w:hideMark/>
          </w:tcPr>
          <w:p w:rsidR="003553AB" w:rsidRPr="003553AB" w:rsidRDefault="003553AB" w:rsidP="003553AB">
            <w:pPr>
              <w:jc w:val="right"/>
              <w:rPr>
                <w:b/>
                <w:bCs/>
                <w:sz w:val="22"/>
                <w:szCs w:val="22"/>
              </w:rPr>
            </w:pPr>
            <w:r w:rsidRPr="003553AB">
              <w:rPr>
                <w:b/>
                <w:bCs/>
                <w:sz w:val="22"/>
                <w:szCs w:val="22"/>
              </w:rPr>
              <w:t>54913,1</w:t>
            </w:r>
          </w:p>
        </w:tc>
        <w:tc>
          <w:tcPr>
            <w:tcW w:w="516" w:type="dxa"/>
            <w:tcBorders>
              <w:top w:val="nil"/>
              <w:left w:val="single" w:sz="4" w:space="0" w:color="auto"/>
              <w:bottom w:val="single" w:sz="4" w:space="0" w:color="auto"/>
              <w:right w:val="nil"/>
            </w:tcBorders>
            <w:shd w:val="clear" w:color="000000" w:fill="CCFFFF"/>
            <w:noWrap/>
            <w:vAlign w:val="bottom"/>
            <w:hideMark/>
          </w:tcPr>
          <w:p w:rsidR="003553AB" w:rsidRPr="003553AB" w:rsidRDefault="003553AB" w:rsidP="003553AB">
            <w:pPr>
              <w:jc w:val="right"/>
              <w:rPr>
                <w:b/>
                <w:bCs/>
                <w:sz w:val="22"/>
                <w:szCs w:val="22"/>
              </w:rPr>
            </w:pPr>
            <w:r w:rsidRPr="003553AB">
              <w:rPr>
                <w:b/>
                <w:bCs/>
                <w:sz w:val="22"/>
                <w:szCs w:val="22"/>
              </w:rPr>
              <w:t>54442,5</w:t>
            </w:r>
          </w:p>
        </w:tc>
        <w:tc>
          <w:tcPr>
            <w:tcW w:w="516" w:type="dxa"/>
            <w:tcBorders>
              <w:top w:val="nil"/>
              <w:left w:val="single" w:sz="4" w:space="0" w:color="auto"/>
              <w:bottom w:val="single" w:sz="4" w:space="0" w:color="auto"/>
              <w:right w:val="nil"/>
            </w:tcBorders>
            <w:shd w:val="clear" w:color="000000" w:fill="CCFFFF"/>
            <w:noWrap/>
            <w:vAlign w:val="bottom"/>
            <w:hideMark/>
          </w:tcPr>
          <w:p w:rsidR="003553AB" w:rsidRPr="003553AB" w:rsidRDefault="003553AB" w:rsidP="003553AB">
            <w:pPr>
              <w:jc w:val="right"/>
              <w:rPr>
                <w:b/>
                <w:bCs/>
                <w:sz w:val="22"/>
                <w:szCs w:val="22"/>
              </w:rPr>
            </w:pPr>
            <w:r w:rsidRPr="003553AB">
              <w:rPr>
                <w:b/>
                <w:bCs/>
                <w:sz w:val="22"/>
                <w:szCs w:val="22"/>
              </w:rPr>
              <w:t>54624,7</w:t>
            </w:r>
          </w:p>
        </w:tc>
        <w:tc>
          <w:tcPr>
            <w:tcW w:w="516" w:type="dxa"/>
            <w:tcBorders>
              <w:top w:val="nil"/>
              <w:left w:val="single" w:sz="4" w:space="0" w:color="auto"/>
              <w:bottom w:val="single" w:sz="4" w:space="0" w:color="auto"/>
              <w:right w:val="nil"/>
            </w:tcBorders>
            <w:shd w:val="clear" w:color="000000" w:fill="CCFFFF"/>
            <w:noWrap/>
            <w:vAlign w:val="bottom"/>
            <w:hideMark/>
          </w:tcPr>
          <w:p w:rsidR="003553AB" w:rsidRPr="003553AB" w:rsidRDefault="003553AB" w:rsidP="003553AB">
            <w:pPr>
              <w:jc w:val="right"/>
              <w:rPr>
                <w:b/>
                <w:bCs/>
                <w:sz w:val="22"/>
                <w:szCs w:val="22"/>
              </w:rPr>
            </w:pPr>
            <w:r w:rsidRPr="003553AB">
              <w:rPr>
                <w:b/>
                <w:bCs/>
                <w:sz w:val="22"/>
                <w:szCs w:val="22"/>
              </w:rPr>
              <w:t>54856,0</w:t>
            </w:r>
          </w:p>
        </w:tc>
        <w:tc>
          <w:tcPr>
            <w:tcW w:w="516" w:type="dxa"/>
            <w:tcBorders>
              <w:top w:val="nil"/>
              <w:left w:val="single" w:sz="4" w:space="0" w:color="auto"/>
              <w:bottom w:val="single" w:sz="4" w:space="0" w:color="auto"/>
              <w:right w:val="nil"/>
            </w:tcBorders>
            <w:shd w:val="clear" w:color="000000" w:fill="CCFFFF"/>
            <w:noWrap/>
            <w:vAlign w:val="bottom"/>
            <w:hideMark/>
          </w:tcPr>
          <w:p w:rsidR="003553AB" w:rsidRPr="003553AB" w:rsidRDefault="003553AB" w:rsidP="003553AB">
            <w:pPr>
              <w:jc w:val="right"/>
              <w:rPr>
                <w:b/>
                <w:bCs/>
                <w:sz w:val="22"/>
                <w:szCs w:val="22"/>
              </w:rPr>
            </w:pPr>
            <w:r w:rsidRPr="003553AB">
              <w:rPr>
                <w:b/>
                <w:bCs/>
                <w:sz w:val="22"/>
                <w:szCs w:val="22"/>
              </w:rPr>
              <w:t>55001,0</w:t>
            </w:r>
          </w:p>
        </w:tc>
        <w:tc>
          <w:tcPr>
            <w:tcW w:w="516" w:type="dxa"/>
            <w:tcBorders>
              <w:top w:val="nil"/>
              <w:left w:val="single" w:sz="4" w:space="0" w:color="auto"/>
              <w:bottom w:val="single" w:sz="4" w:space="0" w:color="auto"/>
              <w:right w:val="nil"/>
            </w:tcBorders>
            <w:shd w:val="clear" w:color="000000" w:fill="CCFFFF"/>
            <w:noWrap/>
            <w:vAlign w:val="bottom"/>
            <w:hideMark/>
          </w:tcPr>
          <w:p w:rsidR="003553AB" w:rsidRPr="003553AB" w:rsidRDefault="003553AB" w:rsidP="003553AB">
            <w:pPr>
              <w:jc w:val="right"/>
              <w:rPr>
                <w:b/>
                <w:bCs/>
                <w:sz w:val="22"/>
                <w:szCs w:val="22"/>
              </w:rPr>
            </w:pPr>
            <w:r w:rsidRPr="003553AB">
              <w:rPr>
                <w:b/>
                <w:bCs/>
                <w:sz w:val="22"/>
                <w:szCs w:val="22"/>
              </w:rPr>
              <w:t>55151,0</w:t>
            </w:r>
          </w:p>
        </w:tc>
        <w:tc>
          <w:tcPr>
            <w:tcW w:w="516" w:type="dxa"/>
            <w:tcBorders>
              <w:top w:val="nil"/>
              <w:left w:val="single" w:sz="4" w:space="0" w:color="auto"/>
              <w:bottom w:val="single" w:sz="4" w:space="0" w:color="auto"/>
              <w:right w:val="nil"/>
            </w:tcBorders>
            <w:shd w:val="clear" w:color="000000" w:fill="CCFFFF"/>
            <w:noWrap/>
            <w:vAlign w:val="bottom"/>
            <w:hideMark/>
          </w:tcPr>
          <w:p w:rsidR="003553AB" w:rsidRPr="003553AB" w:rsidRDefault="003553AB" w:rsidP="003553AB">
            <w:pPr>
              <w:jc w:val="right"/>
              <w:rPr>
                <w:b/>
                <w:bCs/>
                <w:sz w:val="22"/>
                <w:szCs w:val="22"/>
              </w:rPr>
            </w:pPr>
            <w:r w:rsidRPr="003553AB">
              <w:rPr>
                <w:b/>
                <w:bCs/>
                <w:sz w:val="22"/>
                <w:szCs w:val="22"/>
              </w:rPr>
              <w:t>55305,0</w:t>
            </w:r>
          </w:p>
        </w:tc>
      </w:tr>
      <w:tr w:rsidR="003553AB" w:rsidRPr="003553AB" w:rsidTr="003553AB">
        <w:trPr>
          <w:trHeight w:val="300"/>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tc>
        <w:tc>
          <w:tcPr>
            <w:tcW w:w="1095" w:type="dxa"/>
            <w:tcBorders>
              <w:top w:val="nil"/>
              <w:left w:val="nil"/>
              <w:bottom w:val="single" w:sz="4" w:space="0" w:color="auto"/>
              <w:right w:val="single" w:sz="4" w:space="0" w:color="auto"/>
            </w:tcBorders>
            <w:shd w:val="clear" w:color="auto" w:fill="auto"/>
            <w:hideMark/>
          </w:tcPr>
          <w:p w:rsidR="003553AB" w:rsidRPr="003553AB" w:rsidRDefault="003553AB" w:rsidP="003553AB">
            <w:pPr>
              <w:rPr>
                <w:sz w:val="18"/>
                <w:szCs w:val="18"/>
              </w:rPr>
            </w:pPr>
            <w:r w:rsidRPr="003553AB">
              <w:rPr>
                <w:sz w:val="18"/>
                <w:szCs w:val="18"/>
              </w:rPr>
              <w:t xml:space="preserve">федеральный бюджет </w:t>
            </w:r>
          </w:p>
        </w:tc>
        <w:tc>
          <w:tcPr>
            <w:tcW w:w="786" w:type="dxa"/>
            <w:tcBorders>
              <w:top w:val="nil"/>
              <w:left w:val="nil"/>
              <w:bottom w:val="single" w:sz="4" w:space="0" w:color="auto"/>
              <w:right w:val="nil"/>
            </w:tcBorders>
            <w:shd w:val="clear" w:color="auto" w:fill="auto"/>
            <w:noWrap/>
            <w:vAlign w:val="bottom"/>
            <w:hideMark/>
          </w:tcPr>
          <w:p w:rsidR="003553AB" w:rsidRPr="003553AB" w:rsidRDefault="003553AB" w:rsidP="003553AB">
            <w:pPr>
              <w:jc w:val="right"/>
              <w:rPr>
                <w:sz w:val="22"/>
                <w:szCs w:val="22"/>
              </w:rPr>
            </w:pPr>
            <w:r w:rsidRPr="003553AB">
              <w:rPr>
                <w:sz w:val="22"/>
                <w:szCs w:val="22"/>
              </w:rPr>
              <w:t>234500</w:t>
            </w:r>
          </w:p>
        </w:tc>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33500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33500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33500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33500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33500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33500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33500</w:t>
            </w:r>
          </w:p>
        </w:tc>
      </w:tr>
      <w:tr w:rsidR="003553AB" w:rsidRPr="003553AB" w:rsidTr="003553AB">
        <w:trPr>
          <w:trHeight w:val="300"/>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областной бюджет</w:t>
            </w:r>
          </w:p>
        </w:tc>
        <w:tc>
          <w:tcPr>
            <w:tcW w:w="786" w:type="dxa"/>
            <w:tcBorders>
              <w:top w:val="nil"/>
              <w:left w:val="nil"/>
              <w:bottom w:val="single" w:sz="4" w:space="0" w:color="auto"/>
              <w:right w:val="nil"/>
            </w:tcBorders>
            <w:shd w:val="clear" w:color="auto" w:fill="auto"/>
            <w:noWrap/>
            <w:vAlign w:val="bottom"/>
            <w:hideMark/>
          </w:tcPr>
          <w:p w:rsidR="003553AB" w:rsidRPr="003553AB" w:rsidRDefault="003553AB" w:rsidP="003553AB">
            <w:pPr>
              <w:jc w:val="right"/>
              <w:rPr>
                <w:sz w:val="22"/>
                <w:szCs w:val="22"/>
              </w:rPr>
            </w:pPr>
            <w:r w:rsidRPr="003553AB">
              <w:rPr>
                <w:sz w:val="22"/>
                <w:szCs w:val="22"/>
              </w:rPr>
              <w:t>115500</w:t>
            </w:r>
          </w:p>
        </w:tc>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16500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16500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16500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16500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16500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16500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16500</w:t>
            </w:r>
          </w:p>
        </w:tc>
      </w:tr>
      <w:tr w:rsidR="003553AB" w:rsidRPr="003553AB" w:rsidTr="003553AB">
        <w:trPr>
          <w:trHeight w:val="300"/>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местный бюджет</w:t>
            </w:r>
          </w:p>
        </w:tc>
        <w:tc>
          <w:tcPr>
            <w:tcW w:w="78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sz w:val="22"/>
                <w:szCs w:val="22"/>
              </w:rPr>
            </w:pPr>
            <w:r w:rsidRPr="003553AB">
              <w:rPr>
                <w:sz w:val="22"/>
                <w:szCs w:val="22"/>
              </w:rPr>
              <w:t>34293,3</w:t>
            </w:r>
          </w:p>
        </w:tc>
        <w:tc>
          <w:tcPr>
            <w:tcW w:w="51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sz w:val="22"/>
                <w:szCs w:val="22"/>
              </w:rPr>
            </w:pPr>
            <w:r w:rsidRPr="003553AB">
              <w:rPr>
                <w:sz w:val="22"/>
                <w:szCs w:val="22"/>
              </w:rPr>
              <w:t>4913,1</w:t>
            </w:r>
          </w:p>
        </w:tc>
        <w:tc>
          <w:tcPr>
            <w:tcW w:w="51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sz w:val="22"/>
                <w:szCs w:val="22"/>
              </w:rPr>
            </w:pPr>
            <w:r w:rsidRPr="003553AB">
              <w:rPr>
                <w:sz w:val="22"/>
                <w:szCs w:val="22"/>
              </w:rPr>
              <w:t>4442,5</w:t>
            </w:r>
          </w:p>
        </w:tc>
        <w:tc>
          <w:tcPr>
            <w:tcW w:w="51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sz w:val="22"/>
                <w:szCs w:val="22"/>
              </w:rPr>
            </w:pPr>
            <w:r w:rsidRPr="003553AB">
              <w:rPr>
                <w:sz w:val="22"/>
                <w:szCs w:val="22"/>
              </w:rPr>
              <w:t>4624,7</w:t>
            </w:r>
          </w:p>
        </w:tc>
        <w:tc>
          <w:tcPr>
            <w:tcW w:w="51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sz w:val="22"/>
                <w:szCs w:val="22"/>
              </w:rPr>
            </w:pPr>
            <w:r w:rsidRPr="003553AB">
              <w:rPr>
                <w:sz w:val="22"/>
                <w:szCs w:val="22"/>
              </w:rPr>
              <w:t>4856,0</w:t>
            </w:r>
          </w:p>
        </w:tc>
        <w:tc>
          <w:tcPr>
            <w:tcW w:w="51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sz w:val="22"/>
                <w:szCs w:val="22"/>
              </w:rPr>
            </w:pPr>
            <w:r w:rsidRPr="003553AB">
              <w:rPr>
                <w:sz w:val="22"/>
                <w:szCs w:val="22"/>
              </w:rPr>
              <w:t>5001,0</w:t>
            </w:r>
          </w:p>
        </w:tc>
        <w:tc>
          <w:tcPr>
            <w:tcW w:w="51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sz w:val="22"/>
                <w:szCs w:val="22"/>
              </w:rPr>
            </w:pPr>
            <w:r w:rsidRPr="003553AB">
              <w:rPr>
                <w:sz w:val="22"/>
                <w:szCs w:val="22"/>
              </w:rPr>
              <w:t>5151,0</w:t>
            </w:r>
          </w:p>
        </w:tc>
        <w:tc>
          <w:tcPr>
            <w:tcW w:w="51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sz w:val="22"/>
                <w:szCs w:val="22"/>
              </w:rPr>
            </w:pPr>
            <w:r w:rsidRPr="003553AB">
              <w:rPr>
                <w:sz w:val="22"/>
                <w:szCs w:val="22"/>
              </w:rPr>
              <w:t>5305,0</w:t>
            </w:r>
          </w:p>
        </w:tc>
      </w:tr>
      <w:tr w:rsidR="003553AB" w:rsidRPr="003553AB" w:rsidTr="003553AB">
        <w:trPr>
          <w:trHeight w:val="315"/>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tc>
        <w:tc>
          <w:tcPr>
            <w:tcW w:w="1095" w:type="dxa"/>
            <w:tcBorders>
              <w:top w:val="nil"/>
              <w:left w:val="nil"/>
              <w:bottom w:val="single" w:sz="4" w:space="0" w:color="auto"/>
              <w:right w:val="single" w:sz="4" w:space="0" w:color="auto"/>
            </w:tcBorders>
            <w:shd w:val="clear" w:color="auto" w:fill="auto"/>
            <w:hideMark/>
          </w:tcPr>
          <w:p w:rsidR="003553AB" w:rsidRPr="003553AB" w:rsidRDefault="003553AB" w:rsidP="003553AB">
            <w:pPr>
              <w:rPr>
                <w:color w:val="000000"/>
                <w:sz w:val="18"/>
                <w:szCs w:val="18"/>
              </w:rPr>
            </w:pPr>
            <w:r w:rsidRPr="003553AB">
              <w:rPr>
                <w:color w:val="000000"/>
                <w:sz w:val="18"/>
                <w:szCs w:val="18"/>
              </w:rPr>
              <w:t xml:space="preserve"> внебюджетные фонды                        </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300"/>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юридические лица</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300"/>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физические лица</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3553AB" w:rsidRPr="003553AB" w:rsidRDefault="003553AB" w:rsidP="003553AB">
            <w:r w:rsidRPr="003553AB">
              <w:t>в том числе:</w:t>
            </w:r>
          </w:p>
        </w:tc>
        <w:tc>
          <w:tcPr>
            <w:tcW w:w="2409" w:type="dxa"/>
            <w:tcBorders>
              <w:top w:val="nil"/>
              <w:left w:val="nil"/>
              <w:bottom w:val="nil"/>
              <w:right w:val="single" w:sz="4" w:space="0" w:color="auto"/>
            </w:tcBorders>
            <w:shd w:val="clear" w:color="auto" w:fill="auto"/>
            <w:hideMark/>
          </w:tcPr>
          <w:p w:rsidR="003553AB" w:rsidRPr="003553AB" w:rsidRDefault="003553AB" w:rsidP="003553AB">
            <w:pPr>
              <w:jc w:val="center"/>
            </w:pPr>
            <w:r w:rsidRPr="003553AB">
              <w:t> </w:t>
            </w:r>
          </w:p>
        </w:tc>
        <w:tc>
          <w:tcPr>
            <w:tcW w:w="1095" w:type="dxa"/>
            <w:tcBorders>
              <w:top w:val="nil"/>
              <w:left w:val="nil"/>
              <w:bottom w:val="single" w:sz="4" w:space="0" w:color="auto"/>
              <w:right w:val="single" w:sz="4" w:space="0" w:color="auto"/>
            </w:tcBorders>
            <w:shd w:val="clear" w:color="auto" w:fill="auto"/>
            <w:hideMark/>
          </w:tcPr>
          <w:p w:rsidR="003553AB" w:rsidRPr="003553AB" w:rsidRDefault="003553AB" w:rsidP="003553AB">
            <w:pPr>
              <w:rPr>
                <w:sz w:val="18"/>
                <w:szCs w:val="18"/>
              </w:rPr>
            </w:pPr>
            <w:r w:rsidRPr="003553AB">
              <w:rPr>
                <w:sz w:val="18"/>
                <w:szCs w:val="18"/>
              </w:rPr>
              <w:t> </w:t>
            </w:r>
          </w:p>
        </w:tc>
        <w:tc>
          <w:tcPr>
            <w:tcW w:w="786" w:type="dxa"/>
            <w:tcBorders>
              <w:top w:val="nil"/>
              <w:left w:val="nil"/>
              <w:bottom w:val="single" w:sz="4" w:space="0" w:color="auto"/>
              <w:right w:val="nil"/>
            </w:tcBorders>
            <w:shd w:val="clear" w:color="auto" w:fill="auto"/>
            <w:noWrap/>
            <w:vAlign w:val="bottom"/>
            <w:hideMark/>
          </w:tcPr>
          <w:p w:rsidR="003553AB" w:rsidRPr="003553AB" w:rsidRDefault="003553AB" w:rsidP="003553AB">
            <w:pPr>
              <w:jc w:val="right"/>
              <w:rPr>
                <w:sz w:val="22"/>
                <w:szCs w:val="22"/>
              </w:rPr>
            </w:pPr>
            <w:r w:rsidRPr="003553AB">
              <w:rPr>
                <w:sz w:val="22"/>
                <w:szCs w:val="22"/>
              </w:rPr>
              <w:t> </w:t>
            </w:r>
          </w:p>
        </w:tc>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 </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 </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 </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 </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 </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 </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 </w:t>
            </w:r>
          </w:p>
        </w:tc>
      </w:tr>
      <w:tr w:rsidR="003553AB" w:rsidRPr="003553AB" w:rsidTr="003553AB">
        <w:trPr>
          <w:trHeight w:val="300"/>
        </w:trPr>
        <w:tc>
          <w:tcPr>
            <w:tcW w:w="2836" w:type="dxa"/>
            <w:vMerge w:val="restart"/>
            <w:tcBorders>
              <w:top w:val="nil"/>
              <w:left w:val="single" w:sz="4" w:space="0" w:color="auto"/>
              <w:bottom w:val="single" w:sz="4" w:space="0" w:color="auto"/>
              <w:right w:val="single" w:sz="4" w:space="0" w:color="auto"/>
            </w:tcBorders>
            <w:shd w:val="clear" w:color="auto" w:fill="auto"/>
            <w:vAlign w:val="center"/>
            <w:hideMark/>
          </w:tcPr>
          <w:p w:rsidR="003553AB" w:rsidRPr="003553AB" w:rsidRDefault="003553AB" w:rsidP="003553AB">
            <w:r w:rsidRPr="003553AB">
              <w:t xml:space="preserve">Основное </w:t>
            </w:r>
            <w:r w:rsidRPr="003553AB">
              <w:br/>
              <w:t>мероприятие 1.1</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53AB" w:rsidRPr="003553AB" w:rsidRDefault="003553AB" w:rsidP="003553AB">
            <w:pPr>
              <w:rPr>
                <w:sz w:val="20"/>
                <w:szCs w:val="20"/>
              </w:rPr>
            </w:pPr>
            <w:r w:rsidRPr="003553AB">
              <w:rPr>
                <w:sz w:val="20"/>
                <w:szCs w:val="20"/>
              </w:rPr>
              <w:t xml:space="preserve">Развитие </w:t>
            </w:r>
            <w:proofErr w:type="spellStart"/>
            <w:r w:rsidRPr="003553AB">
              <w:rPr>
                <w:sz w:val="20"/>
                <w:szCs w:val="20"/>
              </w:rPr>
              <w:t>подотрасли</w:t>
            </w:r>
            <w:proofErr w:type="spellEnd"/>
            <w:r w:rsidRPr="003553AB">
              <w:rPr>
                <w:sz w:val="20"/>
                <w:szCs w:val="20"/>
              </w:rPr>
              <w:t xml:space="preserve"> животноводства, переработки и реализации животноводческой продукции</w:t>
            </w:r>
          </w:p>
        </w:tc>
        <w:tc>
          <w:tcPr>
            <w:tcW w:w="1095" w:type="dxa"/>
            <w:tcBorders>
              <w:top w:val="nil"/>
              <w:left w:val="nil"/>
              <w:bottom w:val="single" w:sz="4" w:space="0" w:color="auto"/>
              <w:right w:val="single" w:sz="4" w:space="0" w:color="auto"/>
            </w:tcBorders>
            <w:shd w:val="clear" w:color="000000" w:fill="CCFFFF"/>
            <w:vAlign w:val="bottom"/>
            <w:hideMark/>
          </w:tcPr>
          <w:p w:rsidR="003553AB" w:rsidRPr="003553AB" w:rsidRDefault="003553AB" w:rsidP="003553AB">
            <w:pPr>
              <w:rPr>
                <w:color w:val="000000"/>
                <w:sz w:val="18"/>
                <w:szCs w:val="18"/>
              </w:rPr>
            </w:pPr>
            <w:r w:rsidRPr="003553AB">
              <w:rPr>
                <w:color w:val="000000"/>
                <w:sz w:val="18"/>
                <w:szCs w:val="18"/>
              </w:rPr>
              <w:t>всего, в том числе:</w:t>
            </w:r>
          </w:p>
        </w:tc>
        <w:tc>
          <w:tcPr>
            <w:tcW w:w="786" w:type="dxa"/>
            <w:tcBorders>
              <w:top w:val="nil"/>
              <w:left w:val="nil"/>
              <w:bottom w:val="single" w:sz="4" w:space="0" w:color="auto"/>
              <w:right w:val="nil"/>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91000</w:t>
            </w:r>
          </w:p>
        </w:tc>
        <w:tc>
          <w:tcPr>
            <w:tcW w:w="516" w:type="dxa"/>
            <w:tcBorders>
              <w:top w:val="nil"/>
              <w:left w:val="single" w:sz="4" w:space="0" w:color="auto"/>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13000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13000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13000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13000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13000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13000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13000</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single" w:sz="4" w:space="0" w:color="auto"/>
              <w:left w:val="single" w:sz="4" w:space="0" w:color="auto"/>
              <w:bottom w:val="single" w:sz="4" w:space="0" w:color="auto"/>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hideMark/>
          </w:tcPr>
          <w:p w:rsidR="003553AB" w:rsidRPr="003553AB" w:rsidRDefault="003553AB" w:rsidP="003553AB">
            <w:pPr>
              <w:rPr>
                <w:sz w:val="18"/>
                <w:szCs w:val="18"/>
              </w:rPr>
            </w:pPr>
            <w:r w:rsidRPr="003553AB">
              <w:rPr>
                <w:sz w:val="18"/>
                <w:szCs w:val="18"/>
              </w:rPr>
              <w:t xml:space="preserve">федеральный бюджет </w:t>
            </w:r>
          </w:p>
        </w:tc>
        <w:tc>
          <w:tcPr>
            <w:tcW w:w="786" w:type="dxa"/>
            <w:tcBorders>
              <w:top w:val="nil"/>
              <w:left w:val="nil"/>
              <w:bottom w:val="single" w:sz="4" w:space="0" w:color="auto"/>
              <w:right w:val="nil"/>
            </w:tcBorders>
            <w:shd w:val="clear" w:color="auto" w:fill="auto"/>
            <w:noWrap/>
            <w:vAlign w:val="bottom"/>
            <w:hideMark/>
          </w:tcPr>
          <w:p w:rsidR="003553AB" w:rsidRPr="003553AB" w:rsidRDefault="003553AB" w:rsidP="003553AB">
            <w:pPr>
              <w:jc w:val="right"/>
              <w:rPr>
                <w:sz w:val="22"/>
                <w:szCs w:val="22"/>
              </w:rPr>
            </w:pPr>
            <w:r w:rsidRPr="003553AB">
              <w:rPr>
                <w:sz w:val="22"/>
                <w:szCs w:val="22"/>
              </w:rPr>
              <w:t>38500</w:t>
            </w:r>
          </w:p>
        </w:tc>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5500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5500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5500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5500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5500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5500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5500</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single" w:sz="4" w:space="0" w:color="auto"/>
              <w:left w:val="single" w:sz="4" w:space="0" w:color="auto"/>
              <w:bottom w:val="single" w:sz="4" w:space="0" w:color="auto"/>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областной бюджет</w:t>
            </w:r>
          </w:p>
        </w:tc>
        <w:tc>
          <w:tcPr>
            <w:tcW w:w="786" w:type="dxa"/>
            <w:tcBorders>
              <w:top w:val="nil"/>
              <w:left w:val="nil"/>
              <w:bottom w:val="single" w:sz="4" w:space="0" w:color="auto"/>
              <w:right w:val="nil"/>
            </w:tcBorders>
            <w:shd w:val="clear" w:color="auto" w:fill="auto"/>
            <w:noWrap/>
            <w:vAlign w:val="bottom"/>
            <w:hideMark/>
          </w:tcPr>
          <w:p w:rsidR="003553AB" w:rsidRPr="003553AB" w:rsidRDefault="003553AB" w:rsidP="003553AB">
            <w:pPr>
              <w:jc w:val="right"/>
              <w:rPr>
                <w:sz w:val="22"/>
                <w:szCs w:val="22"/>
              </w:rPr>
            </w:pPr>
            <w:r w:rsidRPr="003553AB">
              <w:rPr>
                <w:sz w:val="22"/>
                <w:szCs w:val="22"/>
              </w:rPr>
              <w:t>52500</w:t>
            </w:r>
          </w:p>
        </w:tc>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7500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7500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7500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7500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7500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7500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7500</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single" w:sz="4" w:space="0" w:color="auto"/>
              <w:left w:val="single" w:sz="4" w:space="0" w:color="auto"/>
              <w:bottom w:val="single" w:sz="4" w:space="0" w:color="auto"/>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местный бюджет</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single" w:sz="4" w:space="0" w:color="auto"/>
              <w:left w:val="single" w:sz="4" w:space="0" w:color="auto"/>
              <w:bottom w:val="single" w:sz="4" w:space="0" w:color="auto"/>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hideMark/>
          </w:tcPr>
          <w:p w:rsidR="003553AB" w:rsidRPr="003553AB" w:rsidRDefault="003553AB" w:rsidP="003553AB">
            <w:pPr>
              <w:rPr>
                <w:color w:val="000000"/>
                <w:sz w:val="18"/>
                <w:szCs w:val="18"/>
              </w:rPr>
            </w:pPr>
            <w:r w:rsidRPr="003553AB">
              <w:rPr>
                <w:color w:val="000000"/>
                <w:sz w:val="18"/>
                <w:szCs w:val="18"/>
              </w:rPr>
              <w:t xml:space="preserve"> внебюджетные фонды                        </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single" w:sz="4" w:space="0" w:color="auto"/>
              <w:left w:val="single" w:sz="4" w:space="0" w:color="auto"/>
              <w:bottom w:val="single" w:sz="4" w:space="0" w:color="auto"/>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юридические лица</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single" w:sz="4" w:space="0" w:color="auto"/>
              <w:left w:val="single" w:sz="4" w:space="0" w:color="auto"/>
              <w:bottom w:val="single" w:sz="4" w:space="0" w:color="auto"/>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физические лица</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300"/>
        </w:trPr>
        <w:tc>
          <w:tcPr>
            <w:tcW w:w="2836" w:type="dxa"/>
            <w:vMerge w:val="restart"/>
            <w:tcBorders>
              <w:top w:val="nil"/>
              <w:left w:val="single" w:sz="4" w:space="0" w:color="auto"/>
              <w:bottom w:val="single" w:sz="4" w:space="0" w:color="auto"/>
              <w:right w:val="single" w:sz="4" w:space="0" w:color="auto"/>
            </w:tcBorders>
            <w:shd w:val="clear" w:color="auto" w:fill="auto"/>
            <w:vAlign w:val="center"/>
            <w:hideMark/>
          </w:tcPr>
          <w:p w:rsidR="003553AB" w:rsidRPr="003553AB" w:rsidRDefault="003553AB" w:rsidP="003553AB">
            <w:r w:rsidRPr="003553AB">
              <w:t xml:space="preserve">Основное </w:t>
            </w:r>
            <w:r w:rsidRPr="003553AB">
              <w:br/>
              <w:t>мероприятие 1.2</w:t>
            </w:r>
          </w:p>
        </w:tc>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3553AB" w:rsidRPr="003553AB" w:rsidRDefault="003553AB" w:rsidP="003553AB">
            <w:pPr>
              <w:rPr>
                <w:sz w:val="20"/>
                <w:szCs w:val="20"/>
              </w:rPr>
            </w:pPr>
            <w:r w:rsidRPr="003553AB">
              <w:rPr>
                <w:sz w:val="20"/>
                <w:szCs w:val="20"/>
              </w:rPr>
              <w:t>Повышение эффективности производства отраслей растениеводства</w:t>
            </w: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color w:val="000000"/>
                <w:sz w:val="18"/>
                <w:szCs w:val="18"/>
              </w:rPr>
            </w:pPr>
            <w:r w:rsidRPr="003553AB">
              <w:rPr>
                <w:color w:val="000000"/>
                <w:sz w:val="18"/>
                <w:szCs w:val="18"/>
              </w:rPr>
              <w:t>всего, в том числе:</w:t>
            </w:r>
          </w:p>
        </w:tc>
        <w:tc>
          <w:tcPr>
            <w:tcW w:w="786" w:type="dxa"/>
            <w:tcBorders>
              <w:top w:val="nil"/>
              <w:left w:val="nil"/>
              <w:bottom w:val="single" w:sz="4" w:space="0" w:color="auto"/>
              <w:right w:val="nil"/>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210000</w:t>
            </w:r>
          </w:p>
        </w:tc>
        <w:tc>
          <w:tcPr>
            <w:tcW w:w="516" w:type="dxa"/>
            <w:tcBorders>
              <w:top w:val="nil"/>
              <w:left w:val="single" w:sz="4" w:space="0" w:color="auto"/>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30000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30000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30000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30000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30000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30000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30000</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hideMark/>
          </w:tcPr>
          <w:p w:rsidR="003553AB" w:rsidRPr="003553AB" w:rsidRDefault="003553AB" w:rsidP="003553AB">
            <w:pPr>
              <w:rPr>
                <w:sz w:val="18"/>
                <w:szCs w:val="18"/>
              </w:rPr>
            </w:pPr>
            <w:r w:rsidRPr="003553AB">
              <w:rPr>
                <w:sz w:val="18"/>
                <w:szCs w:val="18"/>
              </w:rPr>
              <w:t xml:space="preserve">федеральный бюджет </w:t>
            </w:r>
          </w:p>
        </w:tc>
        <w:tc>
          <w:tcPr>
            <w:tcW w:w="786" w:type="dxa"/>
            <w:tcBorders>
              <w:top w:val="nil"/>
              <w:left w:val="nil"/>
              <w:bottom w:val="single" w:sz="4" w:space="0" w:color="auto"/>
              <w:right w:val="nil"/>
            </w:tcBorders>
            <w:shd w:val="clear" w:color="auto" w:fill="auto"/>
            <w:noWrap/>
            <w:vAlign w:val="bottom"/>
            <w:hideMark/>
          </w:tcPr>
          <w:p w:rsidR="003553AB" w:rsidRPr="003553AB" w:rsidRDefault="003553AB" w:rsidP="003553AB">
            <w:pPr>
              <w:jc w:val="right"/>
              <w:rPr>
                <w:sz w:val="22"/>
                <w:szCs w:val="22"/>
              </w:rPr>
            </w:pPr>
            <w:r w:rsidRPr="003553AB">
              <w:rPr>
                <w:sz w:val="22"/>
                <w:szCs w:val="22"/>
              </w:rPr>
              <w:t>161000</w:t>
            </w:r>
          </w:p>
        </w:tc>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23000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23000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23000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23000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23000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23000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23000</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областной бюджет</w:t>
            </w:r>
          </w:p>
        </w:tc>
        <w:tc>
          <w:tcPr>
            <w:tcW w:w="786" w:type="dxa"/>
            <w:tcBorders>
              <w:top w:val="nil"/>
              <w:left w:val="nil"/>
              <w:bottom w:val="single" w:sz="4" w:space="0" w:color="auto"/>
              <w:right w:val="nil"/>
            </w:tcBorders>
            <w:shd w:val="clear" w:color="auto" w:fill="auto"/>
            <w:noWrap/>
            <w:vAlign w:val="bottom"/>
            <w:hideMark/>
          </w:tcPr>
          <w:p w:rsidR="003553AB" w:rsidRPr="003553AB" w:rsidRDefault="003553AB" w:rsidP="003553AB">
            <w:pPr>
              <w:jc w:val="right"/>
              <w:rPr>
                <w:sz w:val="22"/>
                <w:szCs w:val="22"/>
              </w:rPr>
            </w:pPr>
            <w:r w:rsidRPr="003553AB">
              <w:rPr>
                <w:sz w:val="22"/>
                <w:szCs w:val="22"/>
              </w:rPr>
              <w:t>49000</w:t>
            </w:r>
          </w:p>
        </w:tc>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7000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7000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7000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7000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7000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7000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7000</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местный бюджет</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nil"/>
            </w:tcBorders>
            <w:shd w:val="clear" w:color="auto" w:fill="auto"/>
            <w:noWrap/>
            <w:vAlign w:val="bottom"/>
            <w:hideMark/>
          </w:tcPr>
          <w:p w:rsidR="003553AB" w:rsidRPr="003553AB" w:rsidRDefault="003553AB" w:rsidP="003553AB">
            <w:pPr>
              <w:jc w:val="right"/>
              <w:rPr>
                <w:sz w:val="22"/>
                <w:szCs w:val="22"/>
              </w:rPr>
            </w:pPr>
            <w:r w:rsidRPr="003553AB">
              <w:rPr>
                <w:sz w:val="22"/>
                <w:szCs w:val="22"/>
              </w:rPr>
              <w:t> </w:t>
            </w:r>
          </w:p>
        </w:tc>
      </w:tr>
      <w:tr w:rsidR="003553AB" w:rsidRPr="003553AB" w:rsidTr="003553AB">
        <w:trPr>
          <w:trHeight w:val="27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hideMark/>
          </w:tcPr>
          <w:p w:rsidR="003553AB" w:rsidRPr="003553AB" w:rsidRDefault="003553AB" w:rsidP="003553AB">
            <w:pPr>
              <w:rPr>
                <w:color w:val="000000"/>
                <w:sz w:val="18"/>
                <w:szCs w:val="18"/>
              </w:rPr>
            </w:pPr>
            <w:r w:rsidRPr="003553AB">
              <w:rPr>
                <w:color w:val="000000"/>
                <w:sz w:val="18"/>
                <w:szCs w:val="18"/>
              </w:rPr>
              <w:t xml:space="preserve"> внебюджетные фонды                        </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 </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юридические лица</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 </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физические лица</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 </w:t>
            </w:r>
          </w:p>
        </w:tc>
      </w:tr>
      <w:tr w:rsidR="003553AB" w:rsidRPr="003553AB" w:rsidTr="003553AB">
        <w:trPr>
          <w:trHeight w:val="300"/>
        </w:trPr>
        <w:tc>
          <w:tcPr>
            <w:tcW w:w="2836" w:type="dxa"/>
            <w:vMerge w:val="restart"/>
            <w:tcBorders>
              <w:top w:val="nil"/>
              <w:left w:val="single" w:sz="4" w:space="0" w:color="auto"/>
              <w:bottom w:val="single" w:sz="4" w:space="0" w:color="auto"/>
              <w:right w:val="single" w:sz="4" w:space="0" w:color="auto"/>
            </w:tcBorders>
            <w:shd w:val="clear" w:color="auto" w:fill="auto"/>
            <w:vAlign w:val="center"/>
            <w:hideMark/>
          </w:tcPr>
          <w:p w:rsidR="003553AB" w:rsidRPr="003553AB" w:rsidRDefault="003553AB" w:rsidP="003553AB">
            <w:r w:rsidRPr="003553AB">
              <w:t xml:space="preserve">Основное </w:t>
            </w:r>
            <w:r w:rsidRPr="003553AB">
              <w:br/>
              <w:t>мероприятие 1.3</w:t>
            </w:r>
          </w:p>
        </w:tc>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3553AB" w:rsidRPr="003553AB" w:rsidRDefault="003553AB" w:rsidP="003553AB">
            <w:pPr>
              <w:rPr>
                <w:sz w:val="20"/>
                <w:szCs w:val="20"/>
              </w:rPr>
            </w:pPr>
            <w:r w:rsidRPr="003553AB">
              <w:rPr>
                <w:sz w:val="20"/>
                <w:szCs w:val="20"/>
              </w:rPr>
              <w:t xml:space="preserve">Развитие сельских территорий </w:t>
            </w: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color w:val="000000"/>
                <w:sz w:val="18"/>
                <w:szCs w:val="18"/>
              </w:rPr>
            </w:pPr>
            <w:r w:rsidRPr="003553AB">
              <w:rPr>
                <w:color w:val="000000"/>
                <w:sz w:val="18"/>
                <w:szCs w:val="18"/>
              </w:rPr>
              <w:t>всего, в том числе:</w:t>
            </w:r>
          </w:p>
        </w:tc>
        <w:tc>
          <w:tcPr>
            <w:tcW w:w="78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49000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7000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7000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7000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7000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7000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7000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7000</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hideMark/>
          </w:tcPr>
          <w:p w:rsidR="003553AB" w:rsidRPr="003553AB" w:rsidRDefault="003553AB" w:rsidP="003553AB">
            <w:pPr>
              <w:rPr>
                <w:sz w:val="18"/>
                <w:szCs w:val="18"/>
              </w:rPr>
            </w:pPr>
            <w:r w:rsidRPr="003553AB">
              <w:rPr>
                <w:sz w:val="18"/>
                <w:szCs w:val="18"/>
              </w:rPr>
              <w:t xml:space="preserve">федеральный бюджет </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35000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5000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5000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5000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5000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5000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5000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5000</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областной бюджет</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14000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2000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2000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2000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2000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2000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2000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2000</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местный бюджет</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36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hideMark/>
          </w:tcPr>
          <w:p w:rsidR="003553AB" w:rsidRPr="003553AB" w:rsidRDefault="003553AB" w:rsidP="003553AB">
            <w:pPr>
              <w:rPr>
                <w:color w:val="000000"/>
                <w:sz w:val="18"/>
                <w:szCs w:val="18"/>
              </w:rPr>
            </w:pPr>
            <w:r w:rsidRPr="003553AB">
              <w:rPr>
                <w:color w:val="000000"/>
                <w:sz w:val="18"/>
                <w:szCs w:val="18"/>
              </w:rPr>
              <w:t xml:space="preserve"> внебюджетные фонды                        </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юридические лица</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33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физические лица</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315"/>
        </w:trPr>
        <w:tc>
          <w:tcPr>
            <w:tcW w:w="2836" w:type="dxa"/>
            <w:vMerge w:val="restart"/>
            <w:tcBorders>
              <w:top w:val="nil"/>
              <w:left w:val="single" w:sz="4" w:space="0" w:color="auto"/>
              <w:bottom w:val="single" w:sz="4" w:space="0" w:color="auto"/>
              <w:right w:val="single" w:sz="4" w:space="0" w:color="auto"/>
            </w:tcBorders>
            <w:shd w:val="clear" w:color="auto" w:fill="auto"/>
            <w:vAlign w:val="center"/>
            <w:hideMark/>
          </w:tcPr>
          <w:p w:rsidR="003553AB" w:rsidRPr="003553AB" w:rsidRDefault="003553AB" w:rsidP="003553AB">
            <w:r w:rsidRPr="003553AB">
              <w:t xml:space="preserve">Основное </w:t>
            </w:r>
            <w:r w:rsidRPr="003553AB">
              <w:br/>
              <w:t>мероприятие 1.4</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rsidR="003553AB" w:rsidRPr="003553AB" w:rsidRDefault="003553AB" w:rsidP="003553AB">
            <w:pPr>
              <w:rPr>
                <w:sz w:val="20"/>
                <w:szCs w:val="20"/>
              </w:rPr>
            </w:pPr>
            <w:r w:rsidRPr="003553AB">
              <w:rPr>
                <w:sz w:val="20"/>
                <w:szCs w:val="20"/>
              </w:rPr>
              <w:t>Техническая и технологическая модернизация, инновационное развитие</w:t>
            </w: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color w:val="000000"/>
                <w:sz w:val="18"/>
                <w:szCs w:val="18"/>
              </w:rPr>
            </w:pPr>
            <w:r w:rsidRPr="003553AB">
              <w:rPr>
                <w:color w:val="000000"/>
                <w:sz w:val="18"/>
                <w:szCs w:val="18"/>
              </w:rPr>
              <w:t>всего, в том числе:</w:t>
            </w:r>
          </w:p>
        </w:tc>
        <w:tc>
          <w:tcPr>
            <w:tcW w:w="78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000000" w:fill="CCFFFF"/>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hideMark/>
          </w:tcPr>
          <w:p w:rsidR="003553AB" w:rsidRPr="003553AB" w:rsidRDefault="003553AB" w:rsidP="003553AB">
            <w:pPr>
              <w:rPr>
                <w:sz w:val="18"/>
                <w:szCs w:val="18"/>
              </w:rPr>
            </w:pPr>
            <w:r w:rsidRPr="003553AB">
              <w:rPr>
                <w:sz w:val="18"/>
                <w:szCs w:val="18"/>
              </w:rPr>
              <w:t xml:space="preserve">федеральный бюджет </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областной бюджет</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местный бюджет</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345"/>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hideMark/>
          </w:tcPr>
          <w:p w:rsidR="003553AB" w:rsidRPr="003553AB" w:rsidRDefault="003553AB" w:rsidP="003553AB">
            <w:pPr>
              <w:rPr>
                <w:color w:val="000000"/>
                <w:sz w:val="18"/>
                <w:szCs w:val="18"/>
              </w:rPr>
            </w:pPr>
            <w:r w:rsidRPr="003553AB">
              <w:rPr>
                <w:color w:val="000000"/>
                <w:sz w:val="18"/>
                <w:szCs w:val="18"/>
              </w:rPr>
              <w:t xml:space="preserve"> внебюджетные фонды                        </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юридические лица</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285"/>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физические лица</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285"/>
        </w:trPr>
        <w:tc>
          <w:tcPr>
            <w:tcW w:w="2836" w:type="dxa"/>
            <w:vMerge w:val="restart"/>
            <w:tcBorders>
              <w:top w:val="nil"/>
              <w:left w:val="single" w:sz="4" w:space="0" w:color="auto"/>
              <w:bottom w:val="single" w:sz="4" w:space="0" w:color="000000"/>
              <w:right w:val="single" w:sz="4" w:space="0" w:color="auto"/>
            </w:tcBorders>
            <w:shd w:val="clear" w:color="auto" w:fill="auto"/>
            <w:vAlign w:val="center"/>
            <w:hideMark/>
          </w:tcPr>
          <w:p w:rsidR="003553AB" w:rsidRPr="003553AB" w:rsidRDefault="003553AB" w:rsidP="003553AB">
            <w:r w:rsidRPr="003553AB">
              <w:t>Основное мероприятие 1.5</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rsidR="003553AB" w:rsidRPr="003553AB" w:rsidRDefault="003553AB" w:rsidP="003553AB">
            <w:pPr>
              <w:rPr>
                <w:sz w:val="20"/>
                <w:szCs w:val="20"/>
              </w:rPr>
            </w:pPr>
            <w:r w:rsidRPr="003553AB">
              <w:rPr>
                <w:sz w:val="20"/>
                <w:szCs w:val="20"/>
              </w:rPr>
              <w:t>Обеспечение деятельности МКУ «Управление сельского хозяйство Богучарского района  Воронежской области"</w:t>
            </w: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color w:val="000000"/>
                <w:sz w:val="18"/>
                <w:szCs w:val="18"/>
              </w:rPr>
            </w:pPr>
            <w:r w:rsidRPr="003553AB">
              <w:rPr>
                <w:color w:val="000000"/>
                <w:sz w:val="18"/>
                <w:szCs w:val="18"/>
              </w:rPr>
              <w:t>всего, в том числе:</w:t>
            </w:r>
          </w:p>
        </w:tc>
        <w:tc>
          <w:tcPr>
            <w:tcW w:w="78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sz w:val="22"/>
                <w:szCs w:val="22"/>
              </w:rPr>
            </w:pPr>
            <w:r w:rsidRPr="003553AB">
              <w:rPr>
                <w:sz w:val="22"/>
                <w:szCs w:val="22"/>
              </w:rPr>
              <w:t>34293,3</w:t>
            </w:r>
          </w:p>
        </w:tc>
        <w:tc>
          <w:tcPr>
            <w:tcW w:w="51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b/>
                <w:bCs/>
                <w:sz w:val="22"/>
                <w:szCs w:val="22"/>
              </w:rPr>
            </w:pPr>
            <w:r w:rsidRPr="003553AB">
              <w:rPr>
                <w:b/>
                <w:bCs/>
                <w:sz w:val="22"/>
                <w:szCs w:val="22"/>
              </w:rPr>
              <w:t>4913,1</w:t>
            </w:r>
          </w:p>
        </w:tc>
        <w:tc>
          <w:tcPr>
            <w:tcW w:w="51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b/>
                <w:bCs/>
                <w:sz w:val="22"/>
                <w:szCs w:val="22"/>
              </w:rPr>
            </w:pPr>
            <w:r w:rsidRPr="003553AB">
              <w:rPr>
                <w:b/>
                <w:bCs/>
                <w:sz w:val="22"/>
                <w:szCs w:val="22"/>
              </w:rPr>
              <w:t>4442,5</w:t>
            </w:r>
          </w:p>
        </w:tc>
        <w:tc>
          <w:tcPr>
            <w:tcW w:w="51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b/>
                <w:bCs/>
                <w:sz w:val="22"/>
                <w:szCs w:val="22"/>
              </w:rPr>
            </w:pPr>
            <w:r w:rsidRPr="003553AB">
              <w:rPr>
                <w:b/>
                <w:bCs/>
                <w:sz w:val="22"/>
                <w:szCs w:val="22"/>
              </w:rPr>
              <w:t>4624,7</w:t>
            </w:r>
          </w:p>
        </w:tc>
        <w:tc>
          <w:tcPr>
            <w:tcW w:w="51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b/>
                <w:bCs/>
                <w:sz w:val="22"/>
                <w:szCs w:val="22"/>
              </w:rPr>
            </w:pPr>
            <w:r w:rsidRPr="003553AB">
              <w:rPr>
                <w:b/>
                <w:bCs/>
                <w:sz w:val="22"/>
                <w:szCs w:val="22"/>
              </w:rPr>
              <w:t>4856,0</w:t>
            </w:r>
          </w:p>
        </w:tc>
        <w:tc>
          <w:tcPr>
            <w:tcW w:w="51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b/>
                <w:bCs/>
                <w:sz w:val="22"/>
                <w:szCs w:val="22"/>
              </w:rPr>
            </w:pPr>
            <w:r w:rsidRPr="003553AB">
              <w:rPr>
                <w:b/>
                <w:bCs/>
                <w:sz w:val="22"/>
                <w:szCs w:val="22"/>
              </w:rPr>
              <w:t>5001,0</w:t>
            </w:r>
          </w:p>
        </w:tc>
        <w:tc>
          <w:tcPr>
            <w:tcW w:w="51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b/>
                <w:bCs/>
                <w:sz w:val="22"/>
                <w:szCs w:val="22"/>
              </w:rPr>
            </w:pPr>
            <w:r w:rsidRPr="003553AB">
              <w:rPr>
                <w:b/>
                <w:bCs/>
                <w:sz w:val="22"/>
                <w:szCs w:val="22"/>
              </w:rPr>
              <w:t>5151,0</w:t>
            </w:r>
          </w:p>
        </w:tc>
        <w:tc>
          <w:tcPr>
            <w:tcW w:w="51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b/>
                <w:bCs/>
                <w:sz w:val="22"/>
                <w:szCs w:val="22"/>
              </w:rPr>
            </w:pPr>
            <w:r w:rsidRPr="003553AB">
              <w:rPr>
                <w:b/>
                <w:bCs/>
                <w:sz w:val="22"/>
                <w:szCs w:val="22"/>
              </w:rPr>
              <w:t>5305,0</w:t>
            </w:r>
          </w:p>
        </w:tc>
      </w:tr>
      <w:tr w:rsidR="003553AB" w:rsidRPr="003553AB" w:rsidTr="003553AB">
        <w:trPr>
          <w:trHeight w:val="285"/>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hideMark/>
          </w:tcPr>
          <w:p w:rsidR="003553AB" w:rsidRPr="003553AB" w:rsidRDefault="003553AB" w:rsidP="003553AB">
            <w:pPr>
              <w:rPr>
                <w:sz w:val="18"/>
                <w:szCs w:val="18"/>
              </w:rPr>
            </w:pPr>
            <w:r w:rsidRPr="003553AB">
              <w:rPr>
                <w:sz w:val="18"/>
                <w:szCs w:val="18"/>
              </w:rPr>
              <w:t xml:space="preserve">федеральный бюджет </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285"/>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областной бюджет</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285"/>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местный бюджет</w:t>
            </w:r>
          </w:p>
        </w:tc>
        <w:tc>
          <w:tcPr>
            <w:tcW w:w="78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sz w:val="22"/>
                <w:szCs w:val="22"/>
              </w:rPr>
            </w:pPr>
            <w:r w:rsidRPr="003553AB">
              <w:rPr>
                <w:sz w:val="22"/>
                <w:szCs w:val="22"/>
              </w:rPr>
              <w:t>34293,3</w:t>
            </w:r>
          </w:p>
        </w:tc>
        <w:tc>
          <w:tcPr>
            <w:tcW w:w="51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b/>
                <w:bCs/>
                <w:sz w:val="22"/>
                <w:szCs w:val="22"/>
              </w:rPr>
            </w:pPr>
            <w:r w:rsidRPr="003553AB">
              <w:rPr>
                <w:b/>
                <w:bCs/>
                <w:sz w:val="22"/>
                <w:szCs w:val="22"/>
              </w:rPr>
              <w:t>4913,1</w:t>
            </w:r>
          </w:p>
        </w:tc>
        <w:tc>
          <w:tcPr>
            <w:tcW w:w="51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b/>
                <w:bCs/>
                <w:sz w:val="22"/>
                <w:szCs w:val="22"/>
              </w:rPr>
            </w:pPr>
            <w:r w:rsidRPr="003553AB">
              <w:rPr>
                <w:b/>
                <w:bCs/>
                <w:sz w:val="22"/>
                <w:szCs w:val="22"/>
              </w:rPr>
              <w:t>4442,5</w:t>
            </w:r>
          </w:p>
        </w:tc>
        <w:tc>
          <w:tcPr>
            <w:tcW w:w="51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b/>
                <w:bCs/>
                <w:sz w:val="22"/>
                <w:szCs w:val="22"/>
              </w:rPr>
            </w:pPr>
            <w:r w:rsidRPr="003553AB">
              <w:rPr>
                <w:b/>
                <w:bCs/>
                <w:sz w:val="22"/>
                <w:szCs w:val="22"/>
              </w:rPr>
              <w:t>4624,7</w:t>
            </w:r>
          </w:p>
        </w:tc>
        <w:tc>
          <w:tcPr>
            <w:tcW w:w="51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b/>
                <w:bCs/>
                <w:sz w:val="22"/>
                <w:szCs w:val="22"/>
              </w:rPr>
            </w:pPr>
            <w:r w:rsidRPr="003553AB">
              <w:rPr>
                <w:b/>
                <w:bCs/>
                <w:sz w:val="22"/>
                <w:szCs w:val="22"/>
              </w:rPr>
              <w:t>4856,0</w:t>
            </w:r>
          </w:p>
        </w:tc>
        <w:tc>
          <w:tcPr>
            <w:tcW w:w="51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b/>
                <w:bCs/>
                <w:sz w:val="22"/>
                <w:szCs w:val="22"/>
              </w:rPr>
            </w:pPr>
            <w:r w:rsidRPr="003553AB">
              <w:rPr>
                <w:b/>
                <w:bCs/>
                <w:sz w:val="22"/>
                <w:szCs w:val="22"/>
              </w:rPr>
              <w:t>5001,0</w:t>
            </w:r>
          </w:p>
        </w:tc>
        <w:tc>
          <w:tcPr>
            <w:tcW w:w="51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b/>
                <w:bCs/>
                <w:sz w:val="22"/>
                <w:szCs w:val="22"/>
              </w:rPr>
            </w:pPr>
            <w:r w:rsidRPr="003553AB">
              <w:rPr>
                <w:b/>
                <w:bCs/>
                <w:sz w:val="22"/>
                <w:szCs w:val="22"/>
              </w:rPr>
              <w:t>5151,0</w:t>
            </w:r>
          </w:p>
        </w:tc>
        <w:tc>
          <w:tcPr>
            <w:tcW w:w="516" w:type="dxa"/>
            <w:tcBorders>
              <w:top w:val="nil"/>
              <w:left w:val="nil"/>
              <w:bottom w:val="single" w:sz="4" w:space="0" w:color="auto"/>
              <w:right w:val="single" w:sz="4" w:space="0" w:color="auto"/>
            </w:tcBorders>
            <w:shd w:val="clear" w:color="000000" w:fill="C0C0C0"/>
            <w:vAlign w:val="bottom"/>
            <w:hideMark/>
          </w:tcPr>
          <w:p w:rsidR="003553AB" w:rsidRPr="003553AB" w:rsidRDefault="003553AB" w:rsidP="003553AB">
            <w:pPr>
              <w:jc w:val="right"/>
              <w:rPr>
                <w:b/>
                <w:bCs/>
                <w:sz w:val="22"/>
                <w:szCs w:val="22"/>
              </w:rPr>
            </w:pPr>
            <w:r w:rsidRPr="003553AB">
              <w:rPr>
                <w:b/>
                <w:bCs/>
                <w:sz w:val="22"/>
                <w:szCs w:val="22"/>
              </w:rPr>
              <w:t>5305,0</w:t>
            </w:r>
          </w:p>
        </w:tc>
      </w:tr>
      <w:tr w:rsidR="003553AB" w:rsidRPr="003553AB" w:rsidTr="003553AB">
        <w:trPr>
          <w:trHeight w:val="285"/>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hideMark/>
          </w:tcPr>
          <w:p w:rsidR="003553AB" w:rsidRPr="003553AB" w:rsidRDefault="003553AB" w:rsidP="003553AB">
            <w:pPr>
              <w:rPr>
                <w:color w:val="000000"/>
                <w:sz w:val="18"/>
                <w:szCs w:val="18"/>
              </w:rPr>
            </w:pPr>
            <w:r w:rsidRPr="003553AB">
              <w:rPr>
                <w:color w:val="000000"/>
                <w:sz w:val="18"/>
                <w:szCs w:val="18"/>
              </w:rPr>
              <w:t xml:space="preserve"> внебюджетные фонды                        </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285"/>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юридические лица</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285"/>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физические лица</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315"/>
        </w:trPr>
        <w:tc>
          <w:tcPr>
            <w:tcW w:w="2836" w:type="dxa"/>
            <w:vMerge w:val="restart"/>
            <w:tcBorders>
              <w:top w:val="nil"/>
              <w:left w:val="single" w:sz="4" w:space="0" w:color="auto"/>
              <w:bottom w:val="single" w:sz="4" w:space="0" w:color="000000"/>
              <w:right w:val="single" w:sz="4" w:space="0" w:color="auto"/>
            </w:tcBorders>
            <w:shd w:val="clear" w:color="auto" w:fill="auto"/>
            <w:vAlign w:val="center"/>
            <w:hideMark/>
          </w:tcPr>
          <w:p w:rsidR="003553AB" w:rsidRPr="003553AB" w:rsidRDefault="003553AB" w:rsidP="003553AB">
            <w:pPr>
              <w:rPr>
                <w:sz w:val="22"/>
                <w:szCs w:val="22"/>
              </w:rPr>
            </w:pPr>
            <w:r w:rsidRPr="003553AB">
              <w:rPr>
                <w:sz w:val="22"/>
                <w:szCs w:val="22"/>
              </w:rPr>
              <w:t>ПОДПРОГРАММА 2</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rsidR="003553AB" w:rsidRPr="003553AB" w:rsidRDefault="003553AB" w:rsidP="003553AB">
            <w:pPr>
              <w:rPr>
                <w:sz w:val="22"/>
                <w:szCs w:val="22"/>
              </w:rPr>
            </w:pPr>
            <w:r w:rsidRPr="003553AB">
              <w:rPr>
                <w:sz w:val="22"/>
                <w:szCs w:val="22"/>
              </w:rPr>
              <w:t>Устойчивое развитие сельских территорий Богучарского муниципального района на 2014 - 2017 годы и на период до 2020 года</w:t>
            </w: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color w:val="000000"/>
                <w:sz w:val="18"/>
                <w:szCs w:val="18"/>
              </w:rPr>
            </w:pPr>
            <w:r w:rsidRPr="003553AB">
              <w:rPr>
                <w:color w:val="000000"/>
                <w:sz w:val="18"/>
                <w:szCs w:val="18"/>
              </w:rPr>
              <w:t>всего, в том числе:</w:t>
            </w:r>
          </w:p>
        </w:tc>
        <w:tc>
          <w:tcPr>
            <w:tcW w:w="786" w:type="dxa"/>
            <w:tcBorders>
              <w:top w:val="nil"/>
              <w:left w:val="nil"/>
              <w:bottom w:val="single" w:sz="4" w:space="0" w:color="auto"/>
              <w:right w:val="nil"/>
            </w:tcBorders>
            <w:shd w:val="clear" w:color="000000" w:fill="DAFAFE"/>
            <w:noWrap/>
            <w:vAlign w:val="bottom"/>
            <w:hideMark/>
          </w:tcPr>
          <w:p w:rsidR="003553AB" w:rsidRPr="003553AB" w:rsidRDefault="003553AB" w:rsidP="003553AB">
            <w:pPr>
              <w:jc w:val="right"/>
              <w:rPr>
                <w:b/>
                <w:bCs/>
                <w:sz w:val="22"/>
                <w:szCs w:val="22"/>
              </w:rPr>
            </w:pPr>
            <w:r w:rsidRPr="003553AB">
              <w:rPr>
                <w:b/>
                <w:bCs/>
                <w:sz w:val="22"/>
                <w:szCs w:val="22"/>
              </w:rPr>
              <w:t>96380,0</w:t>
            </w:r>
          </w:p>
        </w:tc>
        <w:tc>
          <w:tcPr>
            <w:tcW w:w="516" w:type="dxa"/>
            <w:tcBorders>
              <w:top w:val="nil"/>
              <w:left w:val="single" w:sz="4" w:space="0" w:color="auto"/>
              <w:bottom w:val="single" w:sz="4" w:space="0" w:color="auto"/>
              <w:right w:val="nil"/>
            </w:tcBorders>
            <w:shd w:val="clear" w:color="000000" w:fill="DAFAFE"/>
            <w:noWrap/>
            <w:vAlign w:val="bottom"/>
            <w:hideMark/>
          </w:tcPr>
          <w:p w:rsidR="003553AB" w:rsidRPr="003553AB" w:rsidRDefault="003553AB" w:rsidP="003553AB">
            <w:pPr>
              <w:jc w:val="right"/>
              <w:rPr>
                <w:b/>
                <w:bCs/>
                <w:sz w:val="22"/>
                <w:szCs w:val="22"/>
              </w:rPr>
            </w:pPr>
            <w:r w:rsidRPr="003553AB">
              <w:rPr>
                <w:b/>
                <w:bCs/>
                <w:sz w:val="22"/>
                <w:szCs w:val="22"/>
              </w:rPr>
              <w:t>12380,0</w:t>
            </w:r>
          </w:p>
        </w:tc>
        <w:tc>
          <w:tcPr>
            <w:tcW w:w="516" w:type="dxa"/>
            <w:tcBorders>
              <w:top w:val="nil"/>
              <w:left w:val="single" w:sz="4" w:space="0" w:color="auto"/>
              <w:bottom w:val="single" w:sz="4" w:space="0" w:color="auto"/>
              <w:right w:val="nil"/>
            </w:tcBorders>
            <w:shd w:val="clear" w:color="000000" w:fill="DAFAFE"/>
            <w:noWrap/>
            <w:vAlign w:val="bottom"/>
            <w:hideMark/>
          </w:tcPr>
          <w:p w:rsidR="003553AB" w:rsidRPr="003553AB" w:rsidRDefault="003553AB" w:rsidP="003553AB">
            <w:pPr>
              <w:jc w:val="right"/>
              <w:rPr>
                <w:b/>
                <w:bCs/>
                <w:sz w:val="22"/>
                <w:szCs w:val="22"/>
              </w:rPr>
            </w:pPr>
            <w:r w:rsidRPr="003553AB">
              <w:rPr>
                <w:b/>
                <w:bCs/>
                <w:sz w:val="22"/>
                <w:szCs w:val="22"/>
              </w:rPr>
              <w:t>13000,0</w:t>
            </w:r>
          </w:p>
        </w:tc>
        <w:tc>
          <w:tcPr>
            <w:tcW w:w="516" w:type="dxa"/>
            <w:tcBorders>
              <w:top w:val="nil"/>
              <w:left w:val="single" w:sz="4" w:space="0" w:color="auto"/>
              <w:bottom w:val="single" w:sz="4" w:space="0" w:color="auto"/>
              <w:right w:val="nil"/>
            </w:tcBorders>
            <w:shd w:val="clear" w:color="000000" w:fill="DAFAFE"/>
            <w:noWrap/>
            <w:vAlign w:val="bottom"/>
            <w:hideMark/>
          </w:tcPr>
          <w:p w:rsidR="003553AB" w:rsidRPr="003553AB" w:rsidRDefault="003553AB" w:rsidP="003553AB">
            <w:pPr>
              <w:jc w:val="right"/>
              <w:rPr>
                <w:b/>
                <w:bCs/>
                <w:sz w:val="22"/>
                <w:szCs w:val="22"/>
              </w:rPr>
            </w:pPr>
            <w:r w:rsidRPr="003553AB">
              <w:rPr>
                <w:b/>
                <w:bCs/>
                <w:sz w:val="22"/>
                <w:szCs w:val="22"/>
              </w:rPr>
              <w:t>13640,0</w:t>
            </w:r>
          </w:p>
        </w:tc>
        <w:tc>
          <w:tcPr>
            <w:tcW w:w="516" w:type="dxa"/>
            <w:tcBorders>
              <w:top w:val="nil"/>
              <w:left w:val="single" w:sz="4" w:space="0" w:color="auto"/>
              <w:bottom w:val="single" w:sz="4" w:space="0" w:color="auto"/>
              <w:right w:val="nil"/>
            </w:tcBorders>
            <w:shd w:val="clear" w:color="000000" w:fill="DAFAFE"/>
            <w:noWrap/>
            <w:vAlign w:val="bottom"/>
            <w:hideMark/>
          </w:tcPr>
          <w:p w:rsidR="003553AB" w:rsidRPr="003553AB" w:rsidRDefault="003553AB" w:rsidP="003553AB">
            <w:pPr>
              <w:jc w:val="right"/>
              <w:rPr>
                <w:b/>
                <w:bCs/>
                <w:sz w:val="22"/>
                <w:szCs w:val="22"/>
              </w:rPr>
            </w:pPr>
            <w:r w:rsidRPr="003553AB">
              <w:rPr>
                <w:b/>
                <w:bCs/>
                <w:sz w:val="22"/>
                <w:szCs w:val="22"/>
              </w:rPr>
              <w:t>14340,0</w:t>
            </w:r>
          </w:p>
        </w:tc>
        <w:tc>
          <w:tcPr>
            <w:tcW w:w="516" w:type="dxa"/>
            <w:tcBorders>
              <w:top w:val="nil"/>
              <w:left w:val="single" w:sz="4" w:space="0" w:color="auto"/>
              <w:bottom w:val="single" w:sz="4" w:space="0" w:color="auto"/>
              <w:right w:val="nil"/>
            </w:tcBorders>
            <w:shd w:val="clear" w:color="000000" w:fill="DAFAFE"/>
            <w:noWrap/>
            <w:vAlign w:val="bottom"/>
            <w:hideMark/>
          </w:tcPr>
          <w:p w:rsidR="003553AB" w:rsidRPr="003553AB" w:rsidRDefault="003553AB" w:rsidP="003553AB">
            <w:pPr>
              <w:jc w:val="right"/>
              <w:rPr>
                <w:b/>
                <w:bCs/>
                <w:sz w:val="22"/>
                <w:szCs w:val="22"/>
              </w:rPr>
            </w:pPr>
            <w:r w:rsidRPr="003553AB">
              <w:rPr>
                <w:b/>
                <w:bCs/>
                <w:sz w:val="22"/>
                <w:szCs w:val="22"/>
              </w:rPr>
              <w:t>14340,0</w:t>
            </w:r>
          </w:p>
        </w:tc>
        <w:tc>
          <w:tcPr>
            <w:tcW w:w="516" w:type="dxa"/>
            <w:tcBorders>
              <w:top w:val="nil"/>
              <w:left w:val="single" w:sz="4" w:space="0" w:color="auto"/>
              <w:bottom w:val="single" w:sz="4" w:space="0" w:color="auto"/>
              <w:right w:val="nil"/>
            </w:tcBorders>
            <w:shd w:val="clear" w:color="000000" w:fill="DAFAFE"/>
            <w:noWrap/>
            <w:vAlign w:val="bottom"/>
            <w:hideMark/>
          </w:tcPr>
          <w:p w:rsidR="003553AB" w:rsidRPr="003553AB" w:rsidRDefault="003553AB" w:rsidP="003553AB">
            <w:pPr>
              <w:jc w:val="right"/>
              <w:rPr>
                <w:b/>
                <w:bCs/>
                <w:sz w:val="22"/>
                <w:szCs w:val="22"/>
              </w:rPr>
            </w:pPr>
            <w:r w:rsidRPr="003553AB">
              <w:rPr>
                <w:b/>
                <w:bCs/>
                <w:sz w:val="22"/>
                <w:szCs w:val="22"/>
              </w:rPr>
              <w:t>14340,0</w:t>
            </w:r>
          </w:p>
        </w:tc>
        <w:tc>
          <w:tcPr>
            <w:tcW w:w="516" w:type="dxa"/>
            <w:tcBorders>
              <w:top w:val="nil"/>
              <w:left w:val="single" w:sz="4" w:space="0" w:color="auto"/>
              <w:bottom w:val="single" w:sz="4" w:space="0" w:color="auto"/>
              <w:right w:val="nil"/>
            </w:tcBorders>
            <w:shd w:val="clear" w:color="000000" w:fill="DAFAFE"/>
            <w:noWrap/>
            <w:vAlign w:val="bottom"/>
            <w:hideMark/>
          </w:tcPr>
          <w:p w:rsidR="003553AB" w:rsidRPr="003553AB" w:rsidRDefault="003553AB" w:rsidP="003553AB">
            <w:pPr>
              <w:jc w:val="right"/>
              <w:rPr>
                <w:b/>
                <w:bCs/>
                <w:sz w:val="22"/>
                <w:szCs w:val="22"/>
              </w:rPr>
            </w:pPr>
            <w:r w:rsidRPr="003553AB">
              <w:rPr>
                <w:b/>
                <w:bCs/>
                <w:sz w:val="22"/>
                <w:szCs w:val="22"/>
              </w:rPr>
              <w:t>14340,0</w:t>
            </w:r>
          </w:p>
        </w:tc>
      </w:tr>
      <w:tr w:rsidR="003553AB" w:rsidRPr="003553AB" w:rsidTr="003553AB">
        <w:trPr>
          <w:trHeight w:val="300"/>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1095" w:type="dxa"/>
            <w:tcBorders>
              <w:top w:val="nil"/>
              <w:left w:val="nil"/>
              <w:bottom w:val="single" w:sz="4" w:space="0" w:color="auto"/>
              <w:right w:val="single" w:sz="4" w:space="0" w:color="auto"/>
            </w:tcBorders>
            <w:shd w:val="clear" w:color="auto" w:fill="auto"/>
            <w:hideMark/>
          </w:tcPr>
          <w:p w:rsidR="003553AB" w:rsidRPr="003553AB" w:rsidRDefault="003553AB" w:rsidP="003553AB">
            <w:pPr>
              <w:rPr>
                <w:sz w:val="18"/>
                <w:szCs w:val="18"/>
              </w:rPr>
            </w:pPr>
            <w:r w:rsidRPr="003553AB">
              <w:rPr>
                <w:sz w:val="18"/>
                <w:szCs w:val="18"/>
              </w:rPr>
              <w:t xml:space="preserve">федеральный бюджет </w:t>
            </w:r>
          </w:p>
        </w:tc>
        <w:tc>
          <w:tcPr>
            <w:tcW w:w="786" w:type="dxa"/>
            <w:tcBorders>
              <w:top w:val="nil"/>
              <w:left w:val="nil"/>
              <w:bottom w:val="single" w:sz="4" w:space="0" w:color="auto"/>
              <w:right w:val="nil"/>
            </w:tcBorders>
            <w:shd w:val="clear" w:color="auto" w:fill="auto"/>
            <w:noWrap/>
            <w:vAlign w:val="bottom"/>
            <w:hideMark/>
          </w:tcPr>
          <w:p w:rsidR="003553AB" w:rsidRPr="003553AB" w:rsidRDefault="003553AB" w:rsidP="003553AB">
            <w:pPr>
              <w:jc w:val="right"/>
              <w:rPr>
                <w:sz w:val="22"/>
                <w:szCs w:val="22"/>
              </w:rPr>
            </w:pPr>
            <w:r w:rsidRPr="003553AB">
              <w:rPr>
                <w:sz w:val="22"/>
                <w:szCs w:val="22"/>
              </w:rPr>
              <w:t>26504,5</w:t>
            </w:r>
          </w:p>
        </w:tc>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3404,5</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3575,0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3751,0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3943,5</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3943,5</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3943,5</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3943,5</w:t>
            </w:r>
          </w:p>
        </w:tc>
      </w:tr>
      <w:tr w:rsidR="003553AB" w:rsidRPr="003553AB" w:rsidTr="003553AB">
        <w:trPr>
          <w:trHeight w:val="300"/>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областной бюджет</w:t>
            </w:r>
          </w:p>
        </w:tc>
        <w:tc>
          <w:tcPr>
            <w:tcW w:w="786" w:type="dxa"/>
            <w:tcBorders>
              <w:top w:val="nil"/>
              <w:left w:val="nil"/>
              <w:bottom w:val="single" w:sz="4" w:space="0" w:color="auto"/>
              <w:right w:val="nil"/>
            </w:tcBorders>
            <w:shd w:val="clear" w:color="auto" w:fill="auto"/>
            <w:noWrap/>
            <w:vAlign w:val="bottom"/>
            <w:hideMark/>
          </w:tcPr>
          <w:p w:rsidR="003553AB" w:rsidRPr="003553AB" w:rsidRDefault="003553AB" w:rsidP="003553AB">
            <w:pPr>
              <w:jc w:val="right"/>
              <w:rPr>
                <w:sz w:val="22"/>
                <w:szCs w:val="22"/>
              </w:rPr>
            </w:pPr>
            <w:r w:rsidRPr="003553AB">
              <w:rPr>
                <w:sz w:val="22"/>
                <w:szCs w:val="22"/>
              </w:rPr>
              <w:t>33251,1</w:t>
            </w:r>
          </w:p>
        </w:tc>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4271,1</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4485,0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4705,8</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4947,3</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4947,3</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4947,3</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4947,3</w:t>
            </w:r>
          </w:p>
        </w:tc>
      </w:tr>
      <w:tr w:rsidR="003553AB" w:rsidRPr="003553AB" w:rsidTr="003553AB">
        <w:trPr>
          <w:trHeight w:val="300"/>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местный бюджет</w:t>
            </w:r>
          </w:p>
        </w:tc>
        <w:tc>
          <w:tcPr>
            <w:tcW w:w="786" w:type="dxa"/>
            <w:tcBorders>
              <w:top w:val="nil"/>
              <w:left w:val="nil"/>
              <w:bottom w:val="single" w:sz="4" w:space="0" w:color="auto"/>
              <w:right w:val="single" w:sz="4" w:space="0" w:color="auto"/>
            </w:tcBorders>
            <w:shd w:val="clear" w:color="000000" w:fill="F2F2F2"/>
            <w:vAlign w:val="bottom"/>
            <w:hideMark/>
          </w:tcPr>
          <w:p w:rsidR="003553AB" w:rsidRPr="003553AB" w:rsidRDefault="003553AB" w:rsidP="003553AB">
            <w:pPr>
              <w:jc w:val="right"/>
              <w:rPr>
                <w:sz w:val="22"/>
                <w:szCs w:val="22"/>
              </w:rPr>
            </w:pPr>
            <w:r w:rsidRPr="003553AB">
              <w:rPr>
                <w:sz w:val="22"/>
                <w:szCs w:val="22"/>
              </w:rPr>
              <w:t>4819,0</w:t>
            </w:r>
          </w:p>
        </w:tc>
        <w:tc>
          <w:tcPr>
            <w:tcW w:w="516" w:type="dxa"/>
            <w:tcBorders>
              <w:top w:val="nil"/>
              <w:left w:val="nil"/>
              <w:bottom w:val="single" w:sz="4" w:space="0" w:color="auto"/>
              <w:right w:val="single" w:sz="4" w:space="0" w:color="auto"/>
            </w:tcBorders>
            <w:shd w:val="clear" w:color="000000" w:fill="F2F2F2"/>
            <w:vAlign w:val="bottom"/>
            <w:hideMark/>
          </w:tcPr>
          <w:p w:rsidR="003553AB" w:rsidRPr="003553AB" w:rsidRDefault="003553AB" w:rsidP="003553AB">
            <w:pPr>
              <w:jc w:val="right"/>
              <w:rPr>
                <w:sz w:val="22"/>
                <w:szCs w:val="22"/>
              </w:rPr>
            </w:pPr>
            <w:r w:rsidRPr="003553AB">
              <w:rPr>
                <w:sz w:val="22"/>
                <w:szCs w:val="22"/>
              </w:rPr>
              <w:t>619,0</w:t>
            </w:r>
          </w:p>
        </w:tc>
        <w:tc>
          <w:tcPr>
            <w:tcW w:w="516" w:type="dxa"/>
            <w:tcBorders>
              <w:top w:val="nil"/>
              <w:left w:val="nil"/>
              <w:bottom w:val="single" w:sz="4" w:space="0" w:color="auto"/>
              <w:right w:val="single" w:sz="4" w:space="0" w:color="auto"/>
            </w:tcBorders>
            <w:shd w:val="clear" w:color="000000" w:fill="F2F2F2"/>
            <w:vAlign w:val="bottom"/>
            <w:hideMark/>
          </w:tcPr>
          <w:p w:rsidR="003553AB" w:rsidRPr="003553AB" w:rsidRDefault="003553AB" w:rsidP="003553AB">
            <w:pPr>
              <w:jc w:val="right"/>
              <w:rPr>
                <w:sz w:val="22"/>
                <w:szCs w:val="22"/>
              </w:rPr>
            </w:pPr>
            <w:r w:rsidRPr="003553AB">
              <w:rPr>
                <w:sz w:val="22"/>
                <w:szCs w:val="22"/>
              </w:rPr>
              <w:t>650,0</w:t>
            </w:r>
          </w:p>
        </w:tc>
        <w:tc>
          <w:tcPr>
            <w:tcW w:w="516" w:type="dxa"/>
            <w:tcBorders>
              <w:top w:val="nil"/>
              <w:left w:val="nil"/>
              <w:bottom w:val="single" w:sz="4" w:space="0" w:color="auto"/>
              <w:right w:val="single" w:sz="4" w:space="0" w:color="auto"/>
            </w:tcBorders>
            <w:shd w:val="clear" w:color="000000" w:fill="F2F2F2"/>
            <w:vAlign w:val="bottom"/>
            <w:hideMark/>
          </w:tcPr>
          <w:p w:rsidR="003553AB" w:rsidRPr="003553AB" w:rsidRDefault="003553AB" w:rsidP="003553AB">
            <w:pPr>
              <w:jc w:val="right"/>
              <w:rPr>
                <w:sz w:val="22"/>
                <w:szCs w:val="22"/>
              </w:rPr>
            </w:pPr>
            <w:r w:rsidRPr="003553AB">
              <w:rPr>
                <w:sz w:val="22"/>
                <w:szCs w:val="22"/>
              </w:rPr>
              <w:t>682,0</w:t>
            </w:r>
          </w:p>
        </w:tc>
        <w:tc>
          <w:tcPr>
            <w:tcW w:w="516" w:type="dxa"/>
            <w:tcBorders>
              <w:top w:val="nil"/>
              <w:left w:val="nil"/>
              <w:bottom w:val="single" w:sz="4" w:space="0" w:color="auto"/>
              <w:right w:val="single" w:sz="4" w:space="0" w:color="auto"/>
            </w:tcBorders>
            <w:shd w:val="clear" w:color="000000" w:fill="F2F2F2"/>
            <w:vAlign w:val="bottom"/>
            <w:hideMark/>
          </w:tcPr>
          <w:p w:rsidR="003553AB" w:rsidRPr="003553AB" w:rsidRDefault="003553AB" w:rsidP="003553AB">
            <w:pPr>
              <w:jc w:val="right"/>
              <w:rPr>
                <w:sz w:val="22"/>
                <w:szCs w:val="22"/>
              </w:rPr>
            </w:pPr>
            <w:r w:rsidRPr="003553AB">
              <w:rPr>
                <w:sz w:val="22"/>
                <w:szCs w:val="22"/>
              </w:rPr>
              <w:t>717,0</w:t>
            </w:r>
          </w:p>
        </w:tc>
        <w:tc>
          <w:tcPr>
            <w:tcW w:w="516" w:type="dxa"/>
            <w:tcBorders>
              <w:top w:val="nil"/>
              <w:left w:val="nil"/>
              <w:bottom w:val="single" w:sz="4" w:space="0" w:color="auto"/>
              <w:right w:val="single" w:sz="4" w:space="0" w:color="auto"/>
            </w:tcBorders>
            <w:shd w:val="clear" w:color="000000" w:fill="F2F2F2"/>
            <w:vAlign w:val="bottom"/>
            <w:hideMark/>
          </w:tcPr>
          <w:p w:rsidR="003553AB" w:rsidRPr="003553AB" w:rsidRDefault="003553AB" w:rsidP="003553AB">
            <w:pPr>
              <w:jc w:val="right"/>
              <w:rPr>
                <w:sz w:val="22"/>
                <w:szCs w:val="22"/>
              </w:rPr>
            </w:pPr>
            <w:r w:rsidRPr="003553AB">
              <w:rPr>
                <w:sz w:val="22"/>
                <w:szCs w:val="22"/>
              </w:rPr>
              <w:t>717,0</w:t>
            </w:r>
          </w:p>
        </w:tc>
        <w:tc>
          <w:tcPr>
            <w:tcW w:w="516" w:type="dxa"/>
            <w:tcBorders>
              <w:top w:val="nil"/>
              <w:left w:val="nil"/>
              <w:bottom w:val="single" w:sz="4" w:space="0" w:color="auto"/>
              <w:right w:val="single" w:sz="4" w:space="0" w:color="auto"/>
            </w:tcBorders>
            <w:shd w:val="clear" w:color="000000" w:fill="F2F2F2"/>
            <w:vAlign w:val="bottom"/>
            <w:hideMark/>
          </w:tcPr>
          <w:p w:rsidR="003553AB" w:rsidRPr="003553AB" w:rsidRDefault="003553AB" w:rsidP="003553AB">
            <w:pPr>
              <w:jc w:val="right"/>
              <w:rPr>
                <w:sz w:val="22"/>
                <w:szCs w:val="22"/>
              </w:rPr>
            </w:pPr>
            <w:r w:rsidRPr="003553AB">
              <w:rPr>
                <w:sz w:val="22"/>
                <w:szCs w:val="22"/>
              </w:rPr>
              <w:t>717,0</w:t>
            </w:r>
          </w:p>
        </w:tc>
        <w:tc>
          <w:tcPr>
            <w:tcW w:w="516" w:type="dxa"/>
            <w:tcBorders>
              <w:top w:val="nil"/>
              <w:left w:val="nil"/>
              <w:bottom w:val="single" w:sz="4" w:space="0" w:color="auto"/>
              <w:right w:val="single" w:sz="4" w:space="0" w:color="auto"/>
            </w:tcBorders>
            <w:shd w:val="clear" w:color="000000" w:fill="F2F2F2"/>
            <w:vAlign w:val="bottom"/>
            <w:hideMark/>
          </w:tcPr>
          <w:p w:rsidR="003553AB" w:rsidRPr="003553AB" w:rsidRDefault="003553AB" w:rsidP="003553AB">
            <w:pPr>
              <w:jc w:val="right"/>
              <w:rPr>
                <w:sz w:val="22"/>
                <w:szCs w:val="22"/>
              </w:rPr>
            </w:pPr>
            <w:r w:rsidRPr="003553AB">
              <w:rPr>
                <w:sz w:val="22"/>
                <w:szCs w:val="22"/>
              </w:rPr>
              <w:t>717,0</w:t>
            </w:r>
          </w:p>
        </w:tc>
      </w:tr>
      <w:tr w:rsidR="003553AB" w:rsidRPr="003553AB" w:rsidTr="003553AB">
        <w:trPr>
          <w:trHeight w:val="240"/>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1095" w:type="dxa"/>
            <w:tcBorders>
              <w:top w:val="nil"/>
              <w:left w:val="nil"/>
              <w:bottom w:val="single" w:sz="4" w:space="0" w:color="auto"/>
              <w:right w:val="single" w:sz="4" w:space="0" w:color="auto"/>
            </w:tcBorders>
            <w:shd w:val="clear" w:color="auto" w:fill="auto"/>
            <w:hideMark/>
          </w:tcPr>
          <w:p w:rsidR="003553AB" w:rsidRPr="003553AB" w:rsidRDefault="003553AB" w:rsidP="003553AB">
            <w:pPr>
              <w:rPr>
                <w:color w:val="000000"/>
                <w:sz w:val="18"/>
                <w:szCs w:val="18"/>
              </w:rPr>
            </w:pPr>
            <w:r w:rsidRPr="003553AB">
              <w:rPr>
                <w:color w:val="000000"/>
                <w:sz w:val="18"/>
                <w:szCs w:val="18"/>
              </w:rPr>
              <w:t xml:space="preserve"> внебюджетные фонды                        </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31805,4</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4085,4</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4290,0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4501,2</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4732,2</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4732,2</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4732,2</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4732,2</w:t>
            </w:r>
          </w:p>
        </w:tc>
      </w:tr>
      <w:tr w:rsidR="003553AB" w:rsidRPr="003553AB" w:rsidTr="003553AB">
        <w:trPr>
          <w:trHeight w:val="300"/>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юридические лица</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540"/>
        </w:trPr>
        <w:tc>
          <w:tcPr>
            <w:tcW w:w="2836"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физические лица</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300"/>
        </w:trPr>
        <w:tc>
          <w:tcPr>
            <w:tcW w:w="2836" w:type="dxa"/>
            <w:vMerge w:val="restart"/>
            <w:tcBorders>
              <w:top w:val="nil"/>
              <w:left w:val="single" w:sz="4" w:space="0" w:color="auto"/>
              <w:bottom w:val="single" w:sz="4" w:space="0" w:color="auto"/>
              <w:right w:val="single" w:sz="4" w:space="0" w:color="auto"/>
            </w:tcBorders>
            <w:shd w:val="clear" w:color="auto" w:fill="auto"/>
            <w:vAlign w:val="center"/>
            <w:hideMark/>
          </w:tcPr>
          <w:p w:rsidR="003553AB" w:rsidRPr="003553AB" w:rsidRDefault="003553AB" w:rsidP="003553AB">
            <w:r w:rsidRPr="003553AB">
              <w:t xml:space="preserve">Основное </w:t>
            </w:r>
            <w:r w:rsidRPr="003553AB">
              <w:br/>
              <w:t>мероприятие 2.1</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rsidR="003553AB" w:rsidRPr="003553AB" w:rsidRDefault="003553AB" w:rsidP="003553AB">
            <w:pPr>
              <w:rPr>
                <w:sz w:val="20"/>
                <w:szCs w:val="20"/>
              </w:rPr>
            </w:pPr>
            <w:r w:rsidRPr="003553AB">
              <w:rPr>
                <w:sz w:val="20"/>
                <w:szCs w:val="20"/>
              </w:rPr>
              <w:t> </w:t>
            </w: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color w:val="000000"/>
                <w:sz w:val="18"/>
                <w:szCs w:val="18"/>
              </w:rPr>
            </w:pPr>
            <w:r w:rsidRPr="003553AB">
              <w:rPr>
                <w:color w:val="000000"/>
                <w:sz w:val="18"/>
                <w:szCs w:val="18"/>
              </w:rPr>
              <w:t>всего, в том числе:</w:t>
            </w:r>
          </w:p>
        </w:tc>
        <w:tc>
          <w:tcPr>
            <w:tcW w:w="786" w:type="dxa"/>
            <w:tcBorders>
              <w:top w:val="nil"/>
              <w:left w:val="nil"/>
              <w:bottom w:val="single" w:sz="4" w:space="0" w:color="auto"/>
              <w:right w:val="nil"/>
            </w:tcBorders>
            <w:shd w:val="clear" w:color="000000" w:fill="DAFAFE"/>
            <w:noWrap/>
            <w:vAlign w:val="bottom"/>
            <w:hideMark/>
          </w:tcPr>
          <w:p w:rsidR="003553AB" w:rsidRPr="003553AB" w:rsidRDefault="003553AB" w:rsidP="003553AB">
            <w:pPr>
              <w:jc w:val="right"/>
              <w:rPr>
                <w:sz w:val="22"/>
                <w:szCs w:val="22"/>
              </w:rPr>
            </w:pPr>
            <w:r w:rsidRPr="003553AB">
              <w:rPr>
                <w:sz w:val="22"/>
                <w:szCs w:val="22"/>
              </w:rPr>
              <w:t>96380,0</w:t>
            </w:r>
          </w:p>
        </w:tc>
        <w:tc>
          <w:tcPr>
            <w:tcW w:w="516" w:type="dxa"/>
            <w:tcBorders>
              <w:top w:val="nil"/>
              <w:left w:val="single" w:sz="4" w:space="0" w:color="auto"/>
              <w:bottom w:val="single" w:sz="4" w:space="0" w:color="auto"/>
              <w:right w:val="single" w:sz="4" w:space="0" w:color="auto"/>
            </w:tcBorders>
            <w:shd w:val="clear" w:color="000000" w:fill="DAFAFE"/>
            <w:noWrap/>
            <w:vAlign w:val="bottom"/>
            <w:hideMark/>
          </w:tcPr>
          <w:p w:rsidR="003553AB" w:rsidRPr="003553AB" w:rsidRDefault="003553AB" w:rsidP="003553AB">
            <w:pPr>
              <w:jc w:val="right"/>
              <w:rPr>
                <w:sz w:val="22"/>
                <w:szCs w:val="22"/>
              </w:rPr>
            </w:pPr>
            <w:r w:rsidRPr="003553AB">
              <w:rPr>
                <w:sz w:val="22"/>
                <w:szCs w:val="22"/>
              </w:rPr>
              <w:t>7675,6</w:t>
            </w:r>
          </w:p>
        </w:tc>
        <w:tc>
          <w:tcPr>
            <w:tcW w:w="516" w:type="dxa"/>
            <w:tcBorders>
              <w:top w:val="nil"/>
              <w:left w:val="nil"/>
              <w:bottom w:val="single" w:sz="4" w:space="0" w:color="auto"/>
              <w:right w:val="single" w:sz="4" w:space="0" w:color="auto"/>
            </w:tcBorders>
            <w:shd w:val="clear" w:color="000000" w:fill="DAFAFE"/>
            <w:noWrap/>
            <w:vAlign w:val="bottom"/>
            <w:hideMark/>
          </w:tcPr>
          <w:p w:rsidR="003553AB" w:rsidRPr="003553AB" w:rsidRDefault="003553AB" w:rsidP="003553AB">
            <w:pPr>
              <w:jc w:val="right"/>
              <w:rPr>
                <w:sz w:val="22"/>
                <w:szCs w:val="22"/>
              </w:rPr>
            </w:pPr>
            <w:r w:rsidRPr="003553AB">
              <w:rPr>
                <w:sz w:val="22"/>
                <w:szCs w:val="22"/>
              </w:rPr>
              <w:t>8060,0</w:t>
            </w:r>
          </w:p>
        </w:tc>
        <w:tc>
          <w:tcPr>
            <w:tcW w:w="516" w:type="dxa"/>
            <w:tcBorders>
              <w:top w:val="nil"/>
              <w:left w:val="nil"/>
              <w:bottom w:val="single" w:sz="4" w:space="0" w:color="auto"/>
              <w:right w:val="single" w:sz="4" w:space="0" w:color="auto"/>
            </w:tcBorders>
            <w:shd w:val="clear" w:color="000000" w:fill="DAFAFE"/>
            <w:noWrap/>
            <w:vAlign w:val="bottom"/>
            <w:hideMark/>
          </w:tcPr>
          <w:p w:rsidR="003553AB" w:rsidRPr="003553AB" w:rsidRDefault="003553AB" w:rsidP="003553AB">
            <w:pPr>
              <w:jc w:val="right"/>
              <w:rPr>
                <w:sz w:val="22"/>
                <w:szCs w:val="22"/>
              </w:rPr>
            </w:pPr>
            <w:r w:rsidRPr="003553AB">
              <w:rPr>
                <w:sz w:val="22"/>
                <w:szCs w:val="22"/>
              </w:rPr>
              <w:t>8456,8</w:t>
            </w:r>
          </w:p>
        </w:tc>
        <w:tc>
          <w:tcPr>
            <w:tcW w:w="516" w:type="dxa"/>
            <w:tcBorders>
              <w:top w:val="nil"/>
              <w:left w:val="nil"/>
              <w:bottom w:val="single" w:sz="4" w:space="0" w:color="auto"/>
              <w:right w:val="single" w:sz="4" w:space="0" w:color="auto"/>
            </w:tcBorders>
            <w:shd w:val="clear" w:color="000000" w:fill="DAFAFE"/>
            <w:noWrap/>
            <w:vAlign w:val="bottom"/>
            <w:hideMark/>
          </w:tcPr>
          <w:p w:rsidR="003553AB" w:rsidRPr="003553AB" w:rsidRDefault="003553AB" w:rsidP="003553AB">
            <w:pPr>
              <w:jc w:val="right"/>
              <w:rPr>
                <w:sz w:val="22"/>
                <w:szCs w:val="22"/>
              </w:rPr>
            </w:pPr>
            <w:r w:rsidRPr="003553AB">
              <w:rPr>
                <w:sz w:val="22"/>
                <w:szCs w:val="22"/>
              </w:rPr>
              <w:t>8890,8</w:t>
            </w:r>
          </w:p>
        </w:tc>
        <w:tc>
          <w:tcPr>
            <w:tcW w:w="516" w:type="dxa"/>
            <w:tcBorders>
              <w:top w:val="nil"/>
              <w:left w:val="nil"/>
              <w:bottom w:val="single" w:sz="4" w:space="0" w:color="auto"/>
              <w:right w:val="single" w:sz="4" w:space="0" w:color="auto"/>
            </w:tcBorders>
            <w:shd w:val="clear" w:color="000000" w:fill="DAFAFE"/>
            <w:noWrap/>
            <w:vAlign w:val="bottom"/>
            <w:hideMark/>
          </w:tcPr>
          <w:p w:rsidR="003553AB" w:rsidRPr="003553AB" w:rsidRDefault="003553AB" w:rsidP="003553AB">
            <w:pPr>
              <w:jc w:val="right"/>
              <w:rPr>
                <w:sz w:val="22"/>
                <w:szCs w:val="22"/>
              </w:rPr>
            </w:pPr>
            <w:r w:rsidRPr="003553AB">
              <w:rPr>
                <w:sz w:val="22"/>
                <w:szCs w:val="22"/>
              </w:rPr>
              <w:t>8890,8</w:t>
            </w:r>
          </w:p>
        </w:tc>
        <w:tc>
          <w:tcPr>
            <w:tcW w:w="516" w:type="dxa"/>
            <w:tcBorders>
              <w:top w:val="nil"/>
              <w:left w:val="nil"/>
              <w:bottom w:val="single" w:sz="4" w:space="0" w:color="auto"/>
              <w:right w:val="single" w:sz="4" w:space="0" w:color="auto"/>
            </w:tcBorders>
            <w:shd w:val="clear" w:color="000000" w:fill="DAFAFE"/>
            <w:noWrap/>
            <w:vAlign w:val="bottom"/>
            <w:hideMark/>
          </w:tcPr>
          <w:p w:rsidR="003553AB" w:rsidRPr="003553AB" w:rsidRDefault="003553AB" w:rsidP="003553AB">
            <w:pPr>
              <w:jc w:val="right"/>
              <w:rPr>
                <w:sz w:val="22"/>
                <w:szCs w:val="22"/>
              </w:rPr>
            </w:pPr>
            <w:r w:rsidRPr="003553AB">
              <w:rPr>
                <w:sz w:val="22"/>
                <w:szCs w:val="22"/>
              </w:rPr>
              <w:t>8890,8</w:t>
            </w:r>
          </w:p>
        </w:tc>
        <w:tc>
          <w:tcPr>
            <w:tcW w:w="516" w:type="dxa"/>
            <w:tcBorders>
              <w:top w:val="nil"/>
              <w:left w:val="nil"/>
              <w:bottom w:val="single" w:sz="4" w:space="0" w:color="auto"/>
              <w:right w:val="single" w:sz="4" w:space="0" w:color="auto"/>
            </w:tcBorders>
            <w:shd w:val="clear" w:color="000000" w:fill="DAFAFE"/>
            <w:noWrap/>
            <w:vAlign w:val="bottom"/>
            <w:hideMark/>
          </w:tcPr>
          <w:p w:rsidR="003553AB" w:rsidRPr="003553AB" w:rsidRDefault="003553AB" w:rsidP="003553AB">
            <w:pPr>
              <w:jc w:val="right"/>
              <w:rPr>
                <w:sz w:val="22"/>
                <w:szCs w:val="22"/>
              </w:rPr>
            </w:pPr>
            <w:r w:rsidRPr="003553AB">
              <w:rPr>
                <w:sz w:val="22"/>
                <w:szCs w:val="22"/>
              </w:rPr>
              <w:t>8890,8</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hideMark/>
          </w:tcPr>
          <w:p w:rsidR="003553AB" w:rsidRPr="003553AB" w:rsidRDefault="003553AB" w:rsidP="003553AB">
            <w:pPr>
              <w:rPr>
                <w:sz w:val="18"/>
                <w:szCs w:val="18"/>
              </w:rPr>
            </w:pPr>
            <w:r w:rsidRPr="003553AB">
              <w:rPr>
                <w:sz w:val="18"/>
                <w:szCs w:val="18"/>
              </w:rPr>
              <w:t xml:space="preserve">федеральный бюджет </w:t>
            </w:r>
          </w:p>
        </w:tc>
        <w:tc>
          <w:tcPr>
            <w:tcW w:w="786" w:type="dxa"/>
            <w:tcBorders>
              <w:top w:val="nil"/>
              <w:left w:val="nil"/>
              <w:bottom w:val="single" w:sz="4" w:space="0" w:color="auto"/>
              <w:right w:val="nil"/>
            </w:tcBorders>
            <w:shd w:val="clear" w:color="auto" w:fill="auto"/>
            <w:noWrap/>
            <w:vAlign w:val="bottom"/>
            <w:hideMark/>
          </w:tcPr>
          <w:p w:rsidR="003553AB" w:rsidRPr="003553AB" w:rsidRDefault="003553AB" w:rsidP="003553AB">
            <w:pPr>
              <w:jc w:val="right"/>
              <w:rPr>
                <w:sz w:val="22"/>
                <w:szCs w:val="22"/>
              </w:rPr>
            </w:pPr>
            <w:r w:rsidRPr="003553AB">
              <w:rPr>
                <w:sz w:val="22"/>
                <w:szCs w:val="22"/>
              </w:rPr>
              <w:t>26504,5</w:t>
            </w:r>
          </w:p>
        </w:tc>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3404,5</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3575,0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3751,0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3943,5</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3943,5</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3943,5</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3943,5</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областной бюджет</w:t>
            </w:r>
          </w:p>
        </w:tc>
        <w:tc>
          <w:tcPr>
            <w:tcW w:w="786" w:type="dxa"/>
            <w:tcBorders>
              <w:top w:val="nil"/>
              <w:left w:val="nil"/>
              <w:bottom w:val="single" w:sz="4" w:space="0" w:color="auto"/>
              <w:right w:val="nil"/>
            </w:tcBorders>
            <w:shd w:val="clear" w:color="auto" w:fill="auto"/>
            <w:noWrap/>
            <w:vAlign w:val="bottom"/>
            <w:hideMark/>
          </w:tcPr>
          <w:p w:rsidR="003553AB" w:rsidRPr="003553AB" w:rsidRDefault="003553AB" w:rsidP="003553AB">
            <w:pPr>
              <w:jc w:val="right"/>
              <w:rPr>
                <w:sz w:val="22"/>
                <w:szCs w:val="22"/>
              </w:rPr>
            </w:pPr>
            <w:r w:rsidRPr="003553AB">
              <w:rPr>
                <w:sz w:val="22"/>
                <w:szCs w:val="22"/>
              </w:rPr>
              <w:t>33251,1</w:t>
            </w:r>
          </w:p>
        </w:tc>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4271,1</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4485,0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4705,8</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4947,3</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4947,3</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4947,3</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4947,3</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местный бюджет</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4819,0</w:t>
            </w:r>
          </w:p>
        </w:tc>
        <w:tc>
          <w:tcPr>
            <w:tcW w:w="516" w:type="dxa"/>
            <w:tcBorders>
              <w:top w:val="nil"/>
              <w:left w:val="nil"/>
              <w:bottom w:val="single" w:sz="4" w:space="0" w:color="auto"/>
              <w:right w:val="single" w:sz="4" w:space="0" w:color="auto"/>
            </w:tcBorders>
            <w:shd w:val="clear" w:color="000000" w:fill="F2F2F2"/>
            <w:vAlign w:val="bottom"/>
            <w:hideMark/>
          </w:tcPr>
          <w:p w:rsidR="003553AB" w:rsidRPr="003553AB" w:rsidRDefault="003553AB" w:rsidP="003553AB">
            <w:pPr>
              <w:jc w:val="right"/>
              <w:rPr>
                <w:sz w:val="22"/>
                <w:szCs w:val="22"/>
              </w:rPr>
            </w:pPr>
            <w:r w:rsidRPr="003553AB">
              <w:rPr>
                <w:sz w:val="22"/>
                <w:szCs w:val="22"/>
              </w:rPr>
              <w:t>619,0</w:t>
            </w:r>
          </w:p>
        </w:tc>
        <w:tc>
          <w:tcPr>
            <w:tcW w:w="516" w:type="dxa"/>
            <w:tcBorders>
              <w:top w:val="nil"/>
              <w:left w:val="nil"/>
              <w:bottom w:val="single" w:sz="4" w:space="0" w:color="auto"/>
              <w:right w:val="single" w:sz="4" w:space="0" w:color="auto"/>
            </w:tcBorders>
            <w:shd w:val="clear" w:color="000000" w:fill="F2F2F2"/>
            <w:vAlign w:val="bottom"/>
            <w:hideMark/>
          </w:tcPr>
          <w:p w:rsidR="003553AB" w:rsidRPr="003553AB" w:rsidRDefault="003553AB" w:rsidP="003553AB">
            <w:pPr>
              <w:jc w:val="right"/>
              <w:rPr>
                <w:sz w:val="22"/>
                <w:szCs w:val="22"/>
              </w:rPr>
            </w:pPr>
            <w:r w:rsidRPr="003553AB">
              <w:rPr>
                <w:sz w:val="22"/>
                <w:szCs w:val="22"/>
              </w:rPr>
              <w:t>650,0</w:t>
            </w:r>
          </w:p>
        </w:tc>
        <w:tc>
          <w:tcPr>
            <w:tcW w:w="516" w:type="dxa"/>
            <w:tcBorders>
              <w:top w:val="nil"/>
              <w:left w:val="nil"/>
              <w:bottom w:val="single" w:sz="4" w:space="0" w:color="auto"/>
              <w:right w:val="single" w:sz="4" w:space="0" w:color="auto"/>
            </w:tcBorders>
            <w:shd w:val="clear" w:color="000000" w:fill="F2F2F2"/>
            <w:vAlign w:val="bottom"/>
            <w:hideMark/>
          </w:tcPr>
          <w:p w:rsidR="003553AB" w:rsidRPr="003553AB" w:rsidRDefault="003553AB" w:rsidP="003553AB">
            <w:pPr>
              <w:jc w:val="right"/>
              <w:rPr>
                <w:sz w:val="22"/>
                <w:szCs w:val="22"/>
              </w:rPr>
            </w:pPr>
            <w:r w:rsidRPr="003553AB">
              <w:rPr>
                <w:sz w:val="22"/>
                <w:szCs w:val="22"/>
              </w:rPr>
              <w:t>682,0</w:t>
            </w:r>
          </w:p>
        </w:tc>
        <w:tc>
          <w:tcPr>
            <w:tcW w:w="516" w:type="dxa"/>
            <w:tcBorders>
              <w:top w:val="nil"/>
              <w:left w:val="nil"/>
              <w:bottom w:val="single" w:sz="4" w:space="0" w:color="auto"/>
              <w:right w:val="single" w:sz="4" w:space="0" w:color="auto"/>
            </w:tcBorders>
            <w:shd w:val="clear" w:color="000000" w:fill="F2F2F2"/>
            <w:vAlign w:val="bottom"/>
            <w:hideMark/>
          </w:tcPr>
          <w:p w:rsidR="003553AB" w:rsidRPr="003553AB" w:rsidRDefault="003553AB" w:rsidP="003553AB">
            <w:pPr>
              <w:jc w:val="right"/>
              <w:rPr>
                <w:sz w:val="22"/>
                <w:szCs w:val="22"/>
              </w:rPr>
            </w:pPr>
            <w:r w:rsidRPr="003553AB">
              <w:rPr>
                <w:sz w:val="22"/>
                <w:szCs w:val="22"/>
              </w:rPr>
              <w:t>717,0</w:t>
            </w:r>
          </w:p>
        </w:tc>
        <w:tc>
          <w:tcPr>
            <w:tcW w:w="516" w:type="dxa"/>
            <w:tcBorders>
              <w:top w:val="nil"/>
              <w:left w:val="nil"/>
              <w:bottom w:val="single" w:sz="4" w:space="0" w:color="auto"/>
              <w:right w:val="single" w:sz="4" w:space="0" w:color="auto"/>
            </w:tcBorders>
            <w:shd w:val="clear" w:color="000000" w:fill="F2F2F2"/>
            <w:vAlign w:val="bottom"/>
            <w:hideMark/>
          </w:tcPr>
          <w:p w:rsidR="003553AB" w:rsidRPr="003553AB" w:rsidRDefault="003553AB" w:rsidP="003553AB">
            <w:pPr>
              <w:jc w:val="right"/>
              <w:rPr>
                <w:sz w:val="22"/>
                <w:szCs w:val="22"/>
              </w:rPr>
            </w:pPr>
            <w:r w:rsidRPr="003553AB">
              <w:rPr>
                <w:sz w:val="22"/>
                <w:szCs w:val="22"/>
              </w:rPr>
              <w:t>717,0</w:t>
            </w:r>
          </w:p>
        </w:tc>
        <w:tc>
          <w:tcPr>
            <w:tcW w:w="516" w:type="dxa"/>
            <w:tcBorders>
              <w:top w:val="nil"/>
              <w:left w:val="nil"/>
              <w:bottom w:val="single" w:sz="4" w:space="0" w:color="auto"/>
              <w:right w:val="single" w:sz="4" w:space="0" w:color="auto"/>
            </w:tcBorders>
            <w:shd w:val="clear" w:color="000000" w:fill="F2F2F2"/>
            <w:vAlign w:val="bottom"/>
            <w:hideMark/>
          </w:tcPr>
          <w:p w:rsidR="003553AB" w:rsidRPr="003553AB" w:rsidRDefault="003553AB" w:rsidP="003553AB">
            <w:pPr>
              <w:jc w:val="right"/>
              <w:rPr>
                <w:sz w:val="22"/>
                <w:szCs w:val="22"/>
              </w:rPr>
            </w:pPr>
            <w:r w:rsidRPr="003553AB">
              <w:rPr>
                <w:sz w:val="22"/>
                <w:szCs w:val="22"/>
              </w:rPr>
              <w:t>717,0</w:t>
            </w:r>
          </w:p>
        </w:tc>
        <w:tc>
          <w:tcPr>
            <w:tcW w:w="516" w:type="dxa"/>
            <w:tcBorders>
              <w:top w:val="nil"/>
              <w:left w:val="nil"/>
              <w:bottom w:val="single" w:sz="4" w:space="0" w:color="auto"/>
              <w:right w:val="single" w:sz="4" w:space="0" w:color="auto"/>
            </w:tcBorders>
            <w:shd w:val="clear" w:color="000000" w:fill="F2F2F2"/>
            <w:vAlign w:val="bottom"/>
            <w:hideMark/>
          </w:tcPr>
          <w:p w:rsidR="003553AB" w:rsidRPr="003553AB" w:rsidRDefault="003553AB" w:rsidP="003553AB">
            <w:pPr>
              <w:jc w:val="right"/>
              <w:rPr>
                <w:sz w:val="22"/>
                <w:szCs w:val="22"/>
              </w:rPr>
            </w:pPr>
            <w:r w:rsidRPr="003553AB">
              <w:rPr>
                <w:sz w:val="22"/>
                <w:szCs w:val="22"/>
              </w:rPr>
              <w:t>717,0</w:t>
            </w:r>
          </w:p>
        </w:tc>
      </w:tr>
      <w:tr w:rsidR="003553AB" w:rsidRPr="003553AB" w:rsidTr="003553AB">
        <w:trPr>
          <w:trHeight w:val="345"/>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hideMark/>
          </w:tcPr>
          <w:p w:rsidR="003553AB" w:rsidRPr="003553AB" w:rsidRDefault="003553AB" w:rsidP="003553AB">
            <w:pPr>
              <w:rPr>
                <w:color w:val="000000"/>
                <w:sz w:val="18"/>
                <w:szCs w:val="18"/>
              </w:rPr>
            </w:pPr>
            <w:r w:rsidRPr="003553AB">
              <w:rPr>
                <w:color w:val="000000"/>
                <w:sz w:val="18"/>
                <w:szCs w:val="18"/>
              </w:rPr>
              <w:t xml:space="preserve"> внебюджетные фонды                        </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31805,4</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4085,4</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4290,0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4501,2</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4732,2</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4732,2</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4732,2</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4732,2</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юридические лица</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r w:rsidR="003553AB" w:rsidRPr="003553AB" w:rsidTr="003553AB">
        <w:trPr>
          <w:trHeight w:val="300"/>
        </w:trPr>
        <w:tc>
          <w:tcPr>
            <w:tcW w:w="2836" w:type="dxa"/>
            <w:vMerge/>
            <w:tcBorders>
              <w:top w:val="nil"/>
              <w:left w:val="single" w:sz="4" w:space="0" w:color="auto"/>
              <w:bottom w:val="single" w:sz="4" w:space="0" w:color="auto"/>
              <w:right w:val="single" w:sz="4" w:space="0" w:color="auto"/>
            </w:tcBorders>
            <w:vAlign w:val="center"/>
            <w:hideMark/>
          </w:tcPr>
          <w:p w:rsidR="003553AB" w:rsidRPr="003553AB" w:rsidRDefault="003553AB" w:rsidP="003553AB"/>
        </w:tc>
        <w:tc>
          <w:tcPr>
            <w:tcW w:w="2409" w:type="dxa"/>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0"/>
                <w:szCs w:val="20"/>
              </w:rPr>
            </w:pPr>
          </w:p>
        </w:tc>
        <w:tc>
          <w:tcPr>
            <w:tcW w:w="1095" w:type="dxa"/>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rPr>
                <w:sz w:val="18"/>
                <w:szCs w:val="18"/>
              </w:rPr>
            </w:pPr>
            <w:r w:rsidRPr="003553AB">
              <w:rPr>
                <w:sz w:val="18"/>
                <w:szCs w:val="18"/>
              </w:rPr>
              <w:t>физические лица</w:t>
            </w:r>
          </w:p>
        </w:tc>
        <w:tc>
          <w:tcPr>
            <w:tcW w:w="78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c>
          <w:tcPr>
            <w:tcW w:w="516" w:type="dxa"/>
            <w:tcBorders>
              <w:top w:val="nil"/>
              <w:left w:val="nil"/>
              <w:bottom w:val="single" w:sz="4" w:space="0" w:color="auto"/>
              <w:right w:val="single" w:sz="4" w:space="0" w:color="auto"/>
            </w:tcBorders>
            <w:shd w:val="clear" w:color="auto" w:fill="auto"/>
            <w:noWrap/>
            <w:vAlign w:val="bottom"/>
            <w:hideMark/>
          </w:tcPr>
          <w:p w:rsidR="003553AB" w:rsidRPr="003553AB" w:rsidRDefault="003553AB" w:rsidP="003553AB">
            <w:pPr>
              <w:jc w:val="right"/>
              <w:rPr>
                <w:sz w:val="22"/>
                <w:szCs w:val="22"/>
              </w:rPr>
            </w:pPr>
            <w:r w:rsidRPr="003553AB">
              <w:rPr>
                <w:sz w:val="22"/>
                <w:szCs w:val="22"/>
              </w:rPr>
              <w:t>0</w:t>
            </w:r>
          </w:p>
        </w:tc>
      </w:tr>
    </w:tbl>
    <w:p w:rsidR="003553AB" w:rsidRDefault="003553AB" w:rsidP="003553AB">
      <w:pPr>
        <w:ind w:left="-1276"/>
        <w:rPr>
          <w:sz w:val="28"/>
          <w:szCs w:val="28"/>
        </w:rPr>
      </w:pPr>
    </w:p>
    <w:p w:rsidR="003553AB" w:rsidRDefault="003553AB" w:rsidP="003553AB">
      <w:pPr>
        <w:ind w:left="-1276"/>
        <w:rPr>
          <w:sz w:val="28"/>
          <w:szCs w:val="28"/>
        </w:rPr>
      </w:pPr>
    </w:p>
    <w:p w:rsidR="003553AB" w:rsidRDefault="003553AB" w:rsidP="003553AB">
      <w:pPr>
        <w:ind w:left="-1276"/>
        <w:rPr>
          <w:sz w:val="28"/>
          <w:szCs w:val="28"/>
        </w:rPr>
      </w:pPr>
    </w:p>
    <w:p w:rsidR="003553AB" w:rsidRDefault="003553AB" w:rsidP="003553AB">
      <w:pPr>
        <w:ind w:left="-1276"/>
        <w:rPr>
          <w:sz w:val="28"/>
          <w:szCs w:val="28"/>
        </w:rPr>
      </w:pPr>
    </w:p>
    <w:p w:rsidR="003553AB" w:rsidRDefault="003553AB" w:rsidP="003553AB">
      <w:pPr>
        <w:ind w:left="-1276"/>
        <w:rPr>
          <w:sz w:val="28"/>
          <w:szCs w:val="28"/>
        </w:rPr>
      </w:pPr>
    </w:p>
    <w:p w:rsidR="003553AB" w:rsidRDefault="003553AB" w:rsidP="003553AB">
      <w:pPr>
        <w:ind w:left="-1276"/>
        <w:rPr>
          <w:sz w:val="28"/>
          <w:szCs w:val="28"/>
        </w:rPr>
      </w:pPr>
    </w:p>
    <w:p w:rsidR="003553AB" w:rsidRDefault="003553AB" w:rsidP="003553AB">
      <w:pPr>
        <w:ind w:left="-1276"/>
        <w:rPr>
          <w:sz w:val="28"/>
          <w:szCs w:val="28"/>
        </w:rPr>
      </w:pPr>
    </w:p>
    <w:p w:rsidR="003553AB" w:rsidRDefault="003553AB" w:rsidP="003553AB">
      <w:pPr>
        <w:ind w:left="-1276"/>
        <w:rPr>
          <w:sz w:val="28"/>
          <w:szCs w:val="28"/>
        </w:rPr>
      </w:pPr>
    </w:p>
    <w:p w:rsidR="003553AB" w:rsidRDefault="003553AB" w:rsidP="003553AB">
      <w:pPr>
        <w:ind w:left="-1276"/>
        <w:rPr>
          <w:sz w:val="28"/>
          <w:szCs w:val="28"/>
        </w:rPr>
      </w:pPr>
    </w:p>
    <w:p w:rsidR="003553AB" w:rsidRDefault="003553AB" w:rsidP="003553AB">
      <w:pPr>
        <w:ind w:left="-1276"/>
        <w:rPr>
          <w:sz w:val="28"/>
          <w:szCs w:val="28"/>
        </w:rPr>
      </w:pPr>
    </w:p>
    <w:tbl>
      <w:tblPr>
        <w:tblW w:w="0" w:type="auto"/>
        <w:tblInd w:w="93" w:type="dxa"/>
        <w:tblLook w:val="04A0"/>
      </w:tblPr>
      <w:tblGrid>
        <w:gridCol w:w="657"/>
        <w:gridCol w:w="1618"/>
        <w:gridCol w:w="1991"/>
        <w:gridCol w:w="1239"/>
        <w:gridCol w:w="912"/>
        <w:gridCol w:w="912"/>
        <w:gridCol w:w="1325"/>
        <w:gridCol w:w="723"/>
        <w:gridCol w:w="1234"/>
      </w:tblGrid>
      <w:tr w:rsidR="003553AB" w:rsidRPr="003553AB" w:rsidTr="003553AB">
        <w:trPr>
          <w:trHeight w:val="1545"/>
        </w:trPr>
        <w:tc>
          <w:tcPr>
            <w:tcW w:w="0" w:type="auto"/>
            <w:tcBorders>
              <w:top w:val="nil"/>
              <w:left w:val="nil"/>
              <w:bottom w:val="nil"/>
              <w:right w:val="nil"/>
            </w:tcBorders>
            <w:shd w:val="clear" w:color="auto" w:fill="auto"/>
            <w:noWrap/>
            <w:vAlign w:val="bottom"/>
            <w:hideMark/>
          </w:tcPr>
          <w:p w:rsidR="003553AB" w:rsidRPr="003553AB" w:rsidRDefault="003553AB" w:rsidP="003553AB">
            <w:pPr>
              <w:rPr>
                <w:rFonts w:ascii="Arial CYR" w:hAnsi="Arial CYR" w:cs="Arial CYR"/>
                <w:sz w:val="20"/>
                <w:szCs w:val="20"/>
              </w:rPr>
            </w:pPr>
          </w:p>
        </w:tc>
        <w:tc>
          <w:tcPr>
            <w:tcW w:w="0" w:type="auto"/>
            <w:tcBorders>
              <w:top w:val="nil"/>
              <w:left w:val="nil"/>
              <w:bottom w:val="nil"/>
              <w:right w:val="nil"/>
            </w:tcBorders>
            <w:shd w:val="clear" w:color="auto" w:fill="auto"/>
            <w:noWrap/>
            <w:vAlign w:val="bottom"/>
            <w:hideMark/>
          </w:tcPr>
          <w:p w:rsidR="003553AB" w:rsidRPr="003553AB" w:rsidRDefault="003553AB" w:rsidP="003553AB">
            <w:pPr>
              <w:rPr>
                <w:rFonts w:ascii="Arial CYR" w:hAnsi="Arial CYR" w:cs="Arial CYR"/>
                <w:sz w:val="20"/>
                <w:szCs w:val="20"/>
              </w:rPr>
            </w:pPr>
          </w:p>
        </w:tc>
        <w:tc>
          <w:tcPr>
            <w:tcW w:w="0" w:type="auto"/>
            <w:tcBorders>
              <w:top w:val="nil"/>
              <w:left w:val="nil"/>
              <w:bottom w:val="nil"/>
              <w:right w:val="nil"/>
            </w:tcBorders>
            <w:shd w:val="clear" w:color="auto" w:fill="auto"/>
            <w:noWrap/>
            <w:vAlign w:val="bottom"/>
            <w:hideMark/>
          </w:tcPr>
          <w:p w:rsidR="003553AB" w:rsidRPr="003553AB" w:rsidRDefault="003553AB" w:rsidP="003553AB">
            <w:pPr>
              <w:rPr>
                <w:rFonts w:ascii="Arial CYR" w:hAnsi="Arial CYR" w:cs="Arial CYR"/>
                <w:sz w:val="20"/>
                <w:szCs w:val="20"/>
              </w:rPr>
            </w:pPr>
          </w:p>
        </w:tc>
        <w:tc>
          <w:tcPr>
            <w:tcW w:w="0" w:type="auto"/>
            <w:tcBorders>
              <w:top w:val="nil"/>
              <w:left w:val="nil"/>
              <w:bottom w:val="nil"/>
              <w:right w:val="nil"/>
            </w:tcBorders>
            <w:shd w:val="clear" w:color="auto" w:fill="auto"/>
            <w:noWrap/>
            <w:vAlign w:val="bottom"/>
            <w:hideMark/>
          </w:tcPr>
          <w:p w:rsidR="003553AB" w:rsidRPr="003553AB" w:rsidRDefault="003553AB" w:rsidP="003553AB"/>
        </w:tc>
        <w:tc>
          <w:tcPr>
            <w:tcW w:w="0" w:type="auto"/>
            <w:tcBorders>
              <w:top w:val="nil"/>
              <w:left w:val="nil"/>
              <w:bottom w:val="nil"/>
              <w:right w:val="nil"/>
            </w:tcBorders>
            <w:shd w:val="clear" w:color="auto" w:fill="auto"/>
            <w:noWrap/>
            <w:vAlign w:val="bottom"/>
            <w:hideMark/>
          </w:tcPr>
          <w:p w:rsidR="003553AB" w:rsidRPr="003553AB" w:rsidRDefault="003553AB" w:rsidP="003553AB"/>
        </w:tc>
        <w:tc>
          <w:tcPr>
            <w:tcW w:w="0" w:type="auto"/>
            <w:tcBorders>
              <w:top w:val="nil"/>
              <w:left w:val="nil"/>
              <w:bottom w:val="nil"/>
              <w:right w:val="nil"/>
            </w:tcBorders>
            <w:shd w:val="clear" w:color="auto" w:fill="auto"/>
            <w:noWrap/>
            <w:vAlign w:val="bottom"/>
            <w:hideMark/>
          </w:tcPr>
          <w:p w:rsidR="003553AB" w:rsidRPr="003553AB" w:rsidRDefault="003553AB" w:rsidP="003553AB"/>
        </w:tc>
        <w:tc>
          <w:tcPr>
            <w:tcW w:w="0" w:type="auto"/>
            <w:gridSpan w:val="3"/>
            <w:tcBorders>
              <w:top w:val="nil"/>
              <w:left w:val="nil"/>
              <w:bottom w:val="nil"/>
              <w:right w:val="nil"/>
            </w:tcBorders>
            <w:shd w:val="clear" w:color="auto" w:fill="auto"/>
            <w:vAlign w:val="bottom"/>
            <w:hideMark/>
          </w:tcPr>
          <w:p w:rsidR="003553AB" w:rsidRPr="003553AB" w:rsidRDefault="003553AB" w:rsidP="003553AB">
            <w:pPr>
              <w:jc w:val="right"/>
            </w:pPr>
            <w:r w:rsidRPr="003553AB">
              <w:t xml:space="preserve">Приложение 4 к муниципальной программе                                    "Развитие сельского хозяйства, производства пищевых продуктов и инфраструктуры агропродовольственного </w:t>
            </w:r>
            <w:proofErr w:type="spellStart"/>
            <w:r w:rsidRPr="003553AB">
              <w:t>рынкаБогучарского</w:t>
            </w:r>
            <w:proofErr w:type="spellEnd"/>
            <w:r w:rsidRPr="003553AB">
              <w:t xml:space="preserve"> муниципального района"</w:t>
            </w:r>
          </w:p>
        </w:tc>
      </w:tr>
      <w:tr w:rsidR="003553AB" w:rsidRPr="003553AB" w:rsidTr="003553AB">
        <w:trPr>
          <w:trHeight w:val="810"/>
        </w:trPr>
        <w:tc>
          <w:tcPr>
            <w:tcW w:w="0" w:type="auto"/>
            <w:gridSpan w:val="9"/>
            <w:tcBorders>
              <w:top w:val="nil"/>
              <w:left w:val="nil"/>
              <w:bottom w:val="single" w:sz="4" w:space="0" w:color="auto"/>
              <w:right w:val="nil"/>
            </w:tcBorders>
            <w:shd w:val="clear" w:color="auto" w:fill="auto"/>
            <w:vAlign w:val="center"/>
            <w:hideMark/>
          </w:tcPr>
          <w:p w:rsidR="003553AB" w:rsidRPr="003553AB" w:rsidRDefault="003553AB" w:rsidP="003553AB">
            <w:pPr>
              <w:spacing w:after="280"/>
              <w:jc w:val="center"/>
              <w:rPr>
                <w:b/>
                <w:bCs/>
                <w:color w:val="000000"/>
                <w:sz w:val="28"/>
                <w:szCs w:val="28"/>
              </w:rPr>
            </w:pPr>
            <w:r w:rsidRPr="003553AB">
              <w:rPr>
                <w:b/>
                <w:bCs/>
                <w:color w:val="000000"/>
                <w:sz w:val="28"/>
                <w:szCs w:val="28"/>
              </w:rPr>
              <w:t>План реализации муниципальной программы "Развитие сельского хозяйства, производства пищевых продуктов и инфраструктуры агропродовольственного рынка Богучарского  муниципального района" на 2014 год</w:t>
            </w:r>
          </w:p>
        </w:tc>
      </w:tr>
      <w:tr w:rsidR="003553AB" w:rsidRPr="003553AB" w:rsidTr="003553AB">
        <w:trPr>
          <w:trHeight w:val="28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553AB" w:rsidRPr="003553AB" w:rsidRDefault="003553AB" w:rsidP="003553AB">
            <w:pPr>
              <w:jc w:val="center"/>
              <w:rPr>
                <w:sz w:val="22"/>
                <w:szCs w:val="22"/>
              </w:rPr>
            </w:pPr>
            <w:r w:rsidRPr="003553AB">
              <w:rPr>
                <w:sz w:val="22"/>
                <w:szCs w:val="22"/>
              </w:rPr>
              <w:t xml:space="preserve">№ </w:t>
            </w:r>
            <w:proofErr w:type="spellStart"/>
            <w:proofErr w:type="gramStart"/>
            <w:r w:rsidRPr="003553AB">
              <w:rPr>
                <w:sz w:val="22"/>
                <w:szCs w:val="22"/>
              </w:rPr>
              <w:t>п</w:t>
            </w:r>
            <w:proofErr w:type="spellEnd"/>
            <w:proofErr w:type="gramEnd"/>
            <w:r w:rsidRPr="003553AB">
              <w:rPr>
                <w:sz w:val="22"/>
                <w:szCs w:val="22"/>
              </w:rPr>
              <w:t>/</w:t>
            </w:r>
            <w:proofErr w:type="spellStart"/>
            <w:r w:rsidRPr="003553AB">
              <w:rPr>
                <w:sz w:val="22"/>
                <w:szCs w:val="22"/>
              </w:rPr>
              <w:t>п</w:t>
            </w:r>
            <w:proofErr w:type="spellEnd"/>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553AB" w:rsidRPr="003553AB" w:rsidRDefault="003553AB" w:rsidP="003553AB">
            <w:pPr>
              <w:jc w:val="center"/>
              <w:rPr>
                <w:sz w:val="16"/>
                <w:szCs w:val="16"/>
              </w:rPr>
            </w:pPr>
            <w:r w:rsidRPr="003553AB">
              <w:rPr>
                <w:sz w:val="16"/>
                <w:szCs w:val="16"/>
              </w:rPr>
              <w:t>Статус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553AB" w:rsidRPr="003553AB" w:rsidRDefault="003553AB" w:rsidP="003553AB">
            <w:pPr>
              <w:jc w:val="center"/>
              <w:rPr>
                <w:sz w:val="16"/>
                <w:szCs w:val="16"/>
              </w:rPr>
            </w:pPr>
            <w:r w:rsidRPr="003553AB">
              <w:rPr>
                <w:sz w:val="16"/>
                <w:szCs w:val="16"/>
              </w:rPr>
              <w:t>Наименование  подпрограммы,  основного мероприятия, мероприятия</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proofErr w:type="gramStart"/>
            <w:r w:rsidRPr="003553AB">
              <w:rPr>
                <w:sz w:val="16"/>
                <w:szCs w:val="16"/>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roofErr w:type="gramEnd"/>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Срок</w:t>
            </w: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rPr>
                <w:sz w:val="16"/>
                <w:szCs w:val="16"/>
              </w:rPr>
            </w:pPr>
            <w:r w:rsidRPr="003553AB">
              <w:rPr>
                <w:sz w:val="16"/>
                <w:szCs w:val="16"/>
              </w:rPr>
              <w:t> </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 xml:space="preserve">КБК </w:t>
            </w:r>
            <w:r w:rsidRPr="003553AB">
              <w:rPr>
                <w:sz w:val="16"/>
                <w:szCs w:val="16"/>
              </w:rPr>
              <w:br/>
              <w:t>(местный</w:t>
            </w:r>
            <w:r w:rsidRPr="003553AB">
              <w:rPr>
                <w:sz w:val="16"/>
                <w:szCs w:val="16"/>
              </w:rPr>
              <w:br/>
              <w:t>бюджет)</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Расходы, предусмотренные решением представительного органа местного самоуправления о местном бюджете, на год (тыс</w:t>
            </w:r>
            <w:proofErr w:type="gramStart"/>
            <w:r w:rsidRPr="003553AB">
              <w:rPr>
                <w:sz w:val="16"/>
                <w:szCs w:val="16"/>
              </w:rPr>
              <w:t>.р</w:t>
            </w:r>
            <w:proofErr w:type="gramEnd"/>
            <w:r w:rsidRPr="003553AB">
              <w:rPr>
                <w:sz w:val="16"/>
                <w:szCs w:val="16"/>
              </w:rPr>
              <w:t>ублей)</w:t>
            </w:r>
          </w:p>
        </w:tc>
      </w:tr>
      <w:tr w:rsidR="003553AB" w:rsidRPr="003553AB" w:rsidTr="003553AB">
        <w:trPr>
          <w:trHeight w:val="15"/>
        </w:trPr>
        <w:tc>
          <w:tcPr>
            <w:tcW w:w="0" w:type="auto"/>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3553AB" w:rsidRPr="003553AB" w:rsidRDefault="003553AB" w:rsidP="003553AB">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3553AB" w:rsidRPr="003553AB" w:rsidRDefault="003553AB" w:rsidP="003553AB">
            <w:pPr>
              <w:rPr>
                <w:sz w:val="16"/>
                <w:szCs w:val="16"/>
              </w:rPr>
            </w:pPr>
          </w:p>
        </w:tc>
        <w:tc>
          <w:tcPr>
            <w:tcW w:w="0" w:type="auto"/>
            <w:tcBorders>
              <w:top w:val="nil"/>
              <w:left w:val="nil"/>
              <w:bottom w:val="nil"/>
              <w:right w:val="single" w:sz="4" w:space="0" w:color="auto"/>
            </w:tcBorders>
            <w:shd w:val="clear" w:color="000000" w:fill="FFFFFF"/>
            <w:vAlign w:val="center"/>
            <w:hideMark/>
          </w:tcPr>
          <w:p w:rsidR="003553AB" w:rsidRPr="003553AB" w:rsidRDefault="003553AB" w:rsidP="003553AB">
            <w:pPr>
              <w:rPr>
                <w:sz w:val="16"/>
                <w:szCs w:val="16"/>
              </w:rPr>
            </w:pPr>
            <w:r w:rsidRPr="003553AB">
              <w:rPr>
                <w:sz w:val="16"/>
                <w:szCs w:val="16"/>
              </w:rPr>
              <w:t> </w:t>
            </w:r>
          </w:p>
        </w:tc>
        <w:tc>
          <w:tcPr>
            <w:tcW w:w="0" w:type="auto"/>
            <w:tcBorders>
              <w:top w:val="nil"/>
              <w:left w:val="nil"/>
              <w:bottom w:val="nil"/>
              <w:right w:val="single" w:sz="4" w:space="0" w:color="auto"/>
            </w:tcBorders>
            <w:shd w:val="clear" w:color="000000" w:fill="FFFFFF"/>
            <w:vAlign w:val="center"/>
            <w:hideMark/>
          </w:tcPr>
          <w:p w:rsidR="003553AB" w:rsidRPr="003553AB" w:rsidRDefault="003553AB" w:rsidP="003553AB">
            <w:pPr>
              <w:rPr>
                <w:sz w:val="16"/>
                <w:szCs w:val="16"/>
              </w:rPr>
            </w:pPr>
            <w:r w:rsidRPr="003553AB">
              <w:rPr>
                <w:sz w:val="16"/>
                <w:szCs w:val="16"/>
              </w:rPr>
              <w:t> </w:t>
            </w:r>
          </w:p>
        </w:tc>
        <w:tc>
          <w:tcPr>
            <w:tcW w:w="0" w:type="auto"/>
            <w:vMerge/>
            <w:tcBorders>
              <w:top w:val="nil"/>
              <w:left w:val="single" w:sz="4" w:space="0" w:color="auto"/>
              <w:bottom w:val="single" w:sz="4" w:space="0" w:color="auto"/>
              <w:right w:val="single" w:sz="4" w:space="0" w:color="auto"/>
            </w:tcBorders>
            <w:vAlign w:val="center"/>
            <w:hideMark/>
          </w:tcPr>
          <w:p w:rsidR="003553AB" w:rsidRPr="003553AB" w:rsidRDefault="003553AB" w:rsidP="003553AB">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3553AB" w:rsidRPr="003553AB" w:rsidRDefault="003553AB" w:rsidP="003553AB">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16"/>
                <w:szCs w:val="16"/>
              </w:rPr>
            </w:pPr>
          </w:p>
        </w:tc>
      </w:tr>
      <w:tr w:rsidR="003553AB" w:rsidRPr="003553AB" w:rsidTr="003553AB">
        <w:trPr>
          <w:trHeight w:val="1215"/>
        </w:trPr>
        <w:tc>
          <w:tcPr>
            <w:tcW w:w="0" w:type="auto"/>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3553AB" w:rsidRPr="003553AB" w:rsidRDefault="003553AB" w:rsidP="003553AB">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3553AB" w:rsidRPr="003553AB" w:rsidRDefault="003553AB" w:rsidP="003553AB">
            <w:pPr>
              <w:rPr>
                <w:sz w:val="16"/>
                <w:szCs w:val="16"/>
              </w:rPr>
            </w:pP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начала реализации</w:t>
            </w:r>
            <w:r w:rsidRPr="003553AB">
              <w:rPr>
                <w:sz w:val="16"/>
                <w:szCs w:val="16"/>
              </w:rPr>
              <w:br/>
              <w:t xml:space="preserve">мероприятия в очередном финансовом году </w:t>
            </w: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окончания реализации</w:t>
            </w:r>
            <w:r w:rsidRPr="003553AB">
              <w:rPr>
                <w:sz w:val="16"/>
                <w:szCs w:val="16"/>
              </w:rPr>
              <w:br/>
              <w:t>мероприятия</w:t>
            </w:r>
            <w:r w:rsidRPr="003553AB">
              <w:rPr>
                <w:sz w:val="16"/>
                <w:szCs w:val="16"/>
              </w:rPr>
              <w:br/>
              <w:t xml:space="preserve">в очередном финансовом году  </w:t>
            </w:r>
          </w:p>
        </w:tc>
        <w:tc>
          <w:tcPr>
            <w:tcW w:w="0" w:type="auto"/>
            <w:vMerge/>
            <w:tcBorders>
              <w:top w:val="nil"/>
              <w:left w:val="single" w:sz="4" w:space="0" w:color="auto"/>
              <w:bottom w:val="single" w:sz="4" w:space="0" w:color="auto"/>
              <w:right w:val="single" w:sz="4" w:space="0" w:color="auto"/>
            </w:tcBorders>
            <w:vAlign w:val="center"/>
            <w:hideMark/>
          </w:tcPr>
          <w:p w:rsidR="003553AB" w:rsidRPr="003553AB" w:rsidRDefault="003553AB" w:rsidP="003553AB">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3553AB" w:rsidRPr="003553AB" w:rsidRDefault="003553AB" w:rsidP="003553AB">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16"/>
                <w:szCs w:val="16"/>
              </w:rPr>
            </w:pPr>
          </w:p>
        </w:tc>
      </w:tr>
      <w:tr w:rsidR="003553AB" w:rsidRPr="003553AB" w:rsidTr="003553AB">
        <w:trPr>
          <w:trHeight w:val="255"/>
        </w:trPr>
        <w:tc>
          <w:tcPr>
            <w:tcW w:w="0" w:type="auto"/>
            <w:tcBorders>
              <w:top w:val="nil"/>
              <w:left w:val="single" w:sz="4" w:space="0" w:color="auto"/>
              <w:bottom w:val="single" w:sz="4" w:space="0" w:color="auto"/>
              <w:right w:val="single" w:sz="4" w:space="0" w:color="auto"/>
            </w:tcBorders>
            <w:shd w:val="clear" w:color="000000" w:fill="FFFFFF"/>
            <w:hideMark/>
          </w:tcPr>
          <w:p w:rsidR="003553AB" w:rsidRPr="003553AB" w:rsidRDefault="003553AB" w:rsidP="003553AB">
            <w:pPr>
              <w:jc w:val="center"/>
              <w:rPr>
                <w:sz w:val="16"/>
                <w:szCs w:val="16"/>
              </w:rPr>
            </w:pPr>
            <w:r w:rsidRPr="003553AB">
              <w:rPr>
                <w:sz w:val="16"/>
                <w:szCs w:val="16"/>
              </w:rPr>
              <w:t>1</w:t>
            </w: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2</w:t>
            </w: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3</w:t>
            </w: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4</w:t>
            </w: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5</w:t>
            </w: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6</w:t>
            </w:r>
          </w:p>
        </w:tc>
        <w:tc>
          <w:tcPr>
            <w:tcW w:w="0" w:type="auto"/>
            <w:tcBorders>
              <w:top w:val="nil"/>
              <w:left w:val="nil"/>
              <w:bottom w:val="nil"/>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7</w:t>
            </w: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8</w:t>
            </w: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6"/>
                <w:szCs w:val="16"/>
              </w:rPr>
            </w:pPr>
            <w:r w:rsidRPr="003553AB">
              <w:rPr>
                <w:sz w:val="16"/>
                <w:szCs w:val="16"/>
              </w:rPr>
              <w:t>9</w:t>
            </w:r>
          </w:p>
        </w:tc>
      </w:tr>
      <w:tr w:rsidR="003553AB" w:rsidRPr="003553AB" w:rsidTr="003553AB">
        <w:trPr>
          <w:trHeight w:val="1335"/>
        </w:trPr>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3553AB" w:rsidRPr="003553AB" w:rsidRDefault="003553AB" w:rsidP="003553AB">
            <w:pPr>
              <w:jc w:val="center"/>
            </w:pPr>
            <w:r w:rsidRPr="003553AB">
              <w:t> </w:t>
            </w:r>
          </w:p>
        </w:tc>
        <w:tc>
          <w:tcPr>
            <w:tcW w:w="0" w:type="auto"/>
            <w:vMerge w:val="restart"/>
            <w:tcBorders>
              <w:top w:val="nil"/>
              <w:left w:val="single" w:sz="4" w:space="0" w:color="auto"/>
              <w:bottom w:val="single" w:sz="4" w:space="0" w:color="000000"/>
              <w:right w:val="single" w:sz="4" w:space="0" w:color="auto"/>
            </w:tcBorders>
            <w:shd w:val="clear" w:color="000000" w:fill="CCFFFF"/>
            <w:vAlign w:val="center"/>
            <w:hideMark/>
          </w:tcPr>
          <w:p w:rsidR="003553AB" w:rsidRPr="003553AB" w:rsidRDefault="003553AB" w:rsidP="003553AB">
            <w:pPr>
              <w:jc w:val="center"/>
              <w:rPr>
                <w:b/>
                <w:bCs/>
                <w:sz w:val="18"/>
                <w:szCs w:val="18"/>
              </w:rPr>
            </w:pPr>
            <w:r w:rsidRPr="003553AB">
              <w:rPr>
                <w:b/>
                <w:bCs/>
                <w:sz w:val="18"/>
                <w:szCs w:val="18"/>
              </w:rPr>
              <w:t>МУНИЦИПАЛЬНАЯ ПРОГРАММА</w:t>
            </w:r>
          </w:p>
        </w:tc>
        <w:tc>
          <w:tcPr>
            <w:tcW w:w="0" w:type="auto"/>
            <w:vMerge w:val="restart"/>
            <w:tcBorders>
              <w:top w:val="nil"/>
              <w:left w:val="single" w:sz="4" w:space="0" w:color="auto"/>
              <w:bottom w:val="single" w:sz="4" w:space="0" w:color="000000"/>
              <w:right w:val="single" w:sz="4" w:space="0" w:color="auto"/>
            </w:tcBorders>
            <w:shd w:val="clear" w:color="000000" w:fill="CCFFFF"/>
            <w:vAlign w:val="center"/>
            <w:hideMark/>
          </w:tcPr>
          <w:p w:rsidR="003553AB" w:rsidRPr="003553AB" w:rsidRDefault="003553AB" w:rsidP="003553AB">
            <w:pPr>
              <w:jc w:val="center"/>
              <w:rPr>
                <w:b/>
                <w:bCs/>
                <w:sz w:val="20"/>
                <w:szCs w:val="20"/>
              </w:rPr>
            </w:pPr>
            <w:r w:rsidRPr="003553AB">
              <w:rPr>
                <w:b/>
                <w:bCs/>
                <w:sz w:val="20"/>
                <w:szCs w:val="20"/>
              </w:rPr>
              <w:t>Развитие сельского хозяйства, производства пищевых продуктов и инфраструктуры агропродовольственного рынка Богучарского  муниципального района</w:t>
            </w:r>
          </w:p>
        </w:tc>
        <w:tc>
          <w:tcPr>
            <w:tcW w:w="0" w:type="auto"/>
            <w:vMerge w:val="restart"/>
            <w:tcBorders>
              <w:top w:val="nil"/>
              <w:left w:val="single" w:sz="4" w:space="0" w:color="auto"/>
              <w:bottom w:val="single" w:sz="4" w:space="0" w:color="000000"/>
              <w:right w:val="single" w:sz="4" w:space="0" w:color="auto"/>
            </w:tcBorders>
            <w:shd w:val="clear" w:color="000000" w:fill="CCFFFF"/>
            <w:vAlign w:val="center"/>
            <w:hideMark/>
          </w:tcPr>
          <w:p w:rsidR="003553AB" w:rsidRPr="003553AB" w:rsidRDefault="003553AB" w:rsidP="003553AB">
            <w:pPr>
              <w:jc w:val="center"/>
              <w:rPr>
                <w:sz w:val="18"/>
                <w:szCs w:val="18"/>
              </w:rPr>
            </w:pPr>
            <w:r w:rsidRPr="003553AB">
              <w:rPr>
                <w:sz w:val="18"/>
                <w:szCs w:val="18"/>
              </w:rPr>
              <w:t>МКУ «Управление сельского хозяйство Богучарского района  Воронежской области"    (</w:t>
            </w:r>
            <w:proofErr w:type="spellStart"/>
            <w:r w:rsidRPr="003553AB">
              <w:rPr>
                <w:sz w:val="18"/>
                <w:szCs w:val="18"/>
              </w:rPr>
              <w:t>Копиев</w:t>
            </w:r>
            <w:proofErr w:type="spellEnd"/>
            <w:r w:rsidRPr="003553AB">
              <w:rPr>
                <w:sz w:val="18"/>
                <w:szCs w:val="18"/>
              </w:rPr>
              <w:t xml:space="preserve"> А.Н.)</w:t>
            </w:r>
          </w:p>
        </w:tc>
        <w:tc>
          <w:tcPr>
            <w:tcW w:w="0" w:type="auto"/>
            <w:vMerge w:val="restart"/>
            <w:tcBorders>
              <w:top w:val="nil"/>
              <w:left w:val="single" w:sz="4" w:space="0" w:color="auto"/>
              <w:bottom w:val="single" w:sz="4" w:space="0" w:color="000000"/>
              <w:right w:val="single" w:sz="4" w:space="0" w:color="auto"/>
            </w:tcBorders>
            <w:shd w:val="clear" w:color="000000" w:fill="CCFFFF"/>
            <w:vAlign w:val="center"/>
            <w:hideMark/>
          </w:tcPr>
          <w:p w:rsidR="003553AB" w:rsidRPr="003553AB" w:rsidRDefault="003553AB" w:rsidP="003553AB">
            <w:pPr>
              <w:jc w:val="center"/>
              <w:rPr>
                <w:sz w:val="18"/>
                <w:szCs w:val="18"/>
              </w:rPr>
            </w:pPr>
            <w:r w:rsidRPr="003553AB">
              <w:rPr>
                <w:sz w:val="18"/>
                <w:szCs w:val="18"/>
              </w:rPr>
              <w:t xml:space="preserve">январь </w:t>
            </w:r>
            <w:r w:rsidRPr="003553AB">
              <w:rPr>
                <w:sz w:val="18"/>
                <w:szCs w:val="18"/>
              </w:rPr>
              <w:br/>
              <w:t>2014 года</w:t>
            </w:r>
          </w:p>
        </w:tc>
        <w:tc>
          <w:tcPr>
            <w:tcW w:w="0" w:type="auto"/>
            <w:vMerge w:val="restart"/>
            <w:tcBorders>
              <w:top w:val="nil"/>
              <w:left w:val="single" w:sz="4" w:space="0" w:color="auto"/>
              <w:bottom w:val="single" w:sz="4" w:space="0" w:color="000000"/>
              <w:right w:val="nil"/>
            </w:tcBorders>
            <w:shd w:val="clear" w:color="000000" w:fill="CCFFFF"/>
            <w:vAlign w:val="center"/>
            <w:hideMark/>
          </w:tcPr>
          <w:p w:rsidR="003553AB" w:rsidRPr="003553AB" w:rsidRDefault="003553AB" w:rsidP="003553AB">
            <w:pPr>
              <w:jc w:val="center"/>
              <w:rPr>
                <w:sz w:val="18"/>
                <w:szCs w:val="18"/>
              </w:rPr>
            </w:pPr>
            <w:r w:rsidRPr="003553AB">
              <w:rPr>
                <w:sz w:val="18"/>
                <w:szCs w:val="18"/>
              </w:rPr>
              <w:t xml:space="preserve">декабрь </w:t>
            </w:r>
            <w:r w:rsidRPr="003553AB">
              <w:rPr>
                <w:sz w:val="18"/>
                <w:szCs w:val="18"/>
              </w:rPr>
              <w:br/>
              <w:t>2014 года</w:t>
            </w:r>
          </w:p>
        </w:tc>
        <w:tc>
          <w:tcPr>
            <w:tcW w:w="0" w:type="auto"/>
            <w:tcBorders>
              <w:top w:val="single" w:sz="4" w:space="0" w:color="auto"/>
              <w:left w:val="single" w:sz="4" w:space="0" w:color="auto"/>
              <w:bottom w:val="nil"/>
              <w:right w:val="single" w:sz="4" w:space="0" w:color="auto"/>
            </w:tcBorders>
            <w:shd w:val="clear" w:color="000000" w:fill="CCFFFF"/>
            <w:vAlign w:val="center"/>
            <w:hideMark/>
          </w:tcPr>
          <w:p w:rsidR="003553AB" w:rsidRPr="003553AB" w:rsidRDefault="003553AB" w:rsidP="003553AB">
            <w:pPr>
              <w:rPr>
                <w:sz w:val="18"/>
                <w:szCs w:val="18"/>
              </w:rPr>
            </w:pPr>
            <w:r w:rsidRPr="003553AB">
              <w:rPr>
                <w:sz w:val="18"/>
                <w:szCs w:val="18"/>
              </w:rPr>
              <w:t xml:space="preserve">Рост  производства продукции сельского хозяйства в хозяйствах всех категорий (в сопоставимых ценах) - 105,5% к уровню 2013 года.     Среднемесячная заработная плата в сельском хозяйстве - 15263 рублей. </w:t>
            </w:r>
          </w:p>
        </w:tc>
        <w:tc>
          <w:tcPr>
            <w:tcW w:w="0" w:type="auto"/>
            <w:vMerge w:val="restart"/>
            <w:tcBorders>
              <w:top w:val="nil"/>
              <w:left w:val="single" w:sz="4" w:space="0" w:color="auto"/>
              <w:bottom w:val="single" w:sz="4" w:space="0" w:color="000000"/>
              <w:right w:val="single" w:sz="4" w:space="0" w:color="auto"/>
            </w:tcBorders>
            <w:shd w:val="clear" w:color="000000" w:fill="CCFFFF"/>
            <w:vAlign w:val="center"/>
            <w:hideMark/>
          </w:tcPr>
          <w:p w:rsidR="003553AB" w:rsidRPr="003553AB" w:rsidRDefault="003553AB" w:rsidP="003553AB">
            <w:pPr>
              <w:jc w:val="center"/>
              <w:rPr>
                <w:sz w:val="18"/>
                <w:szCs w:val="18"/>
              </w:rPr>
            </w:pPr>
            <w:r w:rsidRPr="003553AB">
              <w:rPr>
                <w:sz w:val="18"/>
                <w:szCs w:val="18"/>
              </w:rPr>
              <w:t> </w:t>
            </w:r>
          </w:p>
        </w:tc>
        <w:tc>
          <w:tcPr>
            <w:tcW w:w="0" w:type="auto"/>
            <w:vMerge w:val="restart"/>
            <w:tcBorders>
              <w:top w:val="nil"/>
              <w:left w:val="single" w:sz="4" w:space="0" w:color="auto"/>
              <w:bottom w:val="single" w:sz="4" w:space="0" w:color="000000"/>
              <w:right w:val="single" w:sz="4" w:space="0" w:color="auto"/>
            </w:tcBorders>
            <w:shd w:val="clear" w:color="000000" w:fill="CCFFFF"/>
            <w:vAlign w:val="center"/>
            <w:hideMark/>
          </w:tcPr>
          <w:p w:rsidR="003553AB" w:rsidRPr="003553AB" w:rsidRDefault="003553AB" w:rsidP="003553AB">
            <w:pPr>
              <w:jc w:val="center"/>
              <w:rPr>
                <w:sz w:val="18"/>
                <w:szCs w:val="18"/>
              </w:rPr>
            </w:pPr>
            <w:r w:rsidRPr="003553AB">
              <w:rPr>
                <w:sz w:val="18"/>
                <w:szCs w:val="18"/>
              </w:rPr>
              <w:t>5532,1</w:t>
            </w:r>
          </w:p>
        </w:tc>
      </w:tr>
      <w:tr w:rsidR="003553AB" w:rsidRPr="003553AB" w:rsidTr="003553AB">
        <w:trPr>
          <w:trHeight w:val="1170"/>
        </w:trPr>
        <w:tc>
          <w:tcPr>
            <w:tcW w:w="0" w:type="auto"/>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tc>
        <w:tc>
          <w:tcPr>
            <w:tcW w:w="0" w:type="auto"/>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b/>
                <w:bCs/>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b/>
                <w:bCs/>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18"/>
                <w:szCs w:val="18"/>
              </w:rPr>
            </w:pPr>
          </w:p>
        </w:tc>
        <w:tc>
          <w:tcPr>
            <w:tcW w:w="0" w:type="auto"/>
            <w:vMerge/>
            <w:tcBorders>
              <w:top w:val="nil"/>
              <w:left w:val="single" w:sz="4" w:space="0" w:color="auto"/>
              <w:bottom w:val="single" w:sz="4" w:space="0" w:color="000000"/>
              <w:right w:val="nil"/>
            </w:tcBorders>
            <w:vAlign w:val="center"/>
            <w:hideMark/>
          </w:tcPr>
          <w:p w:rsidR="003553AB" w:rsidRPr="003553AB" w:rsidRDefault="003553AB" w:rsidP="003553AB">
            <w:pPr>
              <w:rPr>
                <w:sz w:val="18"/>
                <w:szCs w:val="18"/>
              </w:rPr>
            </w:pPr>
          </w:p>
        </w:tc>
        <w:tc>
          <w:tcPr>
            <w:tcW w:w="0" w:type="auto"/>
            <w:tcBorders>
              <w:top w:val="nil"/>
              <w:left w:val="single" w:sz="4" w:space="0" w:color="auto"/>
              <w:bottom w:val="single" w:sz="4" w:space="0" w:color="auto"/>
              <w:right w:val="single" w:sz="4" w:space="0" w:color="auto"/>
            </w:tcBorders>
            <w:shd w:val="clear" w:color="000000" w:fill="CCFFFF"/>
            <w:vAlign w:val="center"/>
            <w:hideMark/>
          </w:tcPr>
          <w:p w:rsidR="003553AB" w:rsidRPr="003553AB" w:rsidRDefault="003553AB" w:rsidP="003553AB">
            <w:pPr>
              <w:rPr>
                <w:sz w:val="18"/>
                <w:szCs w:val="18"/>
              </w:rPr>
            </w:pPr>
            <w:r w:rsidRPr="003553AB">
              <w:rPr>
                <w:sz w:val="18"/>
                <w:szCs w:val="18"/>
              </w:rPr>
              <w:t>Ввод (приобретение) 562,7 кв. метров жилья для граждан, проживающих и работающих в сельской местности, в том числе 340 кв. метров жилья для молодых семей и молодых специалистов;</w:t>
            </w:r>
          </w:p>
        </w:tc>
        <w:tc>
          <w:tcPr>
            <w:tcW w:w="0" w:type="auto"/>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3553AB" w:rsidRPr="003553AB" w:rsidRDefault="003553AB" w:rsidP="003553AB">
            <w:pPr>
              <w:rPr>
                <w:sz w:val="18"/>
                <w:szCs w:val="18"/>
              </w:rPr>
            </w:pPr>
          </w:p>
        </w:tc>
      </w:tr>
      <w:tr w:rsidR="003553AB" w:rsidRPr="003553AB" w:rsidTr="003553AB">
        <w:trPr>
          <w:trHeight w:val="1245"/>
        </w:trPr>
        <w:tc>
          <w:tcPr>
            <w:tcW w:w="0" w:type="auto"/>
            <w:tcBorders>
              <w:top w:val="nil"/>
              <w:left w:val="single" w:sz="4" w:space="0" w:color="auto"/>
              <w:bottom w:val="single" w:sz="4" w:space="0" w:color="auto"/>
              <w:right w:val="single" w:sz="4" w:space="0" w:color="auto"/>
            </w:tcBorders>
            <w:shd w:val="clear" w:color="auto" w:fill="auto"/>
            <w:noWrap/>
            <w:hideMark/>
          </w:tcPr>
          <w:p w:rsidR="003553AB" w:rsidRPr="003553AB" w:rsidRDefault="003553AB" w:rsidP="003553AB">
            <w:pPr>
              <w:jc w:val="center"/>
            </w:pPr>
            <w:r w:rsidRPr="003553AB">
              <w:t> </w:t>
            </w:r>
          </w:p>
        </w:tc>
        <w:tc>
          <w:tcPr>
            <w:tcW w:w="0" w:type="auto"/>
            <w:tcBorders>
              <w:top w:val="nil"/>
              <w:left w:val="nil"/>
              <w:bottom w:val="single" w:sz="4" w:space="0" w:color="auto"/>
              <w:right w:val="single" w:sz="4" w:space="0" w:color="auto"/>
            </w:tcBorders>
            <w:shd w:val="clear" w:color="000000" w:fill="CCFFFF"/>
            <w:vAlign w:val="center"/>
            <w:hideMark/>
          </w:tcPr>
          <w:p w:rsidR="003553AB" w:rsidRPr="003553AB" w:rsidRDefault="003553AB" w:rsidP="003553AB">
            <w:pPr>
              <w:rPr>
                <w:b/>
                <w:bCs/>
                <w:sz w:val="18"/>
                <w:szCs w:val="18"/>
              </w:rPr>
            </w:pPr>
            <w:r w:rsidRPr="003553AB">
              <w:rPr>
                <w:b/>
                <w:bCs/>
                <w:sz w:val="18"/>
                <w:szCs w:val="18"/>
              </w:rPr>
              <w:t>ПОДПРОГРАММА 1</w:t>
            </w:r>
          </w:p>
        </w:tc>
        <w:tc>
          <w:tcPr>
            <w:tcW w:w="0" w:type="auto"/>
            <w:tcBorders>
              <w:top w:val="nil"/>
              <w:left w:val="nil"/>
              <w:bottom w:val="single" w:sz="4" w:space="0" w:color="auto"/>
              <w:right w:val="single" w:sz="4" w:space="0" w:color="auto"/>
            </w:tcBorders>
            <w:shd w:val="clear" w:color="000000" w:fill="CCFFFF"/>
            <w:vAlign w:val="center"/>
            <w:hideMark/>
          </w:tcPr>
          <w:p w:rsidR="003553AB" w:rsidRPr="003553AB" w:rsidRDefault="003553AB" w:rsidP="003553AB">
            <w:pPr>
              <w:rPr>
                <w:b/>
                <w:bCs/>
                <w:sz w:val="20"/>
                <w:szCs w:val="20"/>
              </w:rPr>
            </w:pPr>
            <w:r w:rsidRPr="003553AB">
              <w:rPr>
                <w:b/>
                <w:bCs/>
                <w:sz w:val="20"/>
                <w:szCs w:val="20"/>
              </w:rPr>
              <w:t>Развитие сельского хозяйства и социальной инфраструктуры села</w:t>
            </w:r>
          </w:p>
        </w:tc>
        <w:tc>
          <w:tcPr>
            <w:tcW w:w="0" w:type="auto"/>
            <w:tcBorders>
              <w:top w:val="nil"/>
              <w:left w:val="nil"/>
              <w:bottom w:val="single" w:sz="4" w:space="0" w:color="auto"/>
              <w:right w:val="single" w:sz="4" w:space="0" w:color="auto"/>
            </w:tcBorders>
            <w:shd w:val="clear" w:color="000000" w:fill="CCFFFF"/>
            <w:vAlign w:val="center"/>
            <w:hideMark/>
          </w:tcPr>
          <w:p w:rsidR="003553AB" w:rsidRPr="003553AB" w:rsidRDefault="003553AB" w:rsidP="003553AB">
            <w:pPr>
              <w:rPr>
                <w:sz w:val="18"/>
                <w:szCs w:val="18"/>
              </w:rPr>
            </w:pPr>
            <w:r w:rsidRPr="003553AB">
              <w:rPr>
                <w:sz w:val="18"/>
                <w:szCs w:val="18"/>
              </w:rPr>
              <w:t>МКУ «Управление сельского хозяйство Богучарского района  Воронежской области"    (</w:t>
            </w:r>
            <w:proofErr w:type="spellStart"/>
            <w:r w:rsidRPr="003553AB">
              <w:rPr>
                <w:sz w:val="18"/>
                <w:szCs w:val="18"/>
              </w:rPr>
              <w:t>Копиев</w:t>
            </w:r>
            <w:proofErr w:type="spellEnd"/>
            <w:r w:rsidRPr="003553AB">
              <w:rPr>
                <w:sz w:val="18"/>
                <w:szCs w:val="18"/>
              </w:rPr>
              <w:t xml:space="preserve"> А.Н.)</w:t>
            </w:r>
          </w:p>
        </w:tc>
        <w:tc>
          <w:tcPr>
            <w:tcW w:w="0" w:type="auto"/>
            <w:tcBorders>
              <w:top w:val="nil"/>
              <w:left w:val="nil"/>
              <w:bottom w:val="single" w:sz="4" w:space="0" w:color="auto"/>
              <w:right w:val="single" w:sz="4" w:space="0" w:color="auto"/>
            </w:tcBorders>
            <w:shd w:val="clear" w:color="000000" w:fill="CCFFFF"/>
            <w:vAlign w:val="center"/>
            <w:hideMark/>
          </w:tcPr>
          <w:p w:rsidR="003553AB" w:rsidRPr="003553AB" w:rsidRDefault="003553AB" w:rsidP="003553AB">
            <w:pPr>
              <w:jc w:val="center"/>
              <w:rPr>
                <w:sz w:val="18"/>
                <w:szCs w:val="18"/>
              </w:rPr>
            </w:pPr>
            <w:r w:rsidRPr="003553AB">
              <w:rPr>
                <w:sz w:val="18"/>
                <w:szCs w:val="18"/>
              </w:rPr>
              <w:t xml:space="preserve">январь </w:t>
            </w:r>
            <w:r w:rsidRPr="003553AB">
              <w:rPr>
                <w:sz w:val="18"/>
                <w:szCs w:val="18"/>
              </w:rPr>
              <w:br/>
              <w:t>2014 года</w:t>
            </w:r>
          </w:p>
        </w:tc>
        <w:tc>
          <w:tcPr>
            <w:tcW w:w="0" w:type="auto"/>
            <w:tcBorders>
              <w:top w:val="nil"/>
              <w:left w:val="nil"/>
              <w:bottom w:val="single" w:sz="4" w:space="0" w:color="auto"/>
              <w:right w:val="single" w:sz="4" w:space="0" w:color="auto"/>
            </w:tcBorders>
            <w:shd w:val="clear" w:color="000000" w:fill="CCFFFF"/>
            <w:vAlign w:val="center"/>
            <w:hideMark/>
          </w:tcPr>
          <w:p w:rsidR="003553AB" w:rsidRPr="003553AB" w:rsidRDefault="003553AB" w:rsidP="003553AB">
            <w:pPr>
              <w:jc w:val="center"/>
              <w:rPr>
                <w:sz w:val="18"/>
                <w:szCs w:val="18"/>
              </w:rPr>
            </w:pPr>
            <w:r w:rsidRPr="003553AB">
              <w:rPr>
                <w:sz w:val="18"/>
                <w:szCs w:val="18"/>
              </w:rPr>
              <w:t xml:space="preserve">декабрь </w:t>
            </w:r>
            <w:r w:rsidRPr="003553AB">
              <w:rPr>
                <w:sz w:val="18"/>
                <w:szCs w:val="18"/>
              </w:rPr>
              <w:br/>
              <w:t>2014 года</w:t>
            </w:r>
          </w:p>
        </w:tc>
        <w:tc>
          <w:tcPr>
            <w:tcW w:w="0" w:type="auto"/>
            <w:tcBorders>
              <w:top w:val="nil"/>
              <w:left w:val="nil"/>
              <w:bottom w:val="single" w:sz="4" w:space="0" w:color="auto"/>
              <w:right w:val="single" w:sz="4" w:space="0" w:color="auto"/>
            </w:tcBorders>
            <w:shd w:val="clear" w:color="000000" w:fill="CCFFFF"/>
            <w:vAlign w:val="bottom"/>
            <w:hideMark/>
          </w:tcPr>
          <w:p w:rsidR="003553AB" w:rsidRPr="003553AB" w:rsidRDefault="003553AB" w:rsidP="003553AB">
            <w:pPr>
              <w:rPr>
                <w:sz w:val="18"/>
                <w:szCs w:val="18"/>
              </w:rPr>
            </w:pPr>
            <w:r w:rsidRPr="003553AB">
              <w:rPr>
                <w:sz w:val="18"/>
                <w:szCs w:val="18"/>
              </w:rPr>
              <w:t>сокращение числа семей, нуждающихся в улучшении жилищных условий, в сельской местности на 2,48 процента, в том числе молодых семей и молодых специалистов - 25,2 процента.</w:t>
            </w:r>
          </w:p>
        </w:tc>
        <w:tc>
          <w:tcPr>
            <w:tcW w:w="0" w:type="auto"/>
            <w:tcBorders>
              <w:top w:val="nil"/>
              <w:left w:val="nil"/>
              <w:bottom w:val="single" w:sz="4" w:space="0" w:color="auto"/>
              <w:right w:val="single" w:sz="4" w:space="0" w:color="auto"/>
            </w:tcBorders>
            <w:shd w:val="clear" w:color="000000" w:fill="CCFFFF"/>
            <w:vAlign w:val="bottom"/>
            <w:hideMark/>
          </w:tcPr>
          <w:p w:rsidR="003553AB" w:rsidRPr="003553AB" w:rsidRDefault="003553AB" w:rsidP="003553AB">
            <w:pPr>
              <w:jc w:val="center"/>
              <w:rPr>
                <w:sz w:val="18"/>
                <w:szCs w:val="18"/>
              </w:rPr>
            </w:pPr>
            <w:r w:rsidRPr="003553AB">
              <w:rPr>
                <w:sz w:val="18"/>
                <w:szCs w:val="18"/>
              </w:rPr>
              <w:t> </w:t>
            </w:r>
          </w:p>
        </w:tc>
        <w:tc>
          <w:tcPr>
            <w:tcW w:w="0" w:type="auto"/>
            <w:tcBorders>
              <w:top w:val="nil"/>
              <w:left w:val="nil"/>
              <w:bottom w:val="single" w:sz="4" w:space="0" w:color="auto"/>
              <w:right w:val="single" w:sz="4" w:space="0" w:color="auto"/>
            </w:tcBorders>
            <w:shd w:val="clear" w:color="000000" w:fill="CCFFFF"/>
            <w:vAlign w:val="center"/>
            <w:hideMark/>
          </w:tcPr>
          <w:p w:rsidR="003553AB" w:rsidRPr="003553AB" w:rsidRDefault="003553AB" w:rsidP="003553AB">
            <w:pPr>
              <w:jc w:val="center"/>
              <w:rPr>
                <w:sz w:val="18"/>
                <w:szCs w:val="18"/>
              </w:rPr>
            </w:pPr>
            <w:r w:rsidRPr="003553AB">
              <w:rPr>
                <w:sz w:val="18"/>
                <w:szCs w:val="18"/>
              </w:rPr>
              <w:t>4913,1</w:t>
            </w:r>
          </w:p>
        </w:tc>
      </w:tr>
      <w:tr w:rsidR="003553AB" w:rsidRPr="003553AB" w:rsidTr="003553AB">
        <w:trPr>
          <w:trHeight w:val="870"/>
        </w:trPr>
        <w:tc>
          <w:tcPr>
            <w:tcW w:w="0" w:type="auto"/>
            <w:tcBorders>
              <w:top w:val="nil"/>
              <w:left w:val="single" w:sz="4" w:space="0" w:color="auto"/>
              <w:bottom w:val="single" w:sz="4" w:space="0" w:color="auto"/>
              <w:right w:val="single" w:sz="4" w:space="0" w:color="auto"/>
            </w:tcBorders>
            <w:shd w:val="clear" w:color="auto" w:fill="auto"/>
            <w:noWrap/>
            <w:hideMark/>
          </w:tcPr>
          <w:p w:rsidR="003553AB" w:rsidRPr="003553AB" w:rsidRDefault="003553AB" w:rsidP="003553AB">
            <w:pPr>
              <w:jc w:val="center"/>
            </w:pPr>
            <w:r w:rsidRPr="003553AB">
              <w:t> </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rPr>
                <w:sz w:val="18"/>
                <w:szCs w:val="18"/>
              </w:rPr>
            </w:pPr>
            <w:r w:rsidRPr="003553AB">
              <w:rPr>
                <w:sz w:val="18"/>
                <w:szCs w:val="18"/>
              </w:rPr>
              <w:t xml:space="preserve">Основное </w:t>
            </w:r>
            <w:r w:rsidRPr="003553AB">
              <w:rPr>
                <w:sz w:val="18"/>
                <w:szCs w:val="18"/>
              </w:rPr>
              <w:br/>
              <w:t>мероприятие 1.1</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rPr>
                <w:sz w:val="20"/>
                <w:szCs w:val="20"/>
              </w:rPr>
            </w:pPr>
            <w:r w:rsidRPr="003553AB">
              <w:rPr>
                <w:sz w:val="20"/>
                <w:szCs w:val="20"/>
              </w:rPr>
              <w:t xml:space="preserve">Развитие </w:t>
            </w:r>
            <w:proofErr w:type="spellStart"/>
            <w:r w:rsidRPr="003553AB">
              <w:rPr>
                <w:sz w:val="20"/>
                <w:szCs w:val="20"/>
              </w:rPr>
              <w:t>подотрасли</w:t>
            </w:r>
            <w:proofErr w:type="spellEnd"/>
            <w:r w:rsidRPr="003553AB">
              <w:rPr>
                <w:sz w:val="20"/>
                <w:szCs w:val="20"/>
              </w:rPr>
              <w:t xml:space="preserve"> животноводства, переработки и реализации животноводческой продукции</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rPr>
                <w:sz w:val="18"/>
                <w:szCs w:val="18"/>
              </w:rPr>
            </w:pPr>
            <w:r w:rsidRPr="003553AB">
              <w:rPr>
                <w:sz w:val="18"/>
                <w:szCs w:val="18"/>
              </w:rPr>
              <w:t>МКУ «Управление сельского хозяйство Богучарского района  Воронежской области"    (</w:t>
            </w:r>
            <w:proofErr w:type="spellStart"/>
            <w:r w:rsidRPr="003553AB">
              <w:rPr>
                <w:sz w:val="18"/>
                <w:szCs w:val="18"/>
              </w:rPr>
              <w:t>Копиев</w:t>
            </w:r>
            <w:proofErr w:type="spellEnd"/>
            <w:r w:rsidRPr="003553AB">
              <w:rPr>
                <w:sz w:val="18"/>
                <w:szCs w:val="18"/>
              </w:rPr>
              <w:t xml:space="preserve"> А.Н.)                                </w:t>
            </w: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8"/>
                <w:szCs w:val="18"/>
              </w:rPr>
            </w:pPr>
            <w:r w:rsidRPr="003553AB">
              <w:rPr>
                <w:sz w:val="18"/>
                <w:szCs w:val="18"/>
              </w:rPr>
              <w:t xml:space="preserve">январь </w:t>
            </w:r>
            <w:r w:rsidRPr="003553AB">
              <w:rPr>
                <w:sz w:val="18"/>
                <w:szCs w:val="18"/>
              </w:rPr>
              <w:br/>
              <w:t>2014 года</w:t>
            </w: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8"/>
                <w:szCs w:val="18"/>
              </w:rPr>
            </w:pPr>
            <w:r w:rsidRPr="003553AB">
              <w:rPr>
                <w:sz w:val="18"/>
                <w:szCs w:val="18"/>
              </w:rPr>
              <w:t xml:space="preserve">декабрь </w:t>
            </w:r>
            <w:r w:rsidRPr="003553AB">
              <w:rPr>
                <w:sz w:val="18"/>
                <w:szCs w:val="18"/>
              </w:rPr>
              <w:br/>
              <w:t>2014 года</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rPr>
                <w:color w:val="000000"/>
                <w:sz w:val="20"/>
                <w:szCs w:val="20"/>
              </w:rPr>
            </w:pPr>
            <w:r w:rsidRPr="003553AB">
              <w:rPr>
                <w:color w:val="000000"/>
                <w:sz w:val="20"/>
                <w:szCs w:val="20"/>
              </w:rPr>
              <w:t>Рост объема производства продукции животноводства (в сопоставимых ценах) на 6,5% к уровню 2013 года.</w:t>
            </w:r>
          </w:p>
        </w:tc>
        <w:tc>
          <w:tcPr>
            <w:tcW w:w="0" w:type="auto"/>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jc w:val="center"/>
              <w:rPr>
                <w:sz w:val="18"/>
                <w:szCs w:val="18"/>
              </w:rPr>
            </w:pPr>
            <w:r w:rsidRPr="003553AB">
              <w:rPr>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jc w:val="center"/>
              <w:rPr>
                <w:sz w:val="18"/>
                <w:szCs w:val="18"/>
              </w:rPr>
            </w:pPr>
            <w:r w:rsidRPr="003553AB">
              <w:rPr>
                <w:sz w:val="18"/>
                <w:szCs w:val="18"/>
              </w:rPr>
              <w:t>Без привлечения средств        местного бюджета</w:t>
            </w:r>
          </w:p>
        </w:tc>
      </w:tr>
      <w:tr w:rsidR="003553AB" w:rsidRPr="003553AB" w:rsidTr="003553AB">
        <w:trPr>
          <w:trHeight w:val="870"/>
        </w:trPr>
        <w:tc>
          <w:tcPr>
            <w:tcW w:w="0" w:type="auto"/>
            <w:tcBorders>
              <w:top w:val="nil"/>
              <w:left w:val="single" w:sz="4" w:space="0" w:color="auto"/>
              <w:bottom w:val="single" w:sz="4" w:space="0" w:color="auto"/>
              <w:right w:val="single" w:sz="4" w:space="0" w:color="auto"/>
            </w:tcBorders>
            <w:shd w:val="clear" w:color="auto" w:fill="auto"/>
            <w:noWrap/>
            <w:hideMark/>
          </w:tcPr>
          <w:p w:rsidR="003553AB" w:rsidRPr="003553AB" w:rsidRDefault="003553AB" w:rsidP="003553AB">
            <w:pPr>
              <w:jc w:val="center"/>
            </w:pPr>
            <w:r w:rsidRPr="003553AB">
              <w:t> </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rPr>
                <w:sz w:val="18"/>
                <w:szCs w:val="18"/>
              </w:rPr>
            </w:pPr>
            <w:r w:rsidRPr="003553AB">
              <w:rPr>
                <w:sz w:val="18"/>
                <w:szCs w:val="18"/>
              </w:rPr>
              <w:t xml:space="preserve">Основное </w:t>
            </w:r>
            <w:r w:rsidRPr="003553AB">
              <w:rPr>
                <w:sz w:val="18"/>
                <w:szCs w:val="18"/>
              </w:rPr>
              <w:br/>
              <w:t>мероприятие 1.2</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rPr>
                <w:sz w:val="20"/>
                <w:szCs w:val="20"/>
              </w:rPr>
            </w:pPr>
            <w:r w:rsidRPr="003553AB">
              <w:rPr>
                <w:sz w:val="20"/>
                <w:szCs w:val="20"/>
              </w:rPr>
              <w:t>Повышение эффективности производства отраслей растениеводства</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rPr>
                <w:sz w:val="18"/>
                <w:szCs w:val="18"/>
              </w:rPr>
            </w:pPr>
            <w:r w:rsidRPr="003553AB">
              <w:rPr>
                <w:sz w:val="18"/>
                <w:szCs w:val="18"/>
              </w:rPr>
              <w:t>МКУ «Управление сельского хозяйство Богучарского района  Воронежской области"    (</w:t>
            </w:r>
            <w:proofErr w:type="spellStart"/>
            <w:r w:rsidRPr="003553AB">
              <w:rPr>
                <w:sz w:val="18"/>
                <w:szCs w:val="18"/>
              </w:rPr>
              <w:t>Копиев</w:t>
            </w:r>
            <w:proofErr w:type="spellEnd"/>
            <w:r w:rsidRPr="003553AB">
              <w:rPr>
                <w:sz w:val="18"/>
                <w:szCs w:val="18"/>
              </w:rPr>
              <w:t xml:space="preserve"> А.Н.)                    </w:t>
            </w: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8"/>
                <w:szCs w:val="18"/>
              </w:rPr>
            </w:pPr>
            <w:r w:rsidRPr="003553AB">
              <w:rPr>
                <w:sz w:val="18"/>
                <w:szCs w:val="18"/>
              </w:rPr>
              <w:t xml:space="preserve">январь </w:t>
            </w:r>
            <w:r w:rsidRPr="003553AB">
              <w:rPr>
                <w:sz w:val="18"/>
                <w:szCs w:val="18"/>
              </w:rPr>
              <w:br/>
              <w:t>2014 года</w:t>
            </w: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8"/>
                <w:szCs w:val="18"/>
              </w:rPr>
            </w:pPr>
            <w:r w:rsidRPr="003553AB">
              <w:rPr>
                <w:sz w:val="18"/>
                <w:szCs w:val="18"/>
              </w:rPr>
              <w:t xml:space="preserve">декабрь </w:t>
            </w:r>
            <w:r w:rsidRPr="003553AB">
              <w:rPr>
                <w:sz w:val="18"/>
                <w:szCs w:val="18"/>
              </w:rPr>
              <w:br/>
              <w:t>2014 года</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rPr>
                <w:color w:val="000000"/>
                <w:sz w:val="20"/>
                <w:szCs w:val="20"/>
              </w:rPr>
            </w:pPr>
            <w:r w:rsidRPr="003553AB">
              <w:rPr>
                <w:color w:val="000000"/>
                <w:sz w:val="20"/>
                <w:szCs w:val="20"/>
              </w:rPr>
              <w:t>Рост объема производства продукции растениеводства (в сопоставимых ценах) на 2% к уровню 2013 года.</w:t>
            </w:r>
          </w:p>
        </w:tc>
        <w:tc>
          <w:tcPr>
            <w:tcW w:w="0" w:type="auto"/>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jc w:val="center"/>
              <w:rPr>
                <w:sz w:val="18"/>
                <w:szCs w:val="18"/>
              </w:rPr>
            </w:pPr>
            <w:r w:rsidRPr="003553AB">
              <w:rPr>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jc w:val="center"/>
              <w:rPr>
                <w:sz w:val="18"/>
                <w:szCs w:val="18"/>
              </w:rPr>
            </w:pPr>
            <w:r w:rsidRPr="003553AB">
              <w:rPr>
                <w:sz w:val="18"/>
                <w:szCs w:val="18"/>
              </w:rPr>
              <w:t>Без привлечения средств        местного бюджета</w:t>
            </w:r>
          </w:p>
        </w:tc>
      </w:tr>
      <w:tr w:rsidR="003553AB" w:rsidRPr="003553AB" w:rsidTr="003553AB">
        <w:trPr>
          <w:trHeight w:val="885"/>
        </w:trPr>
        <w:tc>
          <w:tcPr>
            <w:tcW w:w="0" w:type="auto"/>
            <w:tcBorders>
              <w:top w:val="nil"/>
              <w:left w:val="single" w:sz="4" w:space="0" w:color="auto"/>
              <w:bottom w:val="single" w:sz="4" w:space="0" w:color="auto"/>
              <w:right w:val="single" w:sz="4" w:space="0" w:color="auto"/>
            </w:tcBorders>
            <w:shd w:val="clear" w:color="auto" w:fill="auto"/>
            <w:noWrap/>
            <w:hideMark/>
          </w:tcPr>
          <w:p w:rsidR="003553AB" w:rsidRPr="003553AB" w:rsidRDefault="003553AB" w:rsidP="003553AB">
            <w:pPr>
              <w:jc w:val="center"/>
            </w:pPr>
            <w:r w:rsidRPr="003553AB">
              <w:t> </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rPr>
                <w:sz w:val="18"/>
                <w:szCs w:val="18"/>
              </w:rPr>
            </w:pPr>
            <w:r w:rsidRPr="003553AB">
              <w:rPr>
                <w:sz w:val="18"/>
                <w:szCs w:val="18"/>
              </w:rPr>
              <w:t xml:space="preserve">Основное </w:t>
            </w:r>
            <w:r w:rsidRPr="003553AB">
              <w:rPr>
                <w:sz w:val="18"/>
                <w:szCs w:val="18"/>
              </w:rPr>
              <w:br/>
              <w:t>мероприятие 1.3</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rPr>
                <w:sz w:val="20"/>
                <w:szCs w:val="20"/>
              </w:rPr>
            </w:pPr>
            <w:r w:rsidRPr="003553AB">
              <w:rPr>
                <w:sz w:val="20"/>
                <w:szCs w:val="20"/>
              </w:rPr>
              <w:t xml:space="preserve">Развитие сельских территорий </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rPr>
                <w:sz w:val="18"/>
                <w:szCs w:val="18"/>
              </w:rPr>
            </w:pPr>
            <w:r w:rsidRPr="003553AB">
              <w:rPr>
                <w:sz w:val="18"/>
                <w:szCs w:val="18"/>
              </w:rPr>
              <w:t>МКУ «Управление сельского хозяйство Богучарского района  Воронежской области"    (</w:t>
            </w:r>
            <w:proofErr w:type="spellStart"/>
            <w:r w:rsidRPr="003553AB">
              <w:rPr>
                <w:sz w:val="18"/>
                <w:szCs w:val="18"/>
              </w:rPr>
              <w:t>Копиев</w:t>
            </w:r>
            <w:proofErr w:type="spellEnd"/>
            <w:r w:rsidRPr="003553AB">
              <w:rPr>
                <w:sz w:val="18"/>
                <w:szCs w:val="18"/>
              </w:rPr>
              <w:t xml:space="preserve"> А.Н.)</w:t>
            </w: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8"/>
                <w:szCs w:val="18"/>
              </w:rPr>
            </w:pPr>
            <w:r w:rsidRPr="003553AB">
              <w:rPr>
                <w:sz w:val="18"/>
                <w:szCs w:val="18"/>
              </w:rPr>
              <w:t xml:space="preserve">январь </w:t>
            </w:r>
            <w:r w:rsidRPr="003553AB">
              <w:rPr>
                <w:sz w:val="18"/>
                <w:szCs w:val="18"/>
              </w:rPr>
              <w:br/>
              <w:t>2014 года</w:t>
            </w: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8"/>
                <w:szCs w:val="18"/>
              </w:rPr>
            </w:pPr>
            <w:r w:rsidRPr="003553AB">
              <w:rPr>
                <w:sz w:val="18"/>
                <w:szCs w:val="18"/>
              </w:rPr>
              <w:t xml:space="preserve">декабрь </w:t>
            </w:r>
            <w:r w:rsidRPr="003553AB">
              <w:rPr>
                <w:sz w:val="18"/>
                <w:szCs w:val="18"/>
              </w:rPr>
              <w:br/>
              <w:t>2014 года</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rPr>
                <w:sz w:val="18"/>
                <w:szCs w:val="18"/>
              </w:rPr>
            </w:pPr>
            <w:r w:rsidRPr="003553AB">
              <w:rPr>
                <w:sz w:val="18"/>
                <w:szCs w:val="18"/>
              </w:rPr>
              <w:t>Обеспечение среднегодового темпа прироста объема инвестиций в основной капитал сельского хозяйства в размере не менее 6%.</w:t>
            </w:r>
          </w:p>
        </w:tc>
        <w:tc>
          <w:tcPr>
            <w:tcW w:w="0" w:type="auto"/>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jc w:val="center"/>
              <w:rPr>
                <w:sz w:val="18"/>
                <w:szCs w:val="18"/>
              </w:rPr>
            </w:pPr>
            <w:r w:rsidRPr="003553AB">
              <w:rPr>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jc w:val="center"/>
              <w:rPr>
                <w:sz w:val="18"/>
                <w:szCs w:val="18"/>
              </w:rPr>
            </w:pPr>
            <w:r w:rsidRPr="003553AB">
              <w:rPr>
                <w:sz w:val="18"/>
                <w:szCs w:val="18"/>
              </w:rPr>
              <w:t>Без привлечения средств        местного бюджета</w:t>
            </w:r>
          </w:p>
        </w:tc>
      </w:tr>
      <w:tr w:rsidR="003553AB" w:rsidRPr="003553AB" w:rsidTr="003553AB">
        <w:trPr>
          <w:trHeight w:val="1005"/>
        </w:trPr>
        <w:tc>
          <w:tcPr>
            <w:tcW w:w="0" w:type="auto"/>
            <w:tcBorders>
              <w:top w:val="nil"/>
              <w:left w:val="single" w:sz="4" w:space="0" w:color="auto"/>
              <w:bottom w:val="single" w:sz="4" w:space="0" w:color="auto"/>
              <w:right w:val="single" w:sz="4" w:space="0" w:color="auto"/>
            </w:tcBorders>
            <w:shd w:val="clear" w:color="auto" w:fill="auto"/>
            <w:noWrap/>
            <w:hideMark/>
          </w:tcPr>
          <w:p w:rsidR="003553AB" w:rsidRPr="003553AB" w:rsidRDefault="003553AB" w:rsidP="003553AB">
            <w:pPr>
              <w:jc w:val="center"/>
            </w:pPr>
            <w:r w:rsidRPr="003553AB">
              <w:t> </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rPr>
                <w:sz w:val="18"/>
                <w:szCs w:val="18"/>
              </w:rPr>
            </w:pPr>
            <w:r w:rsidRPr="003553AB">
              <w:rPr>
                <w:sz w:val="18"/>
                <w:szCs w:val="18"/>
              </w:rPr>
              <w:t xml:space="preserve">Основное </w:t>
            </w:r>
            <w:r w:rsidRPr="003553AB">
              <w:rPr>
                <w:sz w:val="18"/>
                <w:szCs w:val="18"/>
              </w:rPr>
              <w:br/>
              <w:t>мероприятие 1.4</w:t>
            </w: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rPr>
                <w:sz w:val="20"/>
                <w:szCs w:val="20"/>
              </w:rPr>
            </w:pPr>
            <w:r w:rsidRPr="003553AB">
              <w:rPr>
                <w:sz w:val="20"/>
                <w:szCs w:val="20"/>
              </w:rPr>
              <w:t>Техническая и технологическая модернизация, инновационное развитие</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rPr>
                <w:sz w:val="18"/>
                <w:szCs w:val="18"/>
              </w:rPr>
            </w:pPr>
            <w:r w:rsidRPr="003553AB">
              <w:rPr>
                <w:sz w:val="18"/>
                <w:szCs w:val="18"/>
              </w:rPr>
              <w:t>МКУ «Управление сельского хозяйство Богучарского района  Воронежской области"    (</w:t>
            </w:r>
            <w:proofErr w:type="spellStart"/>
            <w:r w:rsidRPr="003553AB">
              <w:rPr>
                <w:sz w:val="18"/>
                <w:szCs w:val="18"/>
              </w:rPr>
              <w:t>Копиев</w:t>
            </w:r>
            <w:proofErr w:type="spellEnd"/>
            <w:r w:rsidRPr="003553AB">
              <w:rPr>
                <w:sz w:val="18"/>
                <w:szCs w:val="18"/>
              </w:rPr>
              <w:t xml:space="preserve"> А.Н.)</w:t>
            </w: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8"/>
                <w:szCs w:val="18"/>
              </w:rPr>
            </w:pPr>
            <w:r w:rsidRPr="003553AB">
              <w:rPr>
                <w:sz w:val="18"/>
                <w:szCs w:val="18"/>
              </w:rPr>
              <w:t xml:space="preserve">январь </w:t>
            </w:r>
            <w:r w:rsidRPr="003553AB">
              <w:rPr>
                <w:sz w:val="18"/>
                <w:szCs w:val="18"/>
              </w:rPr>
              <w:br/>
              <w:t>2014 года</w:t>
            </w: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8"/>
                <w:szCs w:val="18"/>
              </w:rPr>
            </w:pPr>
            <w:r w:rsidRPr="003553AB">
              <w:rPr>
                <w:sz w:val="18"/>
                <w:szCs w:val="18"/>
              </w:rPr>
              <w:t xml:space="preserve">декабрь </w:t>
            </w:r>
            <w:r w:rsidRPr="003553AB">
              <w:rPr>
                <w:sz w:val="18"/>
                <w:szCs w:val="18"/>
              </w:rPr>
              <w:br/>
              <w:t>2014 года</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rPr>
                <w:sz w:val="18"/>
                <w:szCs w:val="18"/>
              </w:rPr>
            </w:pPr>
            <w:r w:rsidRPr="003553AB">
              <w:rPr>
                <w:sz w:val="18"/>
                <w:szCs w:val="18"/>
              </w:rPr>
              <w:t xml:space="preserve">Повышение уровня рентабельности </w:t>
            </w:r>
            <w:proofErr w:type="spellStart"/>
            <w:proofErr w:type="gramStart"/>
            <w:r w:rsidRPr="003553AB">
              <w:rPr>
                <w:sz w:val="18"/>
                <w:szCs w:val="18"/>
              </w:rPr>
              <w:t>сельскохозяйст-венных</w:t>
            </w:r>
            <w:proofErr w:type="spellEnd"/>
            <w:proofErr w:type="gramEnd"/>
            <w:r w:rsidRPr="003553AB">
              <w:rPr>
                <w:sz w:val="18"/>
                <w:szCs w:val="18"/>
              </w:rPr>
              <w:t xml:space="preserve"> организаций до 15 процентов (с учетом субсидий)</w:t>
            </w:r>
          </w:p>
        </w:tc>
        <w:tc>
          <w:tcPr>
            <w:tcW w:w="0" w:type="auto"/>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jc w:val="center"/>
              <w:rPr>
                <w:sz w:val="18"/>
                <w:szCs w:val="18"/>
              </w:rPr>
            </w:pPr>
            <w:r w:rsidRPr="003553AB">
              <w:rPr>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jc w:val="center"/>
              <w:rPr>
                <w:sz w:val="18"/>
                <w:szCs w:val="18"/>
              </w:rPr>
            </w:pPr>
            <w:r w:rsidRPr="003553AB">
              <w:rPr>
                <w:sz w:val="18"/>
                <w:szCs w:val="18"/>
              </w:rPr>
              <w:t>Без привлечения средств        местного бюджета</w:t>
            </w:r>
          </w:p>
        </w:tc>
      </w:tr>
      <w:tr w:rsidR="003553AB" w:rsidRPr="003553AB" w:rsidTr="003553AB">
        <w:trPr>
          <w:trHeight w:val="1005"/>
        </w:trPr>
        <w:tc>
          <w:tcPr>
            <w:tcW w:w="0" w:type="auto"/>
            <w:tcBorders>
              <w:top w:val="nil"/>
              <w:left w:val="single" w:sz="4" w:space="0" w:color="auto"/>
              <w:bottom w:val="single" w:sz="4" w:space="0" w:color="auto"/>
              <w:right w:val="single" w:sz="4" w:space="0" w:color="auto"/>
            </w:tcBorders>
            <w:shd w:val="clear" w:color="auto" w:fill="auto"/>
            <w:noWrap/>
            <w:hideMark/>
          </w:tcPr>
          <w:p w:rsidR="003553AB" w:rsidRPr="003553AB" w:rsidRDefault="003553AB" w:rsidP="003553AB">
            <w:pPr>
              <w:jc w:val="center"/>
            </w:pPr>
            <w:r w:rsidRPr="003553AB">
              <w:t> </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rPr>
                <w:sz w:val="18"/>
                <w:szCs w:val="18"/>
              </w:rPr>
            </w:pPr>
            <w:r w:rsidRPr="003553AB">
              <w:rPr>
                <w:sz w:val="18"/>
                <w:szCs w:val="18"/>
              </w:rPr>
              <w:t xml:space="preserve">Основное </w:t>
            </w:r>
            <w:r w:rsidRPr="003553AB">
              <w:rPr>
                <w:sz w:val="18"/>
                <w:szCs w:val="18"/>
              </w:rPr>
              <w:br/>
              <w:t>мероприятие 1.5</w:t>
            </w: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rPr>
                <w:sz w:val="20"/>
                <w:szCs w:val="20"/>
              </w:rPr>
            </w:pPr>
            <w:r w:rsidRPr="003553AB">
              <w:rPr>
                <w:sz w:val="20"/>
                <w:szCs w:val="20"/>
              </w:rPr>
              <w:t>Обеспечение деятельности  МКУ «Управление сельского хозяйство Богучарского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rPr>
                <w:sz w:val="18"/>
                <w:szCs w:val="18"/>
              </w:rPr>
            </w:pPr>
            <w:r w:rsidRPr="003553AB">
              <w:rPr>
                <w:sz w:val="18"/>
                <w:szCs w:val="18"/>
              </w:rPr>
              <w:t>МКУ «Управление сельского хозяйство Богучарского района  Воронежской области"    (</w:t>
            </w:r>
            <w:proofErr w:type="spellStart"/>
            <w:r w:rsidRPr="003553AB">
              <w:rPr>
                <w:sz w:val="18"/>
                <w:szCs w:val="18"/>
              </w:rPr>
              <w:t>Копиев</w:t>
            </w:r>
            <w:proofErr w:type="spellEnd"/>
            <w:r w:rsidRPr="003553AB">
              <w:rPr>
                <w:sz w:val="18"/>
                <w:szCs w:val="18"/>
              </w:rPr>
              <w:t xml:space="preserve"> А.Н.)</w:t>
            </w: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8"/>
                <w:szCs w:val="18"/>
              </w:rPr>
            </w:pPr>
            <w:r w:rsidRPr="003553AB">
              <w:rPr>
                <w:sz w:val="18"/>
                <w:szCs w:val="18"/>
              </w:rPr>
              <w:t xml:space="preserve">январь </w:t>
            </w:r>
            <w:r w:rsidRPr="003553AB">
              <w:rPr>
                <w:sz w:val="18"/>
                <w:szCs w:val="18"/>
              </w:rPr>
              <w:br/>
              <w:t>2014 года</w:t>
            </w: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8"/>
                <w:szCs w:val="18"/>
              </w:rPr>
            </w:pPr>
            <w:r w:rsidRPr="003553AB">
              <w:rPr>
                <w:sz w:val="18"/>
                <w:szCs w:val="18"/>
              </w:rPr>
              <w:t xml:space="preserve">декабрь </w:t>
            </w:r>
            <w:r w:rsidRPr="003553AB">
              <w:rPr>
                <w:sz w:val="18"/>
                <w:szCs w:val="18"/>
              </w:rPr>
              <w:br/>
              <w:t>2014 года</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rPr>
                <w:sz w:val="18"/>
                <w:szCs w:val="18"/>
              </w:rPr>
            </w:pPr>
            <w:r w:rsidRPr="003553AB">
              <w:rPr>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jc w:val="center"/>
              <w:rPr>
                <w:sz w:val="18"/>
                <w:szCs w:val="18"/>
              </w:rPr>
            </w:pPr>
            <w:r w:rsidRPr="003553AB">
              <w:rPr>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jc w:val="center"/>
              <w:rPr>
                <w:sz w:val="18"/>
                <w:szCs w:val="18"/>
              </w:rPr>
            </w:pPr>
            <w:r w:rsidRPr="003553AB">
              <w:rPr>
                <w:sz w:val="18"/>
                <w:szCs w:val="18"/>
              </w:rPr>
              <w:t>4913,1</w:t>
            </w:r>
          </w:p>
        </w:tc>
      </w:tr>
      <w:tr w:rsidR="003553AB" w:rsidRPr="003553AB" w:rsidTr="003553AB">
        <w:trPr>
          <w:trHeight w:val="2295"/>
        </w:trPr>
        <w:tc>
          <w:tcPr>
            <w:tcW w:w="0" w:type="auto"/>
            <w:tcBorders>
              <w:top w:val="nil"/>
              <w:left w:val="single" w:sz="4" w:space="0" w:color="auto"/>
              <w:bottom w:val="single" w:sz="4" w:space="0" w:color="auto"/>
              <w:right w:val="single" w:sz="4" w:space="0" w:color="auto"/>
            </w:tcBorders>
            <w:shd w:val="clear" w:color="auto" w:fill="auto"/>
            <w:noWrap/>
            <w:hideMark/>
          </w:tcPr>
          <w:p w:rsidR="003553AB" w:rsidRPr="003553AB" w:rsidRDefault="003553AB" w:rsidP="003553AB">
            <w:pPr>
              <w:jc w:val="center"/>
            </w:pPr>
            <w:r w:rsidRPr="003553AB">
              <w:t> </w:t>
            </w:r>
          </w:p>
        </w:tc>
        <w:tc>
          <w:tcPr>
            <w:tcW w:w="0" w:type="auto"/>
            <w:tcBorders>
              <w:top w:val="nil"/>
              <w:left w:val="nil"/>
              <w:bottom w:val="single" w:sz="4" w:space="0" w:color="auto"/>
              <w:right w:val="single" w:sz="4" w:space="0" w:color="auto"/>
            </w:tcBorders>
            <w:shd w:val="clear" w:color="000000" w:fill="CCFFFF"/>
            <w:vAlign w:val="center"/>
            <w:hideMark/>
          </w:tcPr>
          <w:p w:rsidR="003553AB" w:rsidRPr="003553AB" w:rsidRDefault="003553AB" w:rsidP="003553AB">
            <w:pPr>
              <w:rPr>
                <w:b/>
                <w:bCs/>
                <w:sz w:val="18"/>
                <w:szCs w:val="18"/>
              </w:rPr>
            </w:pPr>
            <w:r w:rsidRPr="003553AB">
              <w:rPr>
                <w:b/>
                <w:bCs/>
                <w:sz w:val="18"/>
                <w:szCs w:val="18"/>
              </w:rPr>
              <w:t>ПОДПРОГРАММА 2</w:t>
            </w:r>
          </w:p>
        </w:tc>
        <w:tc>
          <w:tcPr>
            <w:tcW w:w="0" w:type="auto"/>
            <w:tcBorders>
              <w:top w:val="nil"/>
              <w:left w:val="nil"/>
              <w:bottom w:val="single" w:sz="4" w:space="0" w:color="auto"/>
              <w:right w:val="single" w:sz="4" w:space="0" w:color="auto"/>
            </w:tcBorders>
            <w:shd w:val="clear" w:color="000000" w:fill="DAFAFE"/>
            <w:vAlign w:val="center"/>
            <w:hideMark/>
          </w:tcPr>
          <w:p w:rsidR="003553AB" w:rsidRPr="003553AB" w:rsidRDefault="003553AB" w:rsidP="003553AB">
            <w:pPr>
              <w:rPr>
                <w:b/>
                <w:bCs/>
                <w:sz w:val="20"/>
                <w:szCs w:val="20"/>
              </w:rPr>
            </w:pPr>
            <w:r w:rsidRPr="003553AB">
              <w:rPr>
                <w:b/>
                <w:bCs/>
                <w:sz w:val="20"/>
                <w:szCs w:val="20"/>
              </w:rPr>
              <w:t>Устойчивое развитие сельских территорий Богучарского муниципального района на 2014 - 2017 годы и на период до 2020 года</w:t>
            </w:r>
          </w:p>
        </w:tc>
        <w:tc>
          <w:tcPr>
            <w:tcW w:w="0" w:type="auto"/>
            <w:tcBorders>
              <w:top w:val="nil"/>
              <w:left w:val="nil"/>
              <w:bottom w:val="single" w:sz="4" w:space="0" w:color="auto"/>
              <w:right w:val="single" w:sz="4" w:space="0" w:color="auto"/>
            </w:tcBorders>
            <w:shd w:val="clear" w:color="000000" w:fill="DAFAFE"/>
            <w:vAlign w:val="center"/>
            <w:hideMark/>
          </w:tcPr>
          <w:p w:rsidR="003553AB" w:rsidRPr="003553AB" w:rsidRDefault="003553AB" w:rsidP="003553AB">
            <w:pPr>
              <w:rPr>
                <w:sz w:val="18"/>
                <w:szCs w:val="18"/>
              </w:rPr>
            </w:pPr>
            <w:r w:rsidRPr="003553AB">
              <w:rPr>
                <w:sz w:val="18"/>
                <w:szCs w:val="18"/>
              </w:rPr>
              <w:t xml:space="preserve">Отдел по строительству и архитектуре, транспорту, топливно-энергетическому комплексу, ЖКХ администрации муниципального района                      (Журавлев Ю.А.)     </w:t>
            </w:r>
          </w:p>
        </w:tc>
        <w:tc>
          <w:tcPr>
            <w:tcW w:w="0" w:type="auto"/>
            <w:tcBorders>
              <w:top w:val="nil"/>
              <w:left w:val="nil"/>
              <w:bottom w:val="single" w:sz="4" w:space="0" w:color="auto"/>
              <w:right w:val="single" w:sz="4" w:space="0" w:color="auto"/>
            </w:tcBorders>
            <w:shd w:val="clear" w:color="000000" w:fill="DAFAFE"/>
            <w:vAlign w:val="center"/>
            <w:hideMark/>
          </w:tcPr>
          <w:p w:rsidR="003553AB" w:rsidRPr="003553AB" w:rsidRDefault="003553AB" w:rsidP="003553AB">
            <w:pPr>
              <w:jc w:val="center"/>
              <w:rPr>
                <w:sz w:val="18"/>
                <w:szCs w:val="18"/>
              </w:rPr>
            </w:pPr>
            <w:r w:rsidRPr="003553AB">
              <w:rPr>
                <w:sz w:val="18"/>
                <w:szCs w:val="18"/>
              </w:rPr>
              <w:t xml:space="preserve">январь </w:t>
            </w:r>
            <w:r w:rsidRPr="003553AB">
              <w:rPr>
                <w:sz w:val="18"/>
                <w:szCs w:val="18"/>
              </w:rPr>
              <w:br/>
              <w:t>2014 года</w:t>
            </w:r>
          </w:p>
        </w:tc>
        <w:tc>
          <w:tcPr>
            <w:tcW w:w="0" w:type="auto"/>
            <w:tcBorders>
              <w:top w:val="nil"/>
              <w:left w:val="nil"/>
              <w:bottom w:val="single" w:sz="4" w:space="0" w:color="auto"/>
              <w:right w:val="single" w:sz="4" w:space="0" w:color="auto"/>
            </w:tcBorders>
            <w:shd w:val="clear" w:color="000000" w:fill="DAFAFE"/>
            <w:vAlign w:val="center"/>
            <w:hideMark/>
          </w:tcPr>
          <w:p w:rsidR="003553AB" w:rsidRPr="003553AB" w:rsidRDefault="003553AB" w:rsidP="003553AB">
            <w:pPr>
              <w:jc w:val="center"/>
              <w:rPr>
                <w:sz w:val="18"/>
                <w:szCs w:val="18"/>
              </w:rPr>
            </w:pPr>
            <w:r w:rsidRPr="003553AB">
              <w:rPr>
                <w:sz w:val="18"/>
                <w:szCs w:val="18"/>
              </w:rPr>
              <w:t xml:space="preserve">декабрь </w:t>
            </w:r>
            <w:r w:rsidRPr="003553AB">
              <w:rPr>
                <w:sz w:val="18"/>
                <w:szCs w:val="18"/>
              </w:rPr>
              <w:br/>
              <w:t>2014 года</w:t>
            </w:r>
          </w:p>
        </w:tc>
        <w:tc>
          <w:tcPr>
            <w:tcW w:w="0" w:type="auto"/>
            <w:tcBorders>
              <w:top w:val="nil"/>
              <w:left w:val="nil"/>
              <w:bottom w:val="single" w:sz="4" w:space="0" w:color="auto"/>
              <w:right w:val="single" w:sz="4" w:space="0" w:color="auto"/>
            </w:tcBorders>
            <w:shd w:val="clear" w:color="000000" w:fill="DAFAFE"/>
            <w:vAlign w:val="bottom"/>
            <w:hideMark/>
          </w:tcPr>
          <w:p w:rsidR="003553AB" w:rsidRPr="003553AB" w:rsidRDefault="003553AB" w:rsidP="003553AB">
            <w:pPr>
              <w:rPr>
                <w:sz w:val="18"/>
                <w:szCs w:val="18"/>
              </w:rPr>
            </w:pPr>
            <w:proofErr w:type="gramStart"/>
            <w:r w:rsidRPr="003553AB">
              <w:rPr>
                <w:sz w:val="18"/>
                <w:szCs w:val="18"/>
              </w:rPr>
              <w:t>Ввод (приобретение) 562,7 кв. метров жилья для граждан, проживающих и работающих в сельской местности, в том числе 340 кв. метров жилья для молодых семей и молодых специалистов;</w:t>
            </w:r>
            <w:r w:rsidRPr="003553AB">
              <w:rPr>
                <w:sz w:val="18"/>
                <w:szCs w:val="18"/>
              </w:rPr>
              <w:br/>
              <w:t>сокращение числа семей, нуждающихся в улучшении жилищных условий, в сельской местности на 2,48 процента, в том числе молодых семей и молодых специалистов - 25,2 процента.</w:t>
            </w:r>
            <w:proofErr w:type="gramEnd"/>
          </w:p>
        </w:tc>
        <w:tc>
          <w:tcPr>
            <w:tcW w:w="0" w:type="auto"/>
            <w:tcBorders>
              <w:top w:val="nil"/>
              <w:left w:val="nil"/>
              <w:bottom w:val="single" w:sz="4" w:space="0" w:color="auto"/>
              <w:right w:val="single" w:sz="4" w:space="0" w:color="auto"/>
            </w:tcBorders>
            <w:shd w:val="clear" w:color="000000" w:fill="DAFAFE"/>
            <w:vAlign w:val="bottom"/>
            <w:hideMark/>
          </w:tcPr>
          <w:p w:rsidR="003553AB" w:rsidRPr="003553AB" w:rsidRDefault="003553AB" w:rsidP="003553AB">
            <w:pPr>
              <w:jc w:val="center"/>
              <w:rPr>
                <w:sz w:val="18"/>
                <w:szCs w:val="18"/>
              </w:rPr>
            </w:pPr>
            <w:r w:rsidRPr="003553AB">
              <w:rPr>
                <w:sz w:val="18"/>
                <w:szCs w:val="18"/>
              </w:rPr>
              <w:t> </w:t>
            </w:r>
          </w:p>
        </w:tc>
        <w:tc>
          <w:tcPr>
            <w:tcW w:w="0" w:type="auto"/>
            <w:tcBorders>
              <w:top w:val="nil"/>
              <w:left w:val="nil"/>
              <w:bottom w:val="single" w:sz="4" w:space="0" w:color="auto"/>
              <w:right w:val="single" w:sz="4" w:space="0" w:color="auto"/>
            </w:tcBorders>
            <w:shd w:val="clear" w:color="000000" w:fill="DAFAFE"/>
            <w:vAlign w:val="center"/>
            <w:hideMark/>
          </w:tcPr>
          <w:p w:rsidR="003553AB" w:rsidRPr="003553AB" w:rsidRDefault="003553AB" w:rsidP="003553AB">
            <w:pPr>
              <w:jc w:val="center"/>
              <w:rPr>
                <w:sz w:val="18"/>
                <w:szCs w:val="18"/>
              </w:rPr>
            </w:pPr>
            <w:r w:rsidRPr="003553AB">
              <w:rPr>
                <w:sz w:val="18"/>
                <w:szCs w:val="18"/>
              </w:rPr>
              <w:t>619,0</w:t>
            </w:r>
          </w:p>
        </w:tc>
      </w:tr>
      <w:tr w:rsidR="003553AB" w:rsidRPr="003553AB" w:rsidTr="003553AB">
        <w:trPr>
          <w:trHeight w:val="2640"/>
        </w:trPr>
        <w:tc>
          <w:tcPr>
            <w:tcW w:w="0" w:type="auto"/>
            <w:tcBorders>
              <w:top w:val="nil"/>
              <w:left w:val="single" w:sz="4" w:space="0" w:color="auto"/>
              <w:bottom w:val="single" w:sz="4" w:space="0" w:color="auto"/>
              <w:right w:val="single" w:sz="4" w:space="0" w:color="auto"/>
            </w:tcBorders>
            <w:shd w:val="clear" w:color="auto" w:fill="auto"/>
            <w:noWrap/>
            <w:hideMark/>
          </w:tcPr>
          <w:p w:rsidR="003553AB" w:rsidRPr="003553AB" w:rsidRDefault="003553AB" w:rsidP="003553AB">
            <w:pPr>
              <w:jc w:val="center"/>
            </w:pPr>
            <w:r w:rsidRPr="003553AB">
              <w:t> </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spacing w:after="240"/>
              <w:rPr>
                <w:sz w:val="18"/>
                <w:szCs w:val="18"/>
              </w:rPr>
            </w:pPr>
            <w:r w:rsidRPr="003553AB">
              <w:rPr>
                <w:sz w:val="18"/>
                <w:szCs w:val="18"/>
              </w:rPr>
              <w:t xml:space="preserve">Основное </w:t>
            </w:r>
            <w:r w:rsidRPr="003553AB">
              <w:rPr>
                <w:sz w:val="18"/>
                <w:szCs w:val="18"/>
              </w:rPr>
              <w:br/>
              <w:t>мероприятие 2.1</w:t>
            </w:r>
            <w:r w:rsidRPr="003553AB">
              <w:rPr>
                <w:sz w:val="18"/>
                <w:szCs w:val="18"/>
              </w:rPr>
              <w:br/>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rPr>
                <w:sz w:val="20"/>
                <w:szCs w:val="20"/>
              </w:rPr>
            </w:pPr>
            <w:r w:rsidRPr="003553AB">
              <w:rPr>
                <w:sz w:val="20"/>
                <w:szCs w:val="20"/>
              </w:rPr>
              <w:t>Улучшение жилищных условий граждан, в том числе молодых семей и молодых специалистов, проживающих и работающих в сельской местности</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rPr>
                <w:sz w:val="18"/>
                <w:szCs w:val="18"/>
              </w:rPr>
            </w:pPr>
            <w:r w:rsidRPr="003553AB">
              <w:rPr>
                <w:sz w:val="18"/>
                <w:szCs w:val="18"/>
              </w:rPr>
              <w:t xml:space="preserve">Отдел по строительству и архитектуре, транспорту, топливно-энергетическому комплексу, ЖКХ администрации муниципального района                      (Журавлев Ю.А.)                         </w:t>
            </w: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8"/>
                <w:szCs w:val="18"/>
              </w:rPr>
            </w:pPr>
            <w:r w:rsidRPr="003553AB">
              <w:rPr>
                <w:sz w:val="18"/>
                <w:szCs w:val="18"/>
              </w:rPr>
              <w:t xml:space="preserve">январь </w:t>
            </w:r>
            <w:r w:rsidRPr="003553AB">
              <w:rPr>
                <w:sz w:val="18"/>
                <w:szCs w:val="18"/>
              </w:rPr>
              <w:br/>
              <w:t>2014 года</w:t>
            </w:r>
          </w:p>
        </w:tc>
        <w:tc>
          <w:tcPr>
            <w:tcW w:w="0" w:type="auto"/>
            <w:tcBorders>
              <w:top w:val="nil"/>
              <w:left w:val="nil"/>
              <w:bottom w:val="single" w:sz="4" w:space="0" w:color="auto"/>
              <w:right w:val="single" w:sz="4" w:space="0" w:color="auto"/>
            </w:tcBorders>
            <w:shd w:val="clear" w:color="000000" w:fill="FFFFFF"/>
            <w:vAlign w:val="center"/>
            <w:hideMark/>
          </w:tcPr>
          <w:p w:rsidR="003553AB" w:rsidRPr="003553AB" w:rsidRDefault="003553AB" w:rsidP="003553AB">
            <w:pPr>
              <w:jc w:val="center"/>
              <w:rPr>
                <w:sz w:val="18"/>
                <w:szCs w:val="18"/>
              </w:rPr>
            </w:pPr>
            <w:r w:rsidRPr="003553AB">
              <w:rPr>
                <w:sz w:val="18"/>
                <w:szCs w:val="18"/>
              </w:rPr>
              <w:t xml:space="preserve">декабрь </w:t>
            </w:r>
            <w:r w:rsidRPr="003553AB">
              <w:rPr>
                <w:sz w:val="18"/>
                <w:szCs w:val="18"/>
              </w:rPr>
              <w:br/>
              <w:t>2014 года</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rPr>
                <w:color w:val="000000"/>
                <w:sz w:val="20"/>
                <w:szCs w:val="20"/>
              </w:rPr>
            </w:pPr>
            <w:proofErr w:type="gramStart"/>
            <w:r w:rsidRPr="003553AB">
              <w:rPr>
                <w:color w:val="000000"/>
                <w:sz w:val="20"/>
                <w:szCs w:val="20"/>
              </w:rPr>
              <w:t>Ввод (приобретение) 562,7 кв. метров жилья для граждан, проживающих и работающих в сельской местности, в том числе 340 кв. метров жилья для молодых семей и молодых специалистов;</w:t>
            </w:r>
            <w:r w:rsidRPr="003553AB">
              <w:rPr>
                <w:color w:val="000000"/>
                <w:sz w:val="20"/>
                <w:szCs w:val="20"/>
              </w:rPr>
              <w:br/>
              <w:t>сокращение числа семей, нуждающихся в улучшении жилищных условий, в сельской местности на 2,48 процента, в том числе молодых семей и молодых специалистов - 25,2 процента.</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3553AB" w:rsidRPr="003553AB" w:rsidRDefault="003553AB" w:rsidP="003553AB">
            <w:pPr>
              <w:jc w:val="center"/>
              <w:rPr>
                <w:sz w:val="18"/>
                <w:szCs w:val="18"/>
              </w:rPr>
            </w:pPr>
            <w:r w:rsidRPr="003553AB">
              <w:rPr>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3553AB" w:rsidRPr="003553AB" w:rsidRDefault="003553AB" w:rsidP="003553AB">
            <w:pPr>
              <w:jc w:val="center"/>
              <w:rPr>
                <w:sz w:val="18"/>
                <w:szCs w:val="18"/>
              </w:rPr>
            </w:pPr>
            <w:r w:rsidRPr="003553AB">
              <w:rPr>
                <w:sz w:val="18"/>
                <w:szCs w:val="18"/>
              </w:rPr>
              <w:t>619,0</w:t>
            </w:r>
          </w:p>
        </w:tc>
      </w:tr>
    </w:tbl>
    <w:p w:rsidR="003553AB" w:rsidRPr="009333CD" w:rsidRDefault="003553AB" w:rsidP="003553AB">
      <w:pPr>
        <w:ind w:left="-1276"/>
        <w:rPr>
          <w:sz w:val="28"/>
          <w:szCs w:val="28"/>
        </w:rPr>
      </w:pPr>
    </w:p>
    <w:sectPr w:rsidR="003553AB" w:rsidRPr="009333CD" w:rsidSect="003553AB">
      <w:pgSz w:w="11906" w:h="16838"/>
      <w:pgMar w:top="1134" w:right="567" w:bottom="170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pt;height:9pt" o:bullet="t">
        <v:imagedata r:id="rId1" o:title=""/>
      </v:shape>
    </w:pict>
  </w:numPicBullet>
  <w:abstractNum w:abstractNumId="0">
    <w:nsid w:val="00A86B2B"/>
    <w:multiLevelType w:val="hybridMultilevel"/>
    <w:tmpl w:val="3AE011C8"/>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01833940"/>
    <w:multiLevelType w:val="multilevel"/>
    <w:tmpl w:val="F64A1A2A"/>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
    <w:nsid w:val="05582DD4"/>
    <w:multiLevelType w:val="hybridMultilevel"/>
    <w:tmpl w:val="C174331E"/>
    <w:lvl w:ilvl="0" w:tplc="C4D83C10">
      <w:start w:val="1"/>
      <w:numFmt w:val="bullet"/>
      <w:lvlText w:val="-"/>
      <w:lvlPicBulletId w:val="0"/>
      <w:lvlJc w:val="left"/>
      <w:pPr>
        <w:ind w:left="1003" w:hanging="360"/>
      </w:pPr>
      <w:rPr>
        <w:rFonts w:ascii="Times New Roman" w:eastAsia="Times New Roman" w:hAnsi="Times New Roman" w:hint="default"/>
        <w:color w:val="auto"/>
      </w:rPr>
    </w:lvl>
    <w:lvl w:ilvl="1" w:tplc="04190003" w:tentative="1">
      <w:start w:val="1"/>
      <w:numFmt w:val="bullet"/>
      <w:lvlText w:val="o"/>
      <w:lvlJc w:val="left"/>
      <w:pPr>
        <w:ind w:left="1723" w:hanging="360"/>
      </w:pPr>
      <w:rPr>
        <w:rFonts w:ascii="Courier New" w:hAnsi="Courier New" w:hint="default"/>
      </w:rPr>
    </w:lvl>
    <w:lvl w:ilvl="2" w:tplc="C4D83C10">
      <w:start w:val="1"/>
      <w:numFmt w:val="bullet"/>
      <w:lvlText w:val="-"/>
      <w:lvlPicBulletId w:val="0"/>
      <w:lvlJc w:val="left"/>
      <w:pPr>
        <w:ind w:left="2443" w:hanging="360"/>
      </w:pPr>
      <w:rPr>
        <w:rFonts w:ascii="Times New Roman" w:eastAsia="Times New Roman" w:hAnsi="Times New Roman" w:hint="default"/>
        <w:color w:val="auto"/>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
    <w:nsid w:val="0DAD6366"/>
    <w:multiLevelType w:val="hybridMultilevel"/>
    <w:tmpl w:val="2FC052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62778C"/>
    <w:multiLevelType w:val="multilevel"/>
    <w:tmpl w:val="32F8D952"/>
    <w:lvl w:ilvl="0">
      <w:start w:val="2"/>
      <w:numFmt w:val="decimal"/>
      <w:lvlText w:val="%1"/>
      <w:lvlJc w:val="left"/>
      <w:pPr>
        <w:ind w:left="360" w:hanging="360"/>
      </w:pPr>
      <w:rPr>
        <w:rFonts w:cs="Times New Roman" w:hint="default"/>
        <w:color w:val="000000"/>
      </w:rPr>
    </w:lvl>
    <w:lvl w:ilvl="1">
      <w:start w:val="1"/>
      <w:numFmt w:val="decimal"/>
      <w:lvlText w:val="%1.%2"/>
      <w:lvlJc w:val="left"/>
      <w:pPr>
        <w:ind w:left="393" w:hanging="360"/>
      </w:pPr>
      <w:rPr>
        <w:rFonts w:cs="Times New Roman" w:hint="default"/>
        <w:color w:val="000000"/>
      </w:rPr>
    </w:lvl>
    <w:lvl w:ilvl="2">
      <w:start w:val="1"/>
      <w:numFmt w:val="decimal"/>
      <w:lvlText w:val="%1.%2.%3"/>
      <w:lvlJc w:val="left"/>
      <w:pPr>
        <w:ind w:left="786" w:hanging="720"/>
      </w:pPr>
      <w:rPr>
        <w:rFonts w:cs="Times New Roman" w:hint="default"/>
        <w:color w:val="000000"/>
      </w:rPr>
    </w:lvl>
    <w:lvl w:ilvl="3">
      <w:start w:val="1"/>
      <w:numFmt w:val="decimal"/>
      <w:lvlText w:val="%1.%2.%3.%4"/>
      <w:lvlJc w:val="left"/>
      <w:pPr>
        <w:ind w:left="819" w:hanging="720"/>
      </w:pPr>
      <w:rPr>
        <w:rFonts w:cs="Times New Roman" w:hint="default"/>
        <w:color w:val="000000"/>
      </w:rPr>
    </w:lvl>
    <w:lvl w:ilvl="4">
      <w:start w:val="1"/>
      <w:numFmt w:val="decimal"/>
      <w:lvlText w:val="%1.%2.%3.%4.%5"/>
      <w:lvlJc w:val="left"/>
      <w:pPr>
        <w:ind w:left="1212" w:hanging="1080"/>
      </w:pPr>
      <w:rPr>
        <w:rFonts w:cs="Times New Roman" w:hint="default"/>
        <w:color w:val="000000"/>
      </w:rPr>
    </w:lvl>
    <w:lvl w:ilvl="5">
      <w:start w:val="1"/>
      <w:numFmt w:val="decimal"/>
      <w:lvlText w:val="%1.%2.%3.%4.%5.%6"/>
      <w:lvlJc w:val="left"/>
      <w:pPr>
        <w:ind w:left="1245" w:hanging="1080"/>
      </w:pPr>
      <w:rPr>
        <w:rFonts w:cs="Times New Roman" w:hint="default"/>
        <w:color w:val="000000"/>
      </w:rPr>
    </w:lvl>
    <w:lvl w:ilvl="6">
      <w:start w:val="1"/>
      <w:numFmt w:val="decimal"/>
      <w:lvlText w:val="%1.%2.%3.%4.%5.%6.%7"/>
      <w:lvlJc w:val="left"/>
      <w:pPr>
        <w:ind w:left="1638" w:hanging="1440"/>
      </w:pPr>
      <w:rPr>
        <w:rFonts w:cs="Times New Roman" w:hint="default"/>
        <w:color w:val="000000"/>
      </w:rPr>
    </w:lvl>
    <w:lvl w:ilvl="7">
      <w:start w:val="1"/>
      <w:numFmt w:val="decimal"/>
      <w:lvlText w:val="%1.%2.%3.%4.%5.%6.%7.%8"/>
      <w:lvlJc w:val="left"/>
      <w:pPr>
        <w:ind w:left="1671" w:hanging="1440"/>
      </w:pPr>
      <w:rPr>
        <w:rFonts w:cs="Times New Roman" w:hint="default"/>
        <w:color w:val="000000"/>
      </w:rPr>
    </w:lvl>
    <w:lvl w:ilvl="8">
      <w:start w:val="1"/>
      <w:numFmt w:val="decimal"/>
      <w:lvlText w:val="%1.%2.%3.%4.%5.%6.%7.%8.%9"/>
      <w:lvlJc w:val="left"/>
      <w:pPr>
        <w:ind w:left="2064" w:hanging="1800"/>
      </w:pPr>
      <w:rPr>
        <w:rFonts w:cs="Times New Roman" w:hint="default"/>
        <w:color w:val="000000"/>
      </w:rPr>
    </w:lvl>
  </w:abstractNum>
  <w:abstractNum w:abstractNumId="5">
    <w:nsid w:val="136969DA"/>
    <w:multiLevelType w:val="hybridMultilevel"/>
    <w:tmpl w:val="CBBC8270"/>
    <w:lvl w:ilvl="0" w:tplc="DB1C4768">
      <w:numFmt w:val="bullet"/>
      <w:lvlText w:val=""/>
      <w:lvlJc w:val="left"/>
      <w:pPr>
        <w:ind w:left="393" w:hanging="360"/>
      </w:pPr>
      <w:rPr>
        <w:rFonts w:ascii="Symbol" w:eastAsia="Calibri" w:hAnsi="Symbol" w:cs="Times New Roman" w:hint="default"/>
        <w:b w:val="0"/>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6">
    <w:nsid w:val="14B0619A"/>
    <w:multiLevelType w:val="hybridMultilevel"/>
    <w:tmpl w:val="79427B46"/>
    <w:lvl w:ilvl="0" w:tplc="04190001">
      <w:start w:val="1"/>
      <w:numFmt w:val="bullet"/>
      <w:lvlText w:val=""/>
      <w:lvlJc w:val="left"/>
      <w:pPr>
        <w:ind w:left="1287" w:hanging="360"/>
      </w:pPr>
      <w:rPr>
        <w:rFonts w:ascii="Symbol" w:hAnsi="Symbol" w:hint="default"/>
      </w:rPr>
    </w:lvl>
    <w:lvl w:ilvl="1" w:tplc="FEEC288E">
      <w:start w:val="1"/>
      <w:numFmt w:val="bullet"/>
      <w:lvlText w:val=""/>
      <w:lvlPicBulletId w:val="0"/>
      <w:lvlJc w:val="left"/>
      <w:pPr>
        <w:ind w:left="2007" w:hanging="360"/>
      </w:pPr>
      <w:rPr>
        <w:rFonts w:ascii="Symbol" w:hAnsi="Symbol" w:hint="default"/>
        <w:color w:val="auto"/>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6697FAA"/>
    <w:multiLevelType w:val="hybridMultilevel"/>
    <w:tmpl w:val="3CAA9506"/>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7D751C4"/>
    <w:multiLevelType w:val="hybridMultilevel"/>
    <w:tmpl w:val="8D14D3CA"/>
    <w:lvl w:ilvl="0" w:tplc="C4D83C10">
      <w:start w:val="1"/>
      <w:numFmt w:val="bullet"/>
      <w:lvlText w:val="-"/>
      <w:lvlJc w:val="left"/>
      <w:pPr>
        <w:ind w:left="720" w:hanging="360"/>
      </w:pPr>
      <w:rPr>
        <w:rFonts w:ascii="Times New Roman" w:eastAsia="Times New Roman" w:hAnsi="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90D2E64"/>
    <w:multiLevelType w:val="hybridMultilevel"/>
    <w:tmpl w:val="F92E1FEE"/>
    <w:lvl w:ilvl="0" w:tplc="FEEC288E">
      <w:start w:val="1"/>
      <w:numFmt w:val="bullet"/>
      <w:lvlText w:val=""/>
      <w:lvlPicBulletId w:val="0"/>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1BFC593C"/>
    <w:multiLevelType w:val="hybridMultilevel"/>
    <w:tmpl w:val="3E361AE8"/>
    <w:lvl w:ilvl="0" w:tplc="024EB634">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CE53C49"/>
    <w:multiLevelType w:val="hybridMultilevel"/>
    <w:tmpl w:val="19B830EA"/>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2">
    <w:nsid w:val="1E2D637E"/>
    <w:multiLevelType w:val="multilevel"/>
    <w:tmpl w:val="CA4A2D56"/>
    <w:lvl w:ilvl="0">
      <w:start w:val="1"/>
      <w:numFmt w:val="decimal"/>
      <w:lvlText w:val="%1."/>
      <w:lvlJc w:val="left"/>
      <w:pPr>
        <w:ind w:left="1777" w:hanging="360"/>
      </w:pPr>
      <w:rPr>
        <w:rFonts w:ascii="Times New Roman" w:hAnsi="Times New Roman" w:cs="Times New Roman" w:hint="default"/>
        <w:sz w:val="22"/>
        <w:szCs w:val="22"/>
      </w:rPr>
    </w:lvl>
    <w:lvl w:ilvl="1">
      <w:start w:val="1"/>
      <w:numFmt w:val="decimal"/>
      <w:isLgl/>
      <w:lvlText w:val="%1.%2"/>
      <w:lvlJc w:val="left"/>
      <w:pPr>
        <w:ind w:left="1777" w:hanging="36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137" w:hanging="720"/>
      </w:pPr>
      <w:rPr>
        <w:rFonts w:cs="Times New Roman" w:hint="default"/>
      </w:rPr>
    </w:lvl>
    <w:lvl w:ilvl="4">
      <w:start w:val="1"/>
      <w:numFmt w:val="decimal"/>
      <w:isLgl/>
      <w:lvlText w:val="%1.%2.%3.%4.%5"/>
      <w:lvlJc w:val="left"/>
      <w:pPr>
        <w:ind w:left="2497" w:hanging="1080"/>
      </w:pPr>
      <w:rPr>
        <w:rFonts w:cs="Times New Roman" w:hint="default"/>
      </w:rPr>
    </w:lvl>
    <w:lvl w:ilvl="5">
      <w:start w:val="1"/>
      <w:numFmt w:val="decimal"/>
      <w:isLgl/>
      <w:lvlText w:val="%1.%2.%3.%4.%5.%6"/>
      <w:lvlJc w:val="left"/>
      <w:pPr>
        <w:ind w:left="2497" w:hanging="1080"/>
      </w:pPr>
      <w:rPr>
        <w:rFonts w:cs="Times New Roman" w:hint="default"/>
      </w:rPr>
    </w:lvl>
    <w:lvl w:ilvl="6">
      <w:start w:val="1"/>
      <w:numFmt w:val="decimal"/>
      <w:isLgl/>
      <w:lvlText w:val="%1.%2.%3.%4.%5.%6.%7"/>
      <w:lvlJc w:val="left"/>
      <w:pPr>
        <w:ind w:left="2857" w:hanging="1440"/>
      </w:pPr>
      <w:rPr>
        <w:rFonts w:cs="Times New Roman" w:hint="default"/>
      </w:rPr>
    </w:lvl>
    <w:lvl w:ilvl="7">
      <w:start w:val="1"/>
      <w:numFmt w:val="decimal"/>
      <w:isLgl/>
      <w:lvlText w:val="%1.%2.%3.%4.%5.%6.%7.%8"/>
      <w:lvlJc w:val="left"/>
      <w:pPr>
        <w:ind w:left="2857" w:hanging="1440"/>
      </w:pPr>
      <w:rPr>
        <w:rFonts w:cs="Times New Roman" w:hint="default"/>
      </w:rPr>
    </w:lvl>
    <w:lvl w:ilvl="8">
      <w:start w:val="1"/>
      <w:numFmt w:val="decimal"/>
      <w:isLgl/>
      <w:lvlText w:val="%1.%2.%3.%4.%5.%6.%7.%8.%9"/>
      <w:lvlJc w:val="left"/>
      <w:pPr>
        <w:ind w:left="3217" w:hanging="1800"/>
      </w:pPr>
      <w:rPr>
        <w:rFonts w:cs="Times New Roman" w:hint="default"/>
      </w:rPr>
    </w:lvl>
  </w:abstractNum>
  <w:abstractNum w:abstractNumId="13">
    <w:nsid w:val="1E747CC8"/>
    <w:multiLevelType w:val="hybridMultilevel"/>
    <w:tmpl w:val="D158D63A"/>
    <w:lvl w:ilvl="0" w:tplc="024EB63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34371F1"/>
    <w:multiLevelType w:val="hybridMultilevel"/>
    <w:tmpl w:val="0A00208C"/>
    <w:lvl w:ilvl="0" w:tplc="C4D83C10">
      <w:start w:val="1"/>
      <w:numFmt w:val="bullet"/>
      <w:lvlText w:val="-"/>
      <w:lvlPicBulletId w:val="0"/>
      <w:lvlJc w:val="left"/>
      <w:pPr>
        <w:ind w:left="1004" w:hanging="360"/>
      </w:pPr>
      <w:rPr>
        <w:rFonts w:ascii="Times New Roman" w:eastAsia="Times New Roman" w:hAnsi="Times New Roman" w:hint="default"/>
        <w:color w:val="auto"/>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3D13FA9"/>
    <w:multiLevelType w:val="hybridMultilevel"/>
    <w:tmpl w:val="D482317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246332AF"/>
    <w:multiLevelType w:val="hybridMultilevel"/>
    <w:tmpl w:val="28E0915E"/>
    <w:lvl w:ilvl="0" w:tplc="C4D83C10">
      <w:start w:val="1"/>
      <w:numFmt w:val="bullet"/>
      <w:lvlText w:val="-"/>
      <w:lvlPicBulletId w:val="0"/>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223BA2"/>
    <w:multiLevelType w:val="multilevel"/>
    <w:tmpl w:val="3774D494"/>
    <w:lvl w:ilvl="0">
      <w:start w:val="1"/>
      <w:numFmt w:val="decimal"/>
      <w:lvlText w:val="%1."/>
      <w:lvlJc w:val="left"/>
      <w:pPr>
        <w:ind w:left="360" w:hanging="360"/>
      </w:pPr>
      <w:rPr>
        <w:rFonts w:cs="Times New Roman" w:hint="default"/>
        <w:color w:val="auto"/>
        <w:sz w:val="28"/>
        <w:szCs w:val="28"/>
      </w:rPr>
    </w:lvl>
    <w:lvl w:ilvl="1">
      <w:start w:val="1"/>
      <w:numFmt w:val="decimal"/>
      <w:isLgl/>
      <w:lvlText w:val="%1.%2."/>
      <w:lvlJc w:val="left"/>
      <w:pPr>
        <w:ind w:left="1371" w:hanging="1230"/>
      </w:pPr>
      <w:rPr>
        <w:rFonts w:cs="Times New Roman" w:hint="default"/>
      </w:rPr>
    </w:lvl>
    <w:lvl w:ilvl="2">
      <w:start w:val="1"/>
      <w:numFmt w:val="decimal"/>
      <w:isLgl/>
      <w:lvlText w:val="%1.%2.%3."/>
      <w:lvlJc w:val="left"/>
      <w:pPr>
        <w:ind w:left="1512" w:hanging="1230"/>
      </w:pPr>
      <w:rPr>
        <w:rFonts w:cs="Times New Roman" w:hint="default"/>
      </w:rPr>
    </w:lvl>
    <w:lvl w:ilvl="3">
      <w:start w:val="1"/>
      <w:numFmt w:val="decimal"/>
      <w:isLgl/>
      <w:lvlText w:val="%1.%2.%3.%4."/>
      <w:lvlJc w:val="left"/>
      <w:pPr>
        <w:ind w:left="1653" w:hanging="1230"/>
      </w:pPr>
      <w:rPr>
        <w:rFonts w:cs="Times New Roman" w:hint="default"/>
      </w:rPr>
    </w:lvl>
    <w:lvl w:ilvl="4">
      <w:start w:val="1"/>
      <w:numFmt w:val="decimal"/>
      <w:isLgl/>
      <w:lvlText w:val="%1.%2.%3.%4.%5."/>
      <w:lvlJc w:val="left"/>
      <w:pPr>
        <w:ind w:left="1794" w:hanging="1230"/>
      </w:pPr>
      <w:rPr>
        <w:rFonts w:cs="Times New Roman" w:hint="default"/>
      </w:rPr>
    </w:lvl>
    <w:lvl w:ilvl="5">
      <w:start w:val="1"/>
      <w:numFmt w:val="decimal"/>
      <w:isLgl/>
      <w:lvlText w:val="%1.%2.%3.%4.%5.%6."/>
      <w:lvlJc w:val="left"/>
      <w:pPr>
        <w:ind w:left="1935" w:hanging="1230"/>
      </w:pPr>
      <w:rPr>
        <w:rFonts w:cs="Times New Roman" w:hint="default"/>
      </w:rPr>
    </w:lvl>
    <w:lvl w:ilvl="6">
      <w:start w:val="1"/>
      <w:numFmt w:val="decimal"/>
      <w:isLgl/>
      <w:lvlText w:val="%1.%2.%3.%4.%5.%6.%7."/>
      <w:lvlJc w:val="left"/>
      <w:pPr>
        <w:ind w:left="2286" w:hanging="1440"/>
      </w:pPr>
      <w:rPr>
        <w:rFonts w:cs="Times New Roman" w:hint="default"/>
      </w:rPr>
    </w:lvl>
    <w:lvl w:ilvl="7">
      <w:start w:val="1"/>
      <w:numFmt w:val="decimal"/>
      <w:isLgl/>
      <w:lvlText w:val="%1.%2.%3.%4.%5.%6.%7.%8."/>
      <w:lvlJc w:val="left"/>
      <w:pPr>
        <w:ind w:left="2427" w:hanging="1440"/>
      </w:pPr>
      <w:rPr>
        <w:rFonts w:cs="Times New Roman" w:hint="default"/>
      </w:rPr>
    </w:lvl>
    <w:lvl w:ilvl="8">
      <w:start w:val="1"/>
      <w:numFmt w:val="decimal"/>
      <w:isLgl/>
      <w:lvlText w:val="%1.%2.%3.%4.%5.%6.%7.%8.%9."/>
      <w:lvlJc w:val="left"/>
      <w:pPr>
        <w:ind w:left="2928" w:hanging="1800"/>
      </w:pPr>
      <w:rPr>
        <w:rFonts w:cs="Times New Roman" w:hint="default"/>
      </w:rPr>
    </w:lvl>
  </w:abstractNum>
  <w:abstractNum w:abstractNumId="18">
    <w:nsid w:val="2C003502"/>
    <w:multiLevelType w:val="hybridMultilevel"/>
    <w:tmpl w:val="0C161098"/>
    <w:lvl w:ilvl="0" w:tplc="1AEE664A">
      <w:numFmt w:val="bullet"/>
      <w:lvlText w:val="-"/>
      <w:lvlJc w:val="left"/>
      <w:pPr>
        <w:ind w:left="720" w:hanging="360"/>
      </w:pPr>
      <w:rPr>
        <w:rFonts w:ascii="Times New Roman" w:eastAsia="Times New Roman" w:hAnsi="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04B608C"/>
    <w:multiLevelType w:val="hybridMultilevel"/>
    <w:tmpl w:val="78B67C5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31F95102"/>
    <w:multiLevelType w:val="hybridMultilevel"/>
    <w:tmpl w:val="EEB2C176"/>
    <w:lvl w:ilvl="0" w:tplc="C4D83C10">
      <w:start w:val="1"/>
      <w:numFmt w:val="bullet"/>
      <w:lvlText w:val="-"/>
      <w:lvlJc w:val="left"/>
      <w:pPr>
        <w:ind w:left="1070" w:hanging="360"/>
      </w:pPr>
      <w:rPr>
        <w:rFonts w:ascii="Times New Roman" w:eastAsia="Times New Roman" w:hAnsi="Times New Roman"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
    <w:nsid w:val="33493180"/>
    <w:multiLevelType w:val="hybridMultilevel"/>
    <w:tmpl w:val="B158E94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37F72BC6"/>
    <w:multiLevelType w:val="hybridMultilevel"/>
    <w:tmpl w:val="012A1A08"/>
    <w:lvl w:ilvl="0" w:tplc="FEEC288E">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B281F6F"/>
    <w:multiLevelType w:val="multilevel"/>
    <w:tmpl w:val="1BEEF6CE"/>
    <w:styleLink w:val="WW8Num2"/>
    <w:lvl w:ilvl="0">
      <w:start w:val="1"/>
      <w:numFmt w:val="decimal"/>
      <w:lvlText w:val="%1."/>
      <w:lvlJc w:val="left"/>
      <w:pPr>
        <w:ind w:left="785" w:hanging="360"/>
      </w:pPr>
      <w:rPr>
        <w:rFonts w:cs="Times New Roman"/>
      </w:rPr>
    </w:lvl>
    <w:lvl w:ilvl="1">
      <w:start w:val="1"/>
      <w:numFmt w:val="lowerLetter"/>
      <w:lvlText w:val="%2."/>
      <w:lvlJc w:val="left"/>
      <w:pPr>
        <w:ind w:left="1505" w:hanging="360"/>
      </w:pPr>
      <w:rPr>
        <w:rFonts w:cs="Times New Roman"/>
      </w:rPr>
    </w:lvl>
    <w:lvl w:ilvl="2">
      <w:start w:val="1"/>
      <w:numFmt w:val="lowerRoman"/>
      <w:lvlText w:val="%3."/>
      <w:lvlJc w:val="left"/>
      <w:pPr>
        <w:ind w:left="2225" w:hanging="180"/>
      </w:pPr>
      <w:rPr>
        <w:rFonts w:cs="Times New Roman"/>
      </w:rPr>
    </w:lvl>
    <w:lvl w:ilvl="3">
      <w:start w:val="1"/>
      <w:numFmt w:val="decimal"/>
      <w:lvlText w:val="%4."/>
      <w:lvlJc w:val="left"/>
      <w:pPr>
        <w:ind w:left="2945" w:hanging="360"/>
      </w:pPr>
      <w:rPr>
        <w:rFonts w:cs="Times New Roman"/>
      </w:rPr>
    </w:lvl>
    <w:lvl w:ilvl="4">
      <w:start w:val="1"/>
      <w:numFmt w:val="lowerLetter"/>
      <w:lvlText w:val="%5."/>
      <w:lvlJc w:val="left"/>
      <w:pPr>
        <w:ind w:left="3665" w:hanging="360"/>
      </w:pPr>
      <w:rPr>
        <w:rFonts w:cs="Times New Roman"/>
      </w:rPr>
    </w:lvl>
    <w:lvl w:ilvl="5">
      <w:start w:val="1"/>
      <w:numFmt w:val="lowerRoman"/>
      <w:lvlText w:val="%6."/>
      <w:lvlJc w:val="left"/>
      <w:pPr>
        <w:ind w:left="4385" w:hanging="180"/>
      </w:pPr>
      <w:rPr>
        <w:rFonts w:cs="Times New Roman"/>
      </w:rPr>
    </w:lvl>
    <w:lvl w:ilvl="6">
      <w:start w:val="1"/>
      <w:numFmt w:val="decimal"/>
      <w:lvlText w:val="%7."/>
      <w:lvlJc w:val="left"/>
      <w:pPr>
        <w:ind w:left="5105" w:hanging="360"/>
      </w:pPr>
      <w:rPr>
        <w:rFonts w:cs="Times New Roman"/>
      </w:rPr>
    </w:lvl>
    <w:lvl w:ilvl="7">
      <w:start w:val="1"/>
      <w:numFmt w:val="lowerLetter"/>
      <w:lvlText w:val="%8."/>
      <w:lvlJc w:val="left"/>
      <w:pPr>
        <w:ind w:left="5825" w:hanging="360"/>
      </w:pPr>
      <w:rPr>
        <w:rFonts w:cs="Times New Roman"/>
      </w:rPr>
    </w:lvl>
    <w:lvl w:ilvl="8">
      <w:start w:val="1"/>
      <w:numFmt w:val="lowerRoman"/>
      <w:lvlText w:val="%9."/>
      <w:lvlJc w:val="left"/>
      <w:pPr>
        <w:ind w:left="6545" w:hanging="180"/>
      </w:pPr>
      <w:rPr>
        <w:rFonts w:cs="Times New Roman"/>
      </w:rPr>
    </w:lvl>
  </w:abstractNum>
  <w:abstractNum w:abstractNumId="24">
    <w:nsid w:val="401F1FDB"/>
    <w:multiLevelType w:val="hybridMultilevel"/>
    <w:tmpl w:val="7E8AD04A"/>
    <w:lvl w:ilvl="0" w:tplc="FEEC288E">
      <w:start w:val="1"/>
      <w:numFmt w:val="bullet"/>
      <w:lvlText w:val=""/>
      <w:lvlPicBulletId w:val="0"/>
      <w:lvlJc w:val="left"/>
      <w:pPr>
        <w:ind w:left="1003"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5">
    <w:nsid w:val="421724B2"/>
    <w:multiLevelType w:val="hybridMultilevel"/>
    <w:tmpl w:val="3DD6C34E"/>
    <w:lvl w:ilvl="0" w:tplc="E20EE2B8">
      <w:start w:val="1"/>
      <w:numFmt w:val="decimal"/>
      <w:lvlText w:val="%1."/>
      <w:lvlJc w:val="left"/>
      <w:pPr>
        <w:ind w:left="394" w:hanging="360"/>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26">
    <w:nsid w:val="42976F08"/>
    <w:multiLevelType w:val="hybridMultilevel"/>
    <w:tmpl w:val="9D44BAC6"/>
    <w:lvl w:ilvl="0" w:tplc="FEEC288E">
      <w:start w:val="1"/>
      <w:numFmt w:val="bullet"/>
      <w:lvlText w:val=""/>
      <w:lvlPicBulletId w:val="0"/>
      <w:lvlJc w:val="left"/>
      <w:pPr>
        <w:ind w:left="1440" w:hanging="360"/>
      </w:pPr>
      <w:rPr>
        <w:rFonts w:ascii="Symbol" w:hAnsi="Symbol" w:hint="default"/>
        <w:color w:val="auto"/>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57A27F3"/>
    <w:multiLevelType w:val="hybridMultilevel"/>
    <w:tmpl w:val="DC9E4AF0"/>
    <w:lvl w:ilvl="0" w:tplc="FEEC288E">
      <w:start w:val="1"/>
      <w:numFmt w:val="bullet"/>
      <w:lvlText w:val=""/>
      <w:lvlPicBulletId w:val="0"/>
      <w:lvlJc w:val="left"/>
      <w:pPr>
        <w:ind w:left="928"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8">
    <w:nsid w:val="46090B4B"/>
    <w:multiLevelType w:val="hybridMultilevel"/>
    <w:tmpl w:val="C4B8552E"/>
    <w:lvl w:ilvl="0" w:tplc="99F021DE">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9">
    <w:nsid w:val="479E45A4"/>
    <w:multiLevelType w:val="hybridMultilevel"/>
    <w:tmpl w:val="B08A1C60"/>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47FA7591"/>
    <w:multiLevelType w:val="hybridMultilevel"/>
    <w:tmpl w:val="588C6424"/>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4C2A3995"/>
    <w:multiLevelType w:val="hybridMultilevel"/>
    <w:tmpl w:val="A34C3498"/>
    <w:lvl w:ilvl="0" w:tplc="FEEC288E">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2">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97F2EF0"/>
    <w:multiLevelType w:val="hybridMultilevel"/>
    <w:tmpl w:val="F35E203E"/>
    <w:lvl w:ilvl="0" w:tplc="FEEC288E">
      <w:start w:val="1"/>
      <w:numFmt w:val="bullet"/>
      <w:lvlText w:val=""/>
      <w:lvlPicBulletId w:val="0"/>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5DCA517A"/>
    <w:multiLevelType w:val="hybridMultilevel"/>
    <w:tmpl w:val="0FB02AB8"/>
    <w:lvl w:ilvl="0" w:tplc="FEEC288E">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43F1A1B"/>
    <w:multiLevelType w:val="hybridMultilevel"/>
    <w:tmpl w:val="5656A382"/>
    <w:lvl w:ilvl="0" w:tplc="024EB634">
      <w:numFmt w:val="bullet"/>
      <w:lvlText w:val="-"/>
      <w:lvlJc w:val="left"/>
      <w:pPr>
        <w:ind w:left="1070"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518187A"/>
    <w:multiLevelType w:val="hybridMultilevel"/>
    <w:tmpl w:val="3D24FCB4"/>
    <w:lvl w:ilvl="0" w:tplc="FEEC288E">
      <w:start w:val="1"/>
      <w:numFmt w:val="bullet"/>
      <w:lvlText w:val=""/>
      <w:lvlPicBulletId w:val="0"/>
      <w:lvlJc w:val="left"/>
      <w:pPr>
        <w:ind w:left="643" w:hanging="360"/>
      </w:pPr>
      <w:rPr>
        <w:rFonts w:ascii="Symbol" w:hAnsi="Symbol" w:hint="default"/>
        <w:color w:val="auto"/>
      </w:rPr>
    </w:lvl>
    <w:lvl w:ilvl="1" w:tplc="04190003" w:tentative="1">
      <w:start w:val="1"/>
      <w:numFmt w:val="bullet"/>
      <w:lvlText w:val="o"/>
      <w:lvlJc w:val="left"/>
      <w:pPr>
        <w:ind w:left="1188" w:hanging="360"/>
      </w:pPr>
      <w:rPr>
        <w:rFonts w:ascii="Courier New" w:hAnsi="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37">
    <w:nsid w:val="67713761"/>
    <w:multiLevelType w:val="hybridMultilevel"/>
    <w:tmpl w:val="6930DF56"/>
    <w:lvl w:ilvl="0" w:tplc="FEEC288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7A27FC9"/>
    <w:multiLevelType w:val="hybridMultilevel"/>
    <w:tmpl w:val="94621502"/>
    <w:lvl w:ilvl="0" w:tplc="4C50EE56">
      <w:start w:val="1"/>
      <w:numFmt w:val="decimal"/>
      <w:lvlText w:val="%1."/>
      <w:lvlJc w:val="left"/>
      <w:pPr>
        <w:ind w:left="502" w:hanging="360"/>
      </w:pPr>
      <w:rPr>
        <w:rFonts w:cs="Times New Roman"/>
        <w:b w:val="0"/>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68E20528"/>
    <w:multiLevelType w:val="hybridMultilevel"/>
    <w:tmpl w:val="08420A98"/>
    <w:lvl w:ilvl="0" w:tplc="FEEC288E">
      <w:start w:val="1"/>
      <w:numFmt w:val="bullet"/>
      <w:lvlText w:val=""/>
      <w:lvlPicBulletId w:val="0"/>
      <w:lvlJc w:val="left"/>
      <w:pPr>
        <w:ind w:left="1114" w:hanging="360"/>
      </w:pPr>
      <w:rPr>
        <w:rFonts w:ascii="Symbol" w:hAnsi="Symbol" w:hint="default"/>
        <w:color w:val="auto"/>
      </w:rPr>
    </w:lvl>
    <w:lvl w:ilvl="1" w:tplc="04190003" w:tentative="1">
      <w:start w:val="1"/>
      <w:numFmt w:val="bullet"/>
      <w:lvlText w:val="o"/>
      <w:lvlJc w:val="left"/>
      <w:pPr>
        <w:ind w:left="1834" w:hanging="360"/>
      </w:pPr>
      <w:rPr>
        <w:rFonts w:ascii="Courier New" w:hAnsi="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40">
    <w:nsid w:val="6ADD5D24"/>
    <w:multiLevelType w:val="hybridMultilevel"/>
    <w:tmpl w:val="FBF2323C"/>
    <w:lvl w:ilvl="0" w:tplc="FEEC288E">
      <w:start w:val="1"/>
      <w:numFmt w:val="bullet"/>
      <w:lvlText w:val=""/>
      <w:lvlPicBulletId w:val="0"/>
      <w:lvlJc w:val="left"/>
      <w:pPr>
        <w:ind w:left="1003"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1">
    <w:nsid w:val="6BA57579"/>
    <w:multiLevelType w:val="hybridMultilevel"/>
    <w:tmpl w:val="F6828240"/>
    <w:lvl w:ilvl="0" w:tplc="FEEC288E">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2">
    <w:nsid w:val="6FF26EA6"/>
    <w:multiLevelType w:val="multilevel"/>
    <w:tmpl w:val="B04A973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7"/>
  </w:num>
  <w:num w:numId="6">
    <w:abstractNumId w:val="28"/>
  </w:num>
  <w:num w:numId="7">
    <w:abstractNumId w:val="1"/>
  </w:num>
  <w:num w:numId="8">
    <w:abstractNumId w:val="32"/>
  </w:num>
  <w:num w:numId="9">
    <w:abstractNumId w:val="13"/>
  </w:num>
  <w:num w:numId="10">
    <w:abstractNumId w:val="35"/>
  </w:num>
  <w:num w:numId="11">
    <w:abstractNumId w:val="17"/>
  </w:num>
  <w:num w:numId="12">
    <w:abstractNumId w:val="30"/>
  </w:num>
  <w:num w:numId="13">
    <w:abstractNumId w:val="7"/>
  </w:num>
  <w:num w:numId="14">
    <w:abstractNumId w:val="22"/>
  </w:num>
  <w:num w:numId="15">
    <w:abstractNumId w:val="12"/>
  </w:num>
  <w:num w:numId="16">
    <w:abstractNumId w:val="8"/>
  </w:num>
  <w:num w:numId="17">
    <w:abstractNumId w:val="37"/>
  </w:num>
  <w:num w:numId="18">
    <w:abstractNumId w:val="6"/>
  </w:num>
  <w:num w:numId="19">
    <w:abstractNumId w:val="20"/>
  </w:num>
  <w:num w:numId="20">
    <w:abstractNumId w:val="31"/>
  </w:num>
  <w:num w:numId="21">
    <w:abstractNumId w:val="40"/>
  </w:num>
  <w:num w:numId="22">
    <w:abstractNumId w:val="18"/>
  </w:num>
  <w:num w:numId="23">
    <w:abstractNumId w:val="16"/>
  </w:num>
  <w:num w:numId="24">
    <w:abstractNumId w:val="36"/>
  </w:num>
  <w:num w:numId="25">
    <w:abstractNumId w:val="24"/>
  </w:num>
  <w:num w:numId="26">
    <w:abstractNumId w:val="26"/>
  </w:num>
  <w:num w:numId="27">
    <w:abstractNumId w:val="41"/>
  </w:num>
  <w:num w:numId="28">
    <w:abstractNumId w:val="33"/>
  </w:num>
  <w:num w:numId="29">
    <w:abstractNumId w:val="9"/>
  </w:num>
  <w:num w:numId="30">
    <w:abstractNumId w:val="2"/>
  </w:num>
  <w:num w:numId="31">
    <w:abstractNumId w:val="42"/>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39"/>
  </w:num>
  <w:num w:numId="35">
    <w:abstractNumId w:val="3"/>
  </w:num>
  <w:num w:numId="36">
    <w:abstractNumId w:val="34"/>
  </w:num>
  <w:num w:numId="37">
    <w:abstractNumId w:val="23"/>
  </w:num>
  <w:num w:numId="38">
    <w:abstractNumId w:val="23"/>
    <w:lvlOverride w:ilvl="0">
      <w:startOverride w:val="1"/>
    </w:lvlOverride>
  </w:num>
  <w:num w:numId="39">
    <w:abstractNumId w:val="14"/>
  </w:num>
  <w:num w:numId="40">
    <w:abstractNumId w:val="11"/>
  </w:num>
  <w:num w:numId="41">
    <w:abstractNumId w:val="10"/>
  </w:num>
  <w:num w:numId="42">
    <w:abstractNumId w:val="4"/>
  </w:num>
  <w:num w:numId="43">
    <w:abstractNumId w:val="0"/>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drawingGridHorizontalSpacing w:val="12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72D8D"/>
    <w:rsid w:val="0005758F"/>
    <w:rsid w:val="000A1E2F"/>
    <w:rsid w:val="000F52B9"/>
    <w:rsid w:val="001165E7"/>
    <w:rsid w:val="001206CE"/>
    <w:rsid w:val="00124C18"/>
    <w:rsid w:val="00127B00"/>
    <w:rsid w:val="00191402"/>
    <w:rsid w:val="001A7096"/>
    <w:rsid w:val="001A7378"/>
    <w:rsid w:val="001D2EDC"/>
    <w:rsid w:val="001E1229"/>
    <w:rsid w:val="00222DA4"/>
    <w:rsid w:val="00296E48"/>
    <w:rsid w:val="002A666A"/>
    <w:rsid w:val="002E496F"/>
    <w:rsid w:val="00337C70"/>
    <w:rsid w:val="00347F0B"/>
    <w:rsid w:val="003553AB"/>
    <w:rsid w:val="0036289A"/>
    <w:rsid w:val="00395AD0"/>
    <w:rsid w:val="003A5CC6"/>
    <w:rsid w:val="003C108E"/>
    <w:rsid w:val="003C57DE"/>
    <w:rsid w:val="003D1DD6"/>
    <w:rsid w:val="003D2413"/>
    <w:rsid w:val="0043512B"/>
    <w:rsid w:val="004361D5"/>
    <w:rsid w:val="00436CB9"/>
    <w:rsid w:val="0045149D"/>
    <w:rsid w:val="00484D12"/>
    <w:rsid w:val="0048798E"/>
    <w:rsid w:val="004A02E1"/>
    <w:rsid w:val="004B4FA2"/>
    <w:rsid w:val="005159E2"/>
    <w:rsid w:val="00531E69"/>
    <w:rsid w:val="00551036"/>
    <w:rsid w:val="00555FD7"/>
    <w:rsid w:val="005753D4"/>
    <w:rsid w:val="00581573"/>
    <w:rsid w:val="005A1D81"/>
    <w:rsid w:val="005B235D"/>
    <w:rsid w:val="005C5AD2"/>
    <w:rsid w:val="005E052E"/>
    <w:rsid w:val="006438E5"/>
    <w:rsid w:val="006C3A0C"/>
    <w:rsid w:val="006F134E"/>
    <w:rsid w:val="006F7D1C"/>
    <w:rsid w:val="0071150F"/>
    <w:rsid w:val="00742CD0"/>
    <w:rsid w:val="0076391D"/>
    <w:rsid w:val="00795B93"/>
    <w:rsid w:val="007C30B2"/>
    <w:rsid w:val="007C4480"/>
    <w:rsid w:val="007F2997"/>
    <w:rsid w:val="00822725"/>
    <w:rsid w:val="00833E4D"/>
    <w:rsid w:val="0083569F"/>
    <w:rsid w:val="009333CD"/>
    <w:rsid w:val="00992223"/>
    <w:rsid w:val="00A24698"/>
    <w:rsid w:val="00A26C79"/>
    <w:rsid w:val="00A57178"/>
    <w:rsid w:val="00AA0CD0"/>
    <w:rsid w:val="00AA5875"/>
    <w:rsid w:val="00AC30B9"/>
    <w:rsid w:val="00AF6A63"/>
    <w:rsid w:val="00B33BFD"/>
    <w:rsid w:val="00B65DCE"/>
    <w:rsid w:val="00B92BB6"/>
    <w:rsid w:val="00BA686B"/>
    <w:rsid w:val="00BA7D00"/>
    <w:rsid w:val="00BB4995"/>
    <w:rsid w:val="00BC188C"/>
    <w:rsid w:val="00C12E17"/>
    <w:rsid w:val="00C50168"/>
    <w:rsid w:val="00C83589"/>
    <w:rsid w:val="00C94CB1"/>
    <w:rsid w:val="00CB2CB5"/>
    <w:rsid w:val="00D47E40"/>
    <w:rsid w:val="00D80FF6"/>
    <w:rsid w:val="00E01B2D"/>
    <w:rsid w:val="00E27110"/>
    <w:rsid w:val="00E64DE1"/>
    <w:rsid w:val="00E72D8D"/>
    <w:rsid w:val="00EA1A14"/>
    <w:rsid w:val="00EC5106"/>
    <w:rsid w:val="00F026FB"/>
    <w:rsid w:val="00F118AA"/>
    <w:rsid w:val="00F12895"/>
    <w:rsid w:val="00F713A4"/>
    <w:rsid w:val="00F7620C"/>
    <w:rsid w:val="00FF0BB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iPriority="99" w:unhideWhenUsed="1" w:qFormat="1"/>
    <w:lsdException w:name="page number" w:uiPriority="99"/>
    <w:lsdException w:name="Title" w:uiPriority="99"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Hyperlink" w:uiPriority="99"/>
    <w:lsdException w:name="FollowedHyperlink" w:uiPriority="99"/>
    <w:lsdException w:name="Strong" w:qFormat="1"/>
    <w:lsdException w:name="Emphasis" w:qFormat="1"/>
    <w:lsdException w:name="Plain Tex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99"/>
    <w:lsdException w:name="Light Grid Accent 5" w:uiPriority="99"/>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99"/>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72D8D"/>
    <w:rPr>
      <w:sz w:val="24"/>
      <w:szCs w:val="24"/>
    </w:rPr>
  </w:style>
  <w:style w:type="paragraph" w:styleId="1">
    <w:name w:val="heading 1"/>
    <w:basedOn w:val="a"/>
    <w:next w:val="a"/>
    <w:link w:val="10"/>
    <w:uiPriority w:val="99"/>
    <w:qFormat/>
    <w:rsid w:val="009333CD"/>
    <w:pPr>
      <w:keepNext/>
      <w:spacing w:before="240" w:after="60" w:line="276" w:lineRule="auto"/>
      <w:outlineLvl w:val="0"/>
    </w:pPr>
    <w:rPr>
      <w:rFonts w:ascii="Cambria" w:hAnsi="Cambria"/>
      <w:b/>
      <w:bCs/>
      <w:kern w:val="32"/>
      <w:sz w:val="32"/>
      <w:szCs w:val="32"/>
      <w:lang w:eastAsia="en-US"/>
    </w:rPr>
  </w:style>
  <w:style w:type="paragraph" w:styleId="2">
    <w:name w:val="heading 2"/>
    <w:basedOn w:val="1"/>
    <w:next w:val="a"/>
    <w:link w:val="20"/>
    <w:uiPriority w:val="99"/>
    <w:qFormat/>
    <w:rsid w:val="009333CD"/>
    <w:pPr>
      <w:keepNext w:val="0"/>
      <w:widowControl w:val="0"/>
      <w:autoSpaceDE w:val="0"/>
      <w:autoSpaceDN w:val="0"/>
      <w:adjustRightInd w:val="0"/>
      <w:spacing w:before="0" w:after="0" w:line="240" w:lineRule="auto"/>
      <w:jc w:val="both"/>
      <w:outlineLvl w:val="1"/>
    </w:pPr>
    <w:rPr>
      <w:rFonts w:ascii="Arial" w:hAnsi="Arial"/>
      <w:b w:val="0"/>
      <w:bCs w:val="0"/>
      <w:kern w:val="0"/>
      <w:sz w:val="24"/>
      <w:szCs w:val="24"/>
      <w:lang w:eastAsia="ru-RU"/>
    </w:rPr>
  </w:style>
  <w:style w:type="paragraph" w:styleId="3">
    <w:name w:val="heading 3"/>
    <w:basedOn w:val="2"/>
    <w:next w:val="a"/>
    <w:link w:val="30"/>
    <w:uiPriority w:val="99"/>
    <w:qFormat/>
    <w:rsid w:val="009333CD"/>
    <w:pPr>
      <w:outlineLvl w:val="2"/>
    </w:pPr>
  </w:style>
  <w:style w:type="paragraph" w:styleId="4">
    <w:name w:val="heading 4"/>
    <w:basedOn w:val="3"/>
    <w:next w:val="a"/>
    <w:link w:val="40"/>
    <w:uiPriority w:val="99"/>
    <w:qFormat/>
    <w:rsid w:val="009333CD"/>
    <w:pPr>
      <w:outlineLvl w:val="3"/>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styleId="a3">
    <w:name w:val="Balloon Text"/>
    <w:basedOn w:val="a"/>
    <w:link w:val="a4"/>
    <w:uiPriority w:val="99"/>
    <w:semiHidden/>
    <w:rsid w:val="007C4480"/>
    <w:rPr>
      <w:rFonts w:ascii="Tahoma" w:hAnsi="Tahoma" w:cs="Tahoma"/>
      <w:sz w:val="16"/>
      <w:szCs w:val="16"/>
    </w:rPr>
  </w:style>
  <w:style w:type="character" w:customStyle="1" w:styleId="10">
    <w:name w:val="Заголовок 1 Знак"/>
    <w:basedOn w:val="a0"/>
    <w:link w:val="1"/>
    <w:uiPriority w:val="99"/>
    <w:rsid w:val="009333CD"/>
    <w:rPr>
      <w:rFonts w:ascii="Cambria" w:hAnsi="Cambria"/>
      <w:b/>
      <w:bCs/>
      <w:kern w:val="32"/>
      <w:sz w:val="32"/>
      <w:szCs w:val="32"/>
      <w:lang w:eastAsia="en-US"/>
    </w:rPr>
  </w:style>
  <w:style w:type="character" w:customStyle="1" w:styleId="20">
    <w:name w:val="Заголовок 2 Знак"/>
    <w:basedOn w:val="a0"/>
    <w:link w:val="2"/>
    <w:uiPriority w:val="99"/>
    <w:rsid w:val="009333CD"/>
    <w:rPr>
      <w:rFonts w:ascii="Arial" w:hAnsi="Arial"/>
      <w:sz w:val="24"/>
      <w:szCs w:val="24"/>
    </w:rPr>
  </w:style>
  <w:style w:type="character" w:customStyle="1" w:styleId="30">
    <w:name w:val="Заголовок 3 Знак"/>
    <w:basedOn w:val="a0"/>
    <w:link w:val="3"/>
    <w:uiPriority w:val="99"/>
    <w:rsid w:val="009333CD"/>
    <w:rPr>
      <w:rFonts w:ascii="Arial" w:hAnsi="Arial"/>
      <w:sz w:val="24"/>
      <w:szCs w:val="24"/>
    </w:rPr>
  </w:style>
  <w:style w:type="character" w:customStyle="1" w:styleId="40">
    <w:name w:val="Заголовок 4 Знак"/>
    <w:basedOn w:val="a0"/>
    <w:link w:val="4"/>
    <w:uiPriority w:val="99"/>
    <w:rsid w:val="009333CD"/>
    <w:rPr>
      <w:rFonts w:ascii="Arial" w:hAnsi="Arial"/>
      <w:sz w:val="24"/>
      <w:szCs w:val="24"/>
    </w:rPr>
  </w:style>
  <w:style w:type="table" w:styleId="a5">
    <w:name w:val="Table Grid"/>
    <w:basedOn w:val="a1"/>
    <w:uiPriority w:val="99"/>
    <w:rsid w:val="009333C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No Spacing"/>
    <w:uiPriority w:val="99"/>
    <w:qFormat/>
    <w:rsid w:val="009333CD"/>
    <w:rPr>
      <w:rFonts w:ascii="Calibri" w:eastAsia="Calibri" w:hAnsi="Calibri"/>
      <w:sz w:val="22"/>
      <w:szCs w:val="22"/>
      <w:lang w:eastAsia="en-US"/>
    </w:rPr>
  </w:style>
  <w:style w:type="paragraph" w:styleId="a7">
    <w:name w:val="Body Text"/>
    <w:basedOn w:val="a"/>
    <w:link w:val="a8"/>
    <w:uiPriority w:val="99"/>
    <w:rsid w:val="009333CD"/>
    <w:pPr>
      <w:spacing w:after="120" w:line="276" w:lineRule="auto"/>
    </w:pPr>
    <w:rPr>
      <w:rFonts w:ascii="Calibri" w:eastAsia="Calibri" w:hAnsi="Calibri"/>
      <w:sz w:val="22"/>
      <w:szCs w:val="22"/>
      <w:lang w:eastAsia="en-US"/>
    </w:rPr>
  </w:style>
  <w:style w:type="character" w:customStyle="1" w:styleId="a8">
    <w:name w:val="Основной текст Знак"/>
    <w:basedOn w:val="a0"/>
    <w:link w:val="a7"/>
    <w:uiPriority w:val="99"/>
    <w:rsid w:val="009333CD"/>
    <w:rPr>
      <w:rFonts w:ascii="Calibri" w:eastAsia="Calibri" w:hAnsi="Calibri"/>
      <w:sz w:val="22"/>
      <w:szCs w:val="22"/>
      <w:lang w:eastAsia="en-US"/>
    </w:rPr>
  </w:style>
  <w:style w:type="paragraph" w:customStyle="1" w:styleId="a9">
    <w:name w:val="Прижатый влево"/>
    <w:basedOn w:val="a"/>
    <w:next w:val="a"/>
    <w:uiPriority w:val="99"/>
    <w:rsid w:val="009333CD"/>
    <w:pPr>
      <w:widowControl w:val="0"/>
      <w:autoSpaceDE w:val="0"/>
      <w:autoSpaceDN w:val="0"/>
      <w:adjustRightInd w:val="0"/>
    </w:pPr>
    <w:rPr>
      <w:rFonts w:ascii="Arial" w:hAnsi="Arial"/>
    </w:rPr>
  </w:style>
  <w:style w:type="paragraph" w:customStyle="1" w:styleId="ConsPlusCell">
    <w:name w:val="ConsPlusCell"/>
    <w:uiPriority w:val="99"/>
    <w:rsid w:val="009333CD"/>
    <w:pPr>
      <w:widowControl w:val="0"/>
      <w:autoSpaceDE w:val="0"/>
      <w:autoSpaceDN w:val="0"/>
      <w:adjustRightInd w:val="0"/>
    </w:pPr>
    <w:rPr>
      <w:rFonts w:ascii="Arial" w:hAnsi="Arial" w:cs="Arial"/>
    </w:rPr>
  </w:style>
  <w:style w:type="paragraph" w:styleId="aa">
    <w:name w:val="Body Text Indent"/>
    <w:basedOn w:val="a"/>
    <w:link w:val="ab"/>
    <w:uiPriority w:val="99"/>
    <w:rsid w:val="009333CD"/>
    <w:pPr>
      <w:spacing w:after="120" w:line="276" w:lineRule="auto"/>
      <w:ind w:left="283"/>
    </w:pPr>
    <w:rPr>
      <w:rFonts w:ascii="Calibri" w:eastAsia="Calibri" w:hAnsi="Calibri"/>
      <w:sz w:val="22"/>
      <w:szCs w:val="22"/>
      <w:lang w:eastAsia="en-US"/>
    </w:rPr>
  </w:style>
  <w:style w:type="character" w:customStyle="1" w:styleId="ab">
    <w:name w:val="Основной текст с отступом Знак"/>
    <w:basedOn w:val="a0"/>
    <w:link w:val="aa"/>
    <w:uiPriority w:val="99"/>
    <w:rsid w:val="009333CD"/>
    <w:rPr>
      <w:rFonts w:ascii="Calibri" w:eastAsia="Calibri" w:hAnsi="Calibri"/>
      <w:sz w:val="22"/>
      <w:szCs w:val="22"/>
      <w:lang w:eastAsia="en-US"/>
    </w:rPr>
  </w:style>
  <w:style w:type="paragraph" w:customStyle="1" w:styleId="11">
    <w:name w:val="Абзац списка1"/>
    <w:aliases w:val="Абзац списка11"/>
    <w:basedOn w:val="a"/>
    <w:link w:val="ac"/>
    <w:uiPriority w:val="99"/>
    <w:rsid w:val="009333CD"/>
    <w:pPr>
      <w:spacing w:after="200" w:line="276" w:lineRule="auto"/>
      <w:ind w:left="720"/>
      <w:contextualSpacing/>
    </w:pPr>
    <w:rPr>
      <w:rFonts w:ascii="Calibri" w:hAnsi="Calibri"/>
      <w:sz w:val="20"/>
      <w:szCs w:val="20"/>
      <w:lang w:eastAsia="en-US"/>
    </w:rPr>
  </w:style>
  <w:style w:type="character" w:customStyle="1" w:styleId="ConsPlusNormal">
    <w:name w:val="ConsPlusNormal Знак"/>
    <w:link w:val="ConsPlusNormal0"/>
    <w:locked/>
    <w:rsid w:val="009333CD"/>
    <w:rPr>
      <w:rFonts w:ascii="Arial" w:hAnsi="Arial" w:cs="Arial"/>
      <w:sz w:val="22"/>
      <w:szCs w:val="22"/>
      <w:lang w:eastAsia="en-US"/>
    </w:rPr>
  </w:style>
  <w:style w:type="paragraph" w:customStyle="1" w:styleId="ConsPlusNormal0">
    <w:name w:val="ConsPlusNormal"/>
    <w:link w:val="ConsPlusNormal"/>
    <w:rsid w:val="009333CD"/>
    <w:pPr>
      <w:widowControl w:val="0"/>
      <w:autoSpaceDE w:val="0"/>
      <w:autoSpaceDN w:val="0"/>
      <w:adjustRightInd w:val="0"/>
      <w:ind w:firstLine="720"/>
    </w:pPr>
    <w:rPr>
      <w:rFonts w:ascii="Arial" w:hAnsi="Arial" w:cs="Arial"/>
      <w:sz w:val="22"/>
      <w:szCs w:val="22"/>
      <w:lang w:eastAsia="en-US"/>
    </w:rPr>
  </w:style>
  <w:style w:type="character" w:customStyle="1" w:styleId="ac">
    <w:name w:val="Абзац списка Знак"/>
    <w:link w:val="11"/>
    <w:uiPriority w:val="99"/>
    <w:locked/>
    <w:rsid w:val="009333CD"/>
    <w:rPr>
      <w:rFonts w:ascii="Calibri" w:hAnsi="Calibri"/>
      <w:lang w:eastAsia="en-US"/>
    </w:rPr>
  </w:style>
  <w:style w:type="paragraph" w:customStyle="1" w:styleId="ConsPlusNonformat">
    <w:name w:val="ConsPlusNonformat"/>
    <w:uiPriority w:val="99"/>
    <w:rsid w:val="009333CD"/>
    <w:pPr>
      <w:widowControl w:val="0"/>
      <w:autoSpaceDE w:val="0"/>
      <w:autoSpaceDN w:val="0"/>
      <w:adjustRightInd w:val="0"/>
    </w:pPr>
    <w:rPr>
      <w:rFonts w:ascii="Courier New" w:hAnsi="Courier New" w:cs="Courier New"/>
    </w:rPr>
  </w:style>
  <w:style w:type="paragraph" w:customStyle="1" w:styleId="31">
    <w:name w:val="Абзац списка3"/>
    <w:basedOn w:val="a"/>
    <w:uiPriority w:val="99"/>
    <w:rsid w:val="009333CD"/>
    <w:pPr>
      <w:autoSpaceDE w:val="0"/>
      <w:autoSpaceDN w:val="0"/>
      <w:ind w:left="720"/>
      <w:contextualSpacing/>
    </w:pPr>
    <w:rPr>
      <w:sz w:val="20"/>
      <w:szCs w:val="20"/>
    </w:rPr>
  </w:style>
  <w:style w:type="character" w:customStyle="1" w:styleId="a4">
    <w:name w:val="Текст выноски Знак"/>
    <w:basedOn w:val="a0"/>
    <w:link w:val="a3"/>
    <w:uiPriority w:val="99"/>
    <w:semiHidden/>
    <w:locked/>
    <w:rsid w:val="009333CD"/>
    <w:rPr>
      <w:rFonts w:ascii="Tahoma" w:hAnsi="Tahoma" w:cs="Tahoma"/>
      <w:sz w:val="16"/>
      <w:szCs w:val="16"/>
    </w:rPr>
  </w:style>
  <w:style w:type="paragraph" w:styleId="ad">
    <w:name w:val="header"/>
    <w:aliases w:val="Header Char"/>
    <w:basedOn w:val="a"/>
    <w:link w:val="ae"/>
    <w:uiPriority w:val="99"/>
    <w:rsid w:val="009333CD"/>
    <w:pPr>
      <w:tabs>
        <w:tab w:val="center" w:pos="4677"/>
        <w:tab w:val="right" w:pos="9355"/>
      </w:tabs>
      <w:spacing w:after="200" w:line="276" w:lineRule="auto"/>
    </w:pPr>
    <w:rPr>
      <w:rFonts w:ascii="Calibri" w:eastAsia="Calibri" w:hAnsi="Calibri"/>
      <w:sz w:val="22"/>
      <w:szCs w:val="22"/>
      <w:lang w:eastAsia="en-US"/>
    </w:rPr>
  </w:style>
  <w:style w:type="character" w:customStyle="1" w:styleId="ae">
    <w:name w:val="Верхний колонтитул Знак"/>
    <w:aliases w:val="Header Char Знак"/>
    <w:basedOn w:val="a0"/>
    <w:link w:val="ad"/>
    <w:uiPriority w:val="99"/>
    <w:rsid w:val="009333CD"/>
    <w:rPr>
      <w:rFonts w:ascii="Calibri" w:eastAsia="Calibri" w:hAnsi="Calibri"/>
      <w:sz w:val="22"/>
      <w:szCs w:val="22"/>
      <w:lang w:eastAsia="en-US"/>
    </w:rPr>
  </w:style>
  <w:style w:type="paragraph" w:styleId="af">
    <w:name w:val="Plain Text"/>
    <w:basedOn w:val="a"/>
    <w:link w:val="af0"/>
    <w:uiPriority w:val="99"/>
    <w:rsid w:val="009333CD"/>
    <w:rPr>
      <w:rFonts w:ascii="Courier New" w:hAnsi="Courier New"/>
      <w:sz w:val="20"/>
      <w:szCs w:val="20"/>
    </w:rPr>
  </w:style>
  <w:style w:type="character" w:customStyle="1" w:styleId="af0">
    <w:name w:val="Текст Знак"/>
    <w:basedOn w:val="a0"/>
    <w:link w:val="af"/>
    <w:uiPriority w:val="99"/>
    <w:rsid w:val="009333CD"/>
    <w:rPr>
      <w:rFonts w:ascii="Courier New" w:hAnsi="Courier New"/>
    </w:rPr>
  </w:style>
  <w:style w:type="character" w:customStyle="1" w:styleId="af1">
    <w:name w:val="Основной текст_"/>
    <w:basedOn w:val="a0"/>
    <w:link w:val="12"/>
    <w:uiPriority w:val="99"/>
    <w:locked/>
    <w:rsid w:val="009333CD"/>
    <w:rPr>
      <w:sz w:val="27"/>
      <w:szCs w:val="27"/>
      <w:shd w:val="clear" w:color="auto" w:fill="FFFFFF"/>
    </w:rPr>
  </w:style>
  <w:style w:type="paragraph" w:customStyle="1" w:styleId="12">
    <w:name w:val="Основной текст1"/>
    <w:basedOn w:val="a"/>
    <w:link w:val="af1"/>
    <w:uiPriority w:val="99"/>
    <w:rsid w:val="009333CD"/>
    <w:pPr>
      <w:widowControl w:val="0"/>
      <w:shd w:val="clear" w:color="auto" w:fill="FFFFFF"/>
      <w:spacing w:before="120" w:line="480" w:lineRule="exact"/>
      <w:ind w:firstLine="700"/>
      <w:jc w:val="both"/>
    </w:pPr>
    <w:rPr>
      <w:sz w:val="27"/>
      <w:szCs w:val="27"/>
    </w:rPr>
  </w:style>
  <w:style w:type="paragraph" w:styleId="af2">
    <w:name w:val="caption"/>
    <w:basedOn w:val="a"/>
    <w:next w:val="a"/>
    <w:uiPriority w:val="99"/>
    <w:qFormat/>
    <w:rsid w:val="009333CD"/>
    <w:pPr>
      <w:spacing w:after="200"/>
    </w:pPr>
    <w:rPr>
      <w:b/>
      <w:bCs/>
      <w:color w:val="4F81BD"/>
      <w:sz w:val="18"/>
      <w:szCs w:val="18"/>
      <w:lang w:eastAsia="en-US"/>
    </w:rPr>
  </w:style>
  <w:style w:type="paragraph" w:customStyle="1" w:styleId="21">
    <w:name w:val="Основной текст 21"/>
    <w:basedOn w:val="a"/>
    <w:uiPriority w:val="99"/>
    <w:rsid w:val="009333CD"/>
    <w:pPr>
      <w:overflowPunct w:val="0"/>
      <w:autoSpaceDE w:val="0"/>
      <w:autoSpaceDN w:val="0"/>
      <w:adjustRightInd w:val="0"/>
      <w:ind w:firstLine="720"/>
      <w:jc w:val="both"/>
    </w:pPr>
    <w:rPr>
      <w:sz w:val="26"/>
      <w:szCs w:val="20"/>
    </w:rPr>
  </w:style>
  <w:style w:type="paragraph" w:styleId="22">
    <w:name w:val="Body Text 2"/>
    <w:basedOn w:val="a"/>
    <w:link w:val="23"/>
    <w:uiPriority w:val="99"/>
    <w:rsid w:val="009333CD"/>
    <w:pPr>
      <w:spacing w:after="120" w:line="480" w:lineRule="auto"/>
    </w:pPr>
    <w:rPr>
      <w:rFonts w:ascii="Calibri" w:eastAsia="Calibri" w:hAnsi="Calibri"/>
      <w:sz w:val="22"/>
      <w:szCs w:val="22"/>
      <w:lang w:eastAsia="en-US"/>
    </w:rPr>
  </w:style>
  <w:style w:type="character" w:customStyle="1" w:styleId="23">
    <w:name w:val="Основной текст 2 Знак"/>
    <w:basedOn w:val="a0"/>
    <w:link w:val="22"/>
    <w:uiPriority w:val="99"/>
    <w:rsid w:val="009333CD"/>
    <w:rPr>
      <w:rFonts w:ascii="Calibri" w:eastAsia="Calibri" w:hAnsi="Calibri"/>
      <w:sz w:val="22"/>
      <w:szCs w:val="22"/>
      <w:lang w:eastAsia="en-US"/>
    </w:rPr>
  </w:style>
  <w:style w:type="paragraph" w:styleId="af3">
    <w:name w:val="List Paragraph"/>
    <w:basedOn w:val="a"/>
    <w:uiPriority w:val="99"/>
    <w:qFormat/>
    <w:rsid w:val="009333CD"/>
    <w:pPr>
      <w:spacing w:after="200" w:line="276" w:lineRule="auto"/>
      <w:ind w:left="720"/>
      <w:contextualSpacing/>
    </w:pPr>
    <w:rPr>
      <w:rFonts w:ascii="Calibri" w:eastAsia="Calibri" w:hAnsi="Calibri"/>
      <w:sz w:val="22"/>
      <w:szCs w:val="22"/>
      <w:lang w:eastAsia="en-US"/>
    </w:rPr>
  </w:style>
  <w:style w:type="paragraph" w:customStyle="1" w:styleId="ConsNormal">
    <w:name w:val="ConsNormal"/>
    <w:uiPriority w:val="99"/>
    <w:rsid w:val="009333CD"/>
    <w:pPr>
      <w:widowControl w:val="0"/>
      <w:autoSpaceDE w:val="0"/>
      <w:autoSpaceDN w:val="0"/>
      <w:adjustRightInd w:val="0"/>
      <w:ind w:right="19772" w:firstLine="720"/>
    </w:pPr>
    <w:rPr>
      <w:rFonts w:ascii="Arial" w:hAnsi="Arial" w:cs="Arial"/>
    </w:rPr>
  </w:style>
  <w:style w:type="character" w:styleId="af4">
    <w:name w:val="Hyperlink"/>
    <w:basedOn w:val="a0"/>
    <w:uiPriority w:val="99"/>
    <w:rsid w:val="009333CD"/>
    <w:rPr>
      <w:rFonts w:cs="Times New Roman"/>
      <w:color w:val="0000FF"/>
      <w:u w:val="single"/>
    </w:rPr>
  </w:style>
  <w:style w:type="paragraph" w:customStyle="1" w:styleId="210">
    <w:name w:val="Основной текст с отступом 21"/>
    <w:basedOn w:val="a"/>
    <w:uiPriority w:val="99"/>
    <w:rsid w:val="009333CD"/>
    <w:pPr>
      <w:suppressAutoHyphens/>
      <w:ind w:firstLine="851"/>
      <w:jc w:val="both"/>
    </w:pPr>
    <w:rPr>
      <w:szCs w:val="20"/>
      <w:lang w:eastAsia="ar-SA"/>
    </w:rPr>
  </w:style>
  <w:style w:type="table" w:styleId="-5">
    <w:name w:val="Light Grid Accent 5"/>
    <w:basedOn w:val="a1"/>
    <w:uiPriority w:val="99"/>
    <w:rsid w:val="009333CD"/>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5">
    <w:name w:val="annotation text"/>
    <w:basedOn w:val="a"/>
    <w:link w:val="af6"/>
    <w:uiPriority w:val="99"/>
    <w:rsid w:val="009333CD"/>
    <w:pPr>
      <w:spacing w:after="200" w:line="276" w:lineRule="auto"/>
    </w:pPr>
    <w:rPr>
      <w:rFonts w:ascii="Calibri" w:eastAsia="Calibri" w:hAnsi="Calibri"/>
      <w:sz w:val="20"/>
      <w:szCs w:val="20"/>
      <w:lang w:eastAsia="en-US"/>
    </w:rPr>
  </w:style>
  <w:style w:type="character" w:customStyle="1" w:styleId="af6">
    <w:name w:val="Текст примечания Знак"/>
    <w:basedOn w:val="a0"/>
    <w:link w:val="af5"/>
    <w:uiPriority w:val="99"/>
    <w:rsid w:val="009333CD"/>
    <w:rPr>
      <w:rFonts w:ascii="Calibri" w:eastAsia="Calibri" w:hAnsi="Calibri"/>
      <w:lang w:eastAsia="en-US"/>
    </w:rPr>
  </w:style>
  <w:style w:type="paragraph" w:styleId="af7">
    <w:name w:val="footer"/>
    <w:basedOn w:val="a"/>
    <w:link w:val="af8"/>
    <w:uiPriority w:val="99"/>
    <w:rsid w:val="009333CD"/>
    <w:pPr>
      <w:tabs>
        <w:tab w:val="center" w:pos="4677"/>
        <w:tab w:val="right" w:pos="9355"/>
      </w:tabs>
    </w:pPr>
  </w:style>
  <w:style w:type="character" w:customStyle="1" w:styleId="af8">
    <w:name w:val="Нижний колонтитул Знак"/>
    <w:basedOn w:val="a0"/>
    <w:link w:val="af7"/>
    <w:uiPriority w:val="99"/>
    <w:rsid w:val="009333CD"/>
    <w:rPr>
      <w:sz w:val="24"/>
      <w:szCs w:val="24"/>
    </w:rPr>
  </w:style>
  <w:style w:type="paragraph" w:customStyle="1" w:styleId="Style6">
    <w:name w:val="Style6"/>
    <w:basedOn w:val="a"/>
    <w:uiPriority w:val="99"/>
    <w:rsid w:val="009333CD"/>
    <w:pPr>
      <w:widowControl w:val="0"/>
      <w:autoSpaceDE w:val="0"/>
      <w:autoSpaceDN w:val="0"/>
      <w:adjustRightInd w:val="0"/>
      <w:spacing w:line="485" w:lineRule="exact"/>
      <w:ind w:firstLine="542"/>
      <w:jc w:val="both"/>
    </w:pPr>
  </w:style>
  <w:style w:type="character" w:customStyle="1" w:styleId="FontStyle14">
    <w:name w:val="Font Style14"/>
    <w:basedOn w:val="a0"/>
    <w:uiPriority w:val="99"/>
    <w:rsid w:val="009333CD"/>
    <w:rPr>
      <w:rFonts w:ascii="Times New Roman" w:hAnsi="Times New Roman" w:cs="Times New Roman"/>
      <w:spacing w:val="10"/>
      <w:sz w:val="24"/>
      <w:szCs w:val="24"/>
    </w:rPr>
  </w:style>
  <w:style w:type="paragraph" w:customStyle="1" w:styleId="Heading">
    <w:name w:val="Heading"/>
    <w:uiPriority w:val="99"/>
    <w:rsid w:val="009333CD"/>
    <w:pPr>
      <w:autoSpaceDE w:val="0"/>
      <w:autoSpaceDN w:val="0"/>
      <w:adjustRightInd w:val="0"/>
    </w:pPr>
    <w:rPr>
      <w:rFonts w:ascii="Arial" w:hAnsi="Arial" w:cs="Arial"/>
      <w:b/>
      <w:bCs/>
      <w:sz w:val="22"/>
      <w:szCs w:val="22"/>
    </w:rPr>
  </w:style>
  <w:style w:type="paragraph" w:customStyle="1" w:styleId="ConsPlusTitle">
    <w:name w:val="ConsPlusTitle"/>
    <w:uiPriority w:val="99"/>
    <w:rsid w:val="009333CD"/>
    <w:pPr>
      <w:widowControl w:val="0"/>
      <w:autoSpaceDE w:val="0"/>
      <w:autoSpaceDN w:val="0"/>
      <w:adjustRightInd w:val="0"/>
    </w:pPr>
    <w:rPr>
      <w:rFonts w:ascii="Arial" w:hAnsi="Arial" w:cs="Arial"/>
      <w:b/>
      <w:bCs/>
    </w:rPr>
  </w:style>
  <w:style w:type="table" w:styleId="-50">
    <w:name w:val="Light List Accent 5"/>
    <w:basedOn w:val="a1"/>
    <w:uiPriority w:val="99"/>
    <w:rsid w:val="009333CD"/>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1"/>
    <w:uiPriority w:val="99"/>
    <w:rsid w:val="009333CD"/>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character" w:customStyle="1" w:styleId="af9">
    <w:name w:val="Цветовое выделение"/>
    <w:uiPriority w:val="99"/>
    <w:rsid w:val="009333CD"/>
    <w:rPr>
      <w:b/>
      <w:color w:val="26282F"/>
      <w:sz w:val="26"/>
    </w:rPr>
  </w:style>
  <w:style w:type="character" w:customStyle="1" w:styleId="afa">
    <w:name w:val="Гипертекстовая ссылка"/>
    <w:basedOn w:val="af9"/>
    <w:rsid w:val="009333CD"/>
    <w:rPr>
      <w:rFonts w:cs="Times New Roman"/>
      <w:color w:val="106BBE"/>
    </w:rPr>
  </w:style>
  <w:style w:type="character" w:customStyle="1" w:styleId="afb">
    <w:name w:val="Активная гипертекстовая ссылка"/>
    <w:basedOn w:val="afa"/>
    <w:uiPriority w:val="99"/>
    <w:rsid w:val="009333CD"/>
    <w:rPr>
      <w:u w:val="single"/>
    </w:rPr>
  </w:style>
  <w:style w:type="paragraph" w:customStyle="1" w:styleId="afc">
    <w:name w:val="Внимание"/>
    <w:basedOn w:val="a"/>
    <w:next w:val="a"/>
    <w:uiPriority w:val="99"/>
    <w:rsid w:val="009333CD"/>
    <w:pPr>
      <w:widowControl w:val="0"/>
      <w:autoSpaceDE w:val="0"/>
      <w:autoSpaceDN w:val="0"/>
      <w:adjustRightInd w:val="0"/>
      <w:spacing w:before="240" w:after="240"/>
      <w:ind w:left="420" w:right="420" w:firstLine="300"/>
      <w:jc w:val="both"/>
    </w:pPr>
    <w:rPr>
      <w:rFonts w:ascii="Arial" w:hAnsi="Arial"/>
      <w:shd w:val="clear" w:color="auto" w:fill="FAF3E9"/>
    </w:rPr>
  </w:style>
  <w:style w:type="paragraph" w:customStyle="1" w:styleId="afd">
    <w:name w:val="Внимание: криминал!!"/>
    <w:basedOn w:val="afc"/>
    <w:next w:val="a"/>
    <w:uiPriority w:val="99"/>
    <w:rsid w:val="009333CD"/>
    <w:pPr>
      <w:spacing w:before="0" w:after="0"/>
      <w:ind w:left="0" w:right="0" w:firstLine="0"/>
    </w:pPr>
    <w:rPr>
      <w:shd w:val="clear" w:color="auto" w:fill="auto"/>
    </w:rPr>
  </w:style>
  <w:style w:type="paragraph" w:customStyle="1" w:styleId="afe">
    <w:name w:val="Внимание: недобросовестность!"/>
    <w:basedOn w:val="afc"/>
    <w:next w:val="a"/>
    <w:uiPriority w:val="99"/>
    <w:rsid w:val="009333CD"/>
    <w:pPr>
      <w:spacing w:before="0" w:after="0"/>
      <w:ind w:left="0" w:right="0" w:firstLine="0"/>
    </w:pPr>
    <w:rPr>
      <w:shd w:val="clear" w:color="auto" w:fill="auto"/>
    </w:rPr>
  </w:style>
  <w:style w:type="character" w:customStyle="1" w:styleId="aff">
    <w:name w:val="Выделение для Базового Поиска"/>
    <w:basedOn w:val="af9"/>
    <w:uiPriority w:val="99"/>
    <w:rsid w:val="009333CD"/>
    <w:rPr>
      <w:rFonts w:cs="Times New Roman"/>
      <w:color w:val="0058A9"/>
    </w:rPr>
  </w:style>
  <w:style w:type="character" w:customStyle="1" w:styleId="aff0">
    <w:name w:val="Выделение для Базового Поиска (курсив)"/>
    <w:basedOn w:val="aff"/>
    <w:uiPriority w:val="99"/>
    <w:rsid w:val="009333CD"/>
    <w:rPr>
      <w:i/>
      <w:iCs/>
    </w:rPr>
  </w:style>
  <w:style w:type="paragraph" w:customStyle="1" w:styleId="aff1">
    <w:name w:val="Основное меню (преемственное)"/>
    <w:basedOn w:val="a"/>
    <w:next w:val="a"/>
    <w:uiPriority w:val="99"/>
    <w:rsid w:val="009333CD"/>
    <w:pPr>
      <w:widowControl w:val="0"/>
      <w:autoSpaceDE w:val="0"/>
      <w:autoSpaceDN w:val="0"/>
      <w:adjustRightInd w:val="0"/>
      <w:jc w:val="both"/>
    </w:pPr>
    <w:rPr>
      <w:rFonts w:ascii="Verdana" w:hAnsi="Verdana" w:cs="Verdana"/>
    </w:rPr>
  </w:style>
  <w:style w:type="paragraph" w:customStyle="1" w:styleId="aff2">
    <w:name w:val="Заголовок"/>
    <w:basedOn w:val="aff1"/>
    <w:next w:val="a"/>
    <w:uiPriority w:val="99"/>
    <w:rsid w:val="009333CD"/>
    <w:rPr>
      <w:rFonts w:ascii="Arial" w:hAnsi="Arial" w:cs="Times New Roman"/>
      <w:b/>
      <w:bCs/>
      <w:color w:val="0058A9"/>
      <w:shd w:val="clear" w:color="auto" w:fill="D4D0C8"/>
    </w:rPr>
  </w:style>
  <w:style w:type="paragraph" w:customStyle="1" w:styleId="aff3">
    <w:name w:val="Заголовок группы контролов"/>
    <w:basedOn w:val="a"/>
    <w:next w:val="a"/>
    <w:uiPriority w:val="99"/>
    <w:rsid w:val="009333CD"/>
    <w:pPr>
      <w:widowControl w:val="0"/>
      <w:autoSpaceDE w:val="0"/>
      <w:autoSpaceDN w:val="0"/>
      <w:adjustRightInd w:val="0"/>
      <w:jc w:val="both"/>
    </w:pPr>
    <w:rPr>
      <w:rFonts w:ascii="Arial" w:hAnsi="Arial"/>
      <w:b/>
      <w:bCs/>
      <w:color w:val="000000"/>
    </w:rPr>
  </w:style>
  <w:style w:type="paragraph" w:customStyle="1" w:styleId="aff4">
    <w:name w:val="Заголовок для информации об изменениях"/>
    <w:basedOn w:val="1"/>
    <w:next w:val="a"/>
    <w:uiPriority w:val="99"/>
    <w:rsid w:val="009333CD"/>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shd w:val="clear" w:color="auto" w:fill="FFFFFF"/>
      <w:lang w:eastAsia="ru-RU"/>
    </w:rPr>
  </w:style>
  <w:style w:type="paragraph" w:customStyle="1" w:styleId="aff5">
    <w:name w:val="Заголовок приложения"/>
    <w:basedOn w:val="a"/>
    <w:next w:val="a"/>
    <w:uiPriority w:val="99"/>
    <w:rsid w:val="009333CD"/>
    <w:pPr>
      <w:widowControl w:val="0"/>
      <w:autoSpaceDE w:val="0"/>
      <w:autoSpaceDN w:val="0"/>
      <w:adjustRightInd w:val="0"/>
      <w:jc w:val="right"/>
    </w:pPr>
    <w:rPr>
      <w:rFonts w:ascii="Arial" w:hAnsi="Arial"/>
    </w:rPr>
  </w:style>
  <w:style w:type="paragraph" w:customStyle="1" w:styleId="aff6">
    <w:name w:val="Заголовок распахивающейся части диалога"/>
    <w:basedOn w:val="a"/>
    <w:next w:val="a"/>
    <w:uiPriority w:val="99"/>
    <w:rsid w:val="009333CD"/>
    <w:pPr>
      <w:widowControl w:val="0"/>
      <w:autoSpaceDE w:val="0"/>
      <w:autoSpaceDN w:val="0"/>
      <w:adjustRightInd w:val="0"/>
      <w:jc w:val="both"/>
    </w:pPr>
    <w:rPr>
      <w:rFonts w:ascii="Arial" w:hAnsi="Arial"/>
      <w:i/>
      <w:iCs/>
      <w:color w:val="000080"/>
    </w:rPr>
  </w:style>
  <w:style w:type="character" w:customStyle="1" w:styleId="aff7">
    <w:name w:val="Заголовок своего сообщения"/>
    <w:basedOn w:val="af9"/>
    <w:uiPriority w:val="99"/>
    <w:rsid w:val="009333CD"/>
    <w:rPr>
      <w:rFonts w:cs="Times New Roman"/>
    </w:rPr>
  </w:style>
  <w:style w:type="paragraph" w:customStyle="1" w:styleId="aff8">
    <w:name w:val="Заголовок статьи"/>
    <w:basedOn w:val="a"/>
    <w:next w:val="a"/>
    <w:uiPriority w:val="99"/>
    <w:rsid w:val="009333CD"/>
    <w:pPr>
      <w:widowControl w:val="0"/>
      <w:autoSpaceDE w:val="0"/>
      <w:autoSpaceDN w:val="0"/>
      <w:adjustRightInd w:val="0"/>
      <w:ind w:left="1612" w:hanging="892"/>
      <w:jc w:val="both"/>
    </w:pPr>
    <w:rPr>
      <w:rFonts w:ascii="Arial" w:hAnsi="Arial"/>
    </w:rPr>
  </w:style>
  <w:style w:type="character" w:customStyle="1" w:styleId="aff9">
    <w:name w:val="Заголовок чужого сообщения"/>
    <w:basedOn w:val="af9"/>
    <w:uiPriority w:val="99"/>
    <w:rsid w:val="009333CD"/>
    <w:rPr>
      <w:rFonts w:cs="Times New Roman"/>
      <w:color w:val="FF0000"/>
    </w:rPr>
  </w:style>
  <w:style w:type="paragraph" w:customStyle="1" w:styleId="affa">
    <w:name w:val="Заголовок ЭР (левое окно)"/>
    <w:basedOn w:val="a"/>
    <w:next w:val="a"/>
    <w:uiPriority w:val="99"/>
    <w:rsid w:val="009333CD"/>
    <w:pPr>
      <w:widowControl w:val="0"/>
      <w:autoSpaceDE w:val="0"/>
      <w:autoSpaceDN w:val="0"/>
      <w:adjustRightInd w:val="0"/>
      <w:spacing w:before="300" w:after="250"/>
      <w:jc w:val="center"/>
    </w:pPr>
    <w:rPr>
      <w:rFonts w:ascii="Arial" w:hAnsi="Arial"/>
      <w:b/>
      <w:bCs/>
      <w:color w:val="26282F"/>
      <w:sz w:val="28"/>
      <w:szCs w:val="28"/>
    </w:rPr>
  </w:style>
  <w:style w:type="paragraph" w:customStyle="1" w:styleId="affb">
    <w:name w:val="Заголовок ЭР (правое окно)"/>
    <w:basedOn w:val="affa"/>
    <w:next w:val="a"/>
    <w:uiPriority w:val="99"/>
    <w:rsid w:val="009333CD"/>
    <w:pPr>
      <w:spacing w:before="0" w:after="0"/>
      <w:jc w:val="left"/>
    </w:pPr>
    <w:rPr>
      <w:b w:val="0"/>
      <w:bCs w:val="0"/>
      <w:color w:val="auto"/>
      <w:sz w:val="24"/>
      <w:szCs w:val="24"/>
    </w:rPr>
  </w:style>
  <w:style w:type="paragraph" w:customStyle="1" w:styleId="affc">
    <w:name w:val="Интерактивный заголовок"/>
    <w:basedOn w:val="aff2"/>
    <w:next w:val="a"/>
    <w:uiPriority w:val="99"/>
    <w:rsid w:val="009333CD"/>
    <w:rPr>
      <w:b w:val="0"/>
      <w:bCs w:val="0"/>
      <w:color w:val="auto"/>
      <w:u w:val="single"/>
      <w:shd w:val="clear" w:color="auto" w:fill="auto"/>
    </w:rPr>
  </w:style>
  <w:style w:type="paragraph" w:customStyle="1" w:styleId="affd">
    <w:name w:val="Текст информации об изменениях"/>
    <w:basedOn w:val="a"/>
    <w:next w:val="a"/>
    <w:uiPriority w:val="99"/>
    <w:rsid w:val="009333CD"/>
    <w:pPr>
      <w:widowControl w:val="0"/>
      <w:autoSpaceDE w:val="0"/>
      <w:autoSpaceDN w:val="0"/>
      <w:adjustRightInd w:val="0"/>
      <w:jc w:val="both"/>
    </w:pPr>
    <w:rPr>
      <w:rFonts w:ascii="Arial" w:hAnsi="Arial"/>
      <w:color w:val="353842"/>
      <w:sz w:val="20"/>
      <w:szCs w:val="20"/>
    </w:rPr>
  </w:style>
  <w:style w:type="paragraph" w:customStyle="1" w:styleId="affe">
    <w:name w:val="Информация об изменениях"/>
    <w:basedOn w:val="affd"/>
    <w:next w:val="a"/>
    <w:uiPriority w:val="99"/>
    <w:rsid w:val="009333CD"/>
    <w:pPr>
      <w:spacing w:before="180"/>
      <w:ind w:left="360" w:right="360"/>
    </w:pPr>
    <w:rPr>
      <w:color w:val="auto"/>
      <w:sz w:val="24"/>
      <w:szCs w:val="24"/>
      <w:shd w:val="clear" w:color="auto" w:fill="EAEFED"/>
    </w:rPr>
  </w:style>
  <w:style w:type="paragraph" w:customStyle="1" w:styleId="afff">
    <w:name w:val="Текст (справка)"/>
    <w:basedOn w:val="a"/>
    <w:next w:val="a"/>
    <w:uiPriority w:val="99"/>
    <w:rsid w:val="009333CD"/>
    <w:pPr>
      <w:widowControl w:val="0"/>
      <w:autoSpaceDE w:val="0"/>
      <w:autoSpaceDN w:val="0"/>
      <w:adjustRightInd w:val="0"/>
      <w:ind w:left="170" w:right="170"/>
    </w:pPr>
    <w:rPr>
      <w:rFonts w:ascii="Arial" w:hAnsi="Arial"/>
    </w:rPr>
  </w:style>
  <w:style w:type="paragraph" w:customStyle="1" w:styleId="afff0">
    <w:name w:val="Комментарий"/>
    <w:basedOn w:val="afff"/>
    <w:next w:val="a"/>
    <w:uiPriority w:val="99"/>
    <w:rsid w:val="009333CD"/>
    <w:pPr>
      <w:spacing w:before="75"/>
      <w:ind w:left="0" w:right="0"/>
      <w:jc w:val="both"/>
    </w:pPr>
    <w:rPr>
      <w:color w:val="353842"/>
      <w:shd w:val="clear" w:color="auto" w:fill="F0F0F0"/>
    </w:rPr>
  </w:style>
  <w:style w:type="paragraph" w:customStyle="1" w:styleId="afff1">
    <w:name w:val="Информация об изменениях документа"/>
    <w:basedOn w:val="afff0"/>
    <w:next w:val="a"/>
    <w:uiPriority w:val="99"/>
    <w:rsid w:val="009333CD"/>
    <w:pPr>
      <w:spacing w:before="0"/>
    </w:pPr>
    <w:rPr>
      <w:i/>
      <w:iCs/>
    </w:rPr>
  </w:style>
  <w:style w:type="paragraph" w:customStyle="1" w:styleId="afff2">
    <w:name w:val="Текст (лев. подпись)"/>
    <w:basedOn w:val="a"/>
    <w:next w:val="a"/>
    <w:uiPriority w:val="99"/>
    <w:rsid w:val="009333CD"/>
    <w:pPr>
      <w:widowControl w:val="0"/>
      <w:autoSpaceDE w:val="0"/>
      <w:autoSpaceDN w:val="0"/>
      <w:adjustRightInd w:val="0"/>
    </w:pPr>
    <w:rPr>
      <w:rFonts w:ascii="Arial" w:hAnsi="Arial"/>
    </w:rPr>
  </w:style>
  <w:style w:type="paragraph" w:customStyle="1" w:styleId="afff3">
    <w:name w:val="Колонтитул (левый)"/>
    <w:basedOn w:val="afff2"/>
    <w:next w:val="a"/>
    <w:uiPriority w:val="99"/>
    <w:rsid w:val="009333CD"/>
    <w:pPr>
      <w:jc w:val="both"/>
    </w:pPr>
    <w:rPr>
      <w:sz w:val="16"/>
      <w:szCs w:val="16"/>
    </w:rPr>
  </w:style>
  <w:style w:type="paragraph" w:customStyle="1" w:styleId="afff4">
    <w:name w:val="Текст (прав. подпись)"/>
    <w:basedOn w:val="a"/>
    <w:next w:val="a"/>
    <w:uiPriority w:val="99"/>
    <w:rsid w:val="009333CD"/>
    <w:pPr>
      <w:widowControl w:val="0"/>
      <w:autoSpaceDE w:val="0"/>
      <w:autoSpaceDN w:val="0"/>
      <w:adjustRightInd w:val="0"/>
      <w:jc w:val="right"/>
    </w:pPr>
    <w:rPr>
      <w:rFonts w:ascii="Arial" w:hAnsi="Arial"/>
    </w:rPr>
  </w:style>
  <w:style w:type="paragraph" w:customStyle="1" w:styleId="afff5">
    <w:name w:val="Колонтитул (правый)"/>
    <w:basedOn w:val="afff4"/>
    <w:next w:val="a"/>
    <w:uiPriority w:val="99"/>
    <w:rsid w:val="009333CD"/>
    <w:pPr>
      <w:jc w:val="both"/>
    </w:pPr>
    <w:rPr>
      <w:sz w:val="16"/>
      <w:szCs w:val="16"/>
    </w:rPr>
  </w:style>
  <w:style w:type="paragraph" w:customStyle="1" w:styleId="afff6">
    <w:name w:val="Комментарий пользователя"/>
    <w:basedOn w:val="afff0"/>
    <w:next w:val="a"/>
    <w:uiPriority w:val="99"/>
    <w:rsid w:val="009333CD"/>
    <w:pPr>
      <w:spacing w:before="0"/>
      <w:jc w:val="left"/>
    </w:pPr>
    <w:rPr>
      <w:shd w:val="clear" w:color="auto" w:fill="FFDFE0"/>
    </w:rPr>
  </w:style>
  <w:style w:type="paragraph" w:customStyle="1" w:styleId="afff7">
    <w:name w:val="Куда обратиться?"/>
    <w:basedOn w:val="afc"/>
    <w:next w:val="a"/>
    <w:uiPriority w:val="99"/>
    <w:rsid w:val="009333CD"/>
    <w:pPr>
      <w:spacing w:before="0" w:after="0"/>
      <w:ind w:left="0" w:right="0" w:firstLine="0"/>
    </w:pPr>
    <w:rPr>
      <w:shd w:val="clear" w:color="auto" w:fill="auto"/>
    </w:rPr>
  </w:style>
  <w:style w:type="paragraph" w:customStyle="1" w:styleId="afff8">
    <w:name w:val="Моноширинный"/>
    <w:basedOn w:val="a"/>
    <w:next w:val="a"/>
    <w:uiPriority w:val="99"/>
    <w:rsid w:val="009333CD"/>
    <w:pPr>
      <w:widowControl w:val="0"/>
      <w:autoSpaceDE w:val="0"/>
      <w:autoSpaceDN w:val="0"/>
      <w:adjustRightInd w:val="0"/>
      <w:jc w:val="both"/>
    </w:pPr>
    <w:rPr>
      <w:rFonts w:ascii="Courier New" w:hAnsi="Courier New" w:cs="Courier New"/>
      <w:sz w:val="22"/>
      <w:szCs w:val="22"/>
    </w:rPr>
  </w:style>
  <w:style w:type="character" w:customStyle="1" w:styleId="afff9">
    <w:name w:val="Найденные слова"/>
    <w:basedOn w:val="af9"/>
    <w:uiPriority w:val="99"/>
    <w:rsid w:val="009333CD"/>
    <w:rPr>
      <w:rFonts w:cs="Times New Roman"/>
      <w:shd w:val="clear" w:color="auto" w:fill="FFF580"/>
    </w:rPr>
  </w:style>
  <w:style w:type="character" w:customStyle="1" w:styleId="afffa">
    <w:name w:val="Не вступил в силу"/>
    <w:basedOn w:val="af9"/>
    <w:uiPriority w:val="99"/>
    <w:rsid w:val="009333CD"/>
    <w:rPr>
      <w:rFonts w:cs="Times New Roman"/>
      <w:color w:val="000000"/>
      <w:shd w:val="clear" w:color="auto" w:fill="D8EDE8"/>
    </w:rPr>
  </w:style>
  <w:style w:type="paragraph" w:customStyle="1" w:styleId="afffb">
    <w:name w:val="Необходимые документы"/>
    <w:basedOn w:val="afc"/>
    <w:next w:val="a"/>
    <w:uiPriority w:val="99"/>
    <w:rsid w:val="009333CD"/>
    <w:pPr>
      <w:spacing w:before="0" w:after="0"/>
      <w:ind w:left="0" w:right="0" w:firstLine="118"/>
    </w:pPr>
    <w:rPr>
      <w:shd w:val="clear" w:color="auto" w:fill="auto"/>
    </w:rPr>
  </w:style>
  <w:style w:type="paragraph" w:customStyle="1" w:styleId="afffc">
    <w:name w:val="Нормальный (таблица)"/>
    <w:basedOn w:val="a"/>
    <w:next w:val="a"/>
    <w:uiPriority w:val="99"/>
    <w:rsid w:val="009333CD"/>
    <w:pPr>
      <w:widowControl w:val="0"/>
      <w:autoSpaceDE w:val="0"/>
      <w:autoSpaceDN w:val="0"/>
      <w:adjustRightInd w:val="0"/>
      <w:jc w:val="both"/>
    </w:pPr>
    <w:rPr>
      <w:rFonts w:ascii="Arial" w:hAnsi="Arial"/>
    </w:rPr>
  </w:style>
  <w:style w:type="paragraph" w:customStyle="1" w:styleId="afffd">
    <w:name w:val="Объект"/>
    <w:basedOn w:val="a"/>
    <w:next w:val="a"/>
    <w:uiPriority w:val="99"/>
    <w:rsid w:val="009333CD"/>
    <w:pPr>
      <w:widowControl w:val="0"/>
      <w:autoSpaceDE w:val="0"/>
      <w:autoSpaceDN w:val="0"/>
      <w:adjustRightInd w:val="0"/>
      <w:jc w:val="both"/>
    </w:pPr>
    <w:rPr>
      <w:sz w:val="26"/>
      <w:szCs w:val="26"/>
    </w:rPr>
  </w:style>
  <w:style w:type="paragraph" w:customStyle="1" w:styleId="afffe">
    <w:name w:val="Таблицы (моноширинный)"/>
    <w:basedOn w:val="a"/>
    <w:next w:val="a"/>
    <w:uiPriority w:val="99"/>
    <w:rsid w:val="009333CD"/>
    <w:pPr>
      <w:widowControl w:val="0"/>
      <w:autoSpaceDE w:val="0"/>
      <w:autoSpaceDN w:val="0"/>
      <w:adjustRightInd w:val="0"/>
      <w:jc w:val="both"/>
    </w:pPr>
    <w:rPr>
      <w:rFonts w:ascii="Courier New" w:hAnsi="Courier New" w:cs="Courier New"/>
      <w:sz w:val="22"/>
      <w:szCs w:val="22"/>
    </w:rPr>
  </w:style>
  <w:style w:type="paragraph" w:customStyle="1" w:styleId="affff">
    <w:name w:val="Оглавление"/>
    <w:basedOn w:val="afffe"/>
    <w:next w:val="a"/>
    <w:uiPriority w:val="99"/>
    <w:rsid w:val="009333CD"/>
    <w:pPr>
      <w:ind w:left="140"/>
    </w:pPr>
    <w:rPr>
      <w:rFonts w:ascii="Arial" w:hAnsi="Arial" w:cs="Times New Roman"/>
      <w:sz w:val="24"/>
      <w:szCs w:val="24"/>
    </w:rPr>
  </w:style>
  <w:style w:type="character" w:customStyle="1" w:styleId="affff0">
    <w:name w:val="Опечатки"/>
    <w:uiPriority w:val="99"/>
    <w:rsid w:val="009333CD"/>
    <w:rPr>
      <w:color w:val="FF0000"/>
      <w:sz w:val="26"/>
    </w:rPr>
  </w:style>
  <w:style w:type="paragraph" w:customStyle="1" w:styleId="affff1">
    <w:name w:val="Переменная часть"/>
    <w:basedOn w:val="aff1"/>
    <w:next w:val="a"/>
    <w:uiPriority w:val="99"/>
    <w:rsid w:val="009333CD"/>
    <w:rPr>
      <w:rFonts w:ascii="Arial" w:hAnsi="Arial" w:cs="Times New Roman"/>
      <w:sz w:val="20"/>
      <w:szCs w:val="20"/>
    </w:rPr>
  </w:style>
  <w:style w:type="paragraph" w:customStyle="1" w:styleId="affff2">
    <w:name w:val="Подвал для информации об изменениях"/>
    <w:basedOn w:val="1"/>
    <w:next w:val="a"/>
    <w:uiPriority w:val="99"/>
    <w:rsid w:val="009333CD"/>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lang w:eastAsia="ru-RU"/>
    </w:rPr>
  </w:style>
  <w:style w:type="paragraph" w:customStyle="1" w:styleId="affff3">
    <w:name w:val="Подзаголовок для информации об изменениях"/>
    <w:basedOn w:val="affd"/>
    <w:next w:val="a"/>
    <w:uiPriority w:val="99"/>
    <w:rsid w:val="009333CD"/>
    <w:rPr>
      <w:b/>
      <w:bCs/>
      <w:sz w:val="24"/>
      <w:szCs w:val="24"/>
    </w:rPr>
  </w:style>
  <w:style w:type="paragraph" w:customStyle="1" w:styleId="affff4">
    <w:name w:val="Подчёркнуный текст"/>
    <w:basedOn w:val="a"/>
    <w:next w:val="a"/>
    <w:uiPriority w:val="99"/>
    <w:rsid w:val="009333CD"/>
    <w:pPr>
      <w:widowControl w:val="0"/>
      <w:autoSpaceDE w:val="0"/>
      <w:autoSpaceDN w:val="0"/>
      <w:adjustRightInd w:val="0"/>
      <w:jc w:val="both"/>
    </w:pPr>
    <w:rPr>
      <w:rFonts w:ascii="Arial" w:hAnsi="Arial"/>
    </w:rPr>
  </w:style>
  <w:style w:type="paragraph" w:customStyle="1" w:styleId="affff5">
    <w:name w:val="Постоянная часть"/>
    <w:basedOn w:val="aff1"/>
    <w:next w:val="a"/>
    <w:uiPriority w:val="99"/>
    <w:rsid w:val="009333CD"/>
    <w:rPr>
      <w:rFonts w:ascii="Arial" w:hAnsi="Arial" w:cs="Times New Roman"/>
      <w:sz w:val="22"/>
      <w:szCs w:val="22"/>
    </w:rPr>
  </w:style>
  <w:style w:type="paragraph" w:customStyle="1" w:styleId="affff6">
    <w:name w:val="Пример."/>
    <w:basedOn w:val="afc"/>
    <w:next w:val="a"/>
    <w:uiPriority w:val="99"/>
    <w:rsid w:val="009333CD"/>
    <w:pPr>
      <w:spacing w:before="0" w:after="0"/>
      <w:ind w:left="0" w:right="0" w:firstLine="0"/>
    </w:pPr>
    <w:rPr>
      <w:shd w:val="clear" w:color="auto" w:fill="auto"/>
    </w:rPr>
  </w:style>
  <w:style w:type="paragraph" w:customStyle="1" w:styleId="affff7">
    <w:name w:val="Примечание."/>
    <w:basedOn w:val="afc"/>
    <w:next w:val="a"/>
    <w:uiPriority w:val="99"/>
    <w:rsid w:val="009333CD"/>
    <w:pPr>
      <w:spacing w:before="0" w:after="0"/>
      <w:ind w:left="0" w:right="0" w:firstLine="0"/>
    </w:pPr>
    <w:rPr>
      <w:shd w:val="clear" w:color="auto" w:fill="auto"/>
    </w:rPr>
  </w:style>
  <w:style w:type="character" w:customStyle="1" w:styleId="affff8">
    <w:name w:val="Продолжение ссылки"/>
    <w:basedOn w:val="afa"/>
    <w:uiPriority w:val="99"/>
    <w:rsid w:val="009333CD"/>
  </w:style>
  <w:style w:type="paragraph" w:customStyle="1" w:styleId="affff9">
    <w:name w:val="Словарная статья"/>
    <w:basedOn w:val="a"/>
    <w:next w:val="a"/>
    <w:uiPriority w:val="99"/>
    <w:rsid w:val="009333CD"/>
    <w:pPr>
      <w:widowControl w:val="0"/>
      <w:autoSpaceDE w:val="0"/>
      <w:autoSpaceDN w:val="0"/>
      <w:adjustRightInd w:val="0"/>
      <w:ind w:right="118"/>
      <w:jc w:val="both"/>
    </w:pPr>
    <w:rPr>
      <w:rFonts w:ascii="Arial" w:hAnsi="Arial"/>
    </w:rPr>
  </w:style>
  <w:style w:type="character" w:customStyle="1" w:styleId="affffa">
    <w:name w:val="Сравнение редакций"/>
    <w:basedOn w:val="af9"/>
    <w:uiPriority w:val="99"/>
    <w:rsid w:val="009333CD"/>
    <w:rPr>
      <w:rFonts w:cs="Times New Roman"/>
    </w:rPr>
  </w:style>
  <w:style w:type="character" w:customStyle="1" w:styleId="affffb">
    <w:name w:val="Сравнение редакций. Добавленный фрагмент"/>
    <w:uiPriority w:val="99"/>
    <w:rsid w:val="009333CD"/>
    <w:rPr>
      <w:color w:val="000000"/>
      <w:shd w:val="clear" w:color="auto" w:fill="C1D7FF"/>
    </w:rPr>
  </w:style>
  <w:style w:type="character" w:customStyle="1" w:styleId="affffc">
    <w:name w:val="Сравнение редакций. Удаленный фрагмент"/>
    <w:uiPriority w:val="99"/>
    <w:rsid w:val="009333CD"/>
    <w:rPr>
      <w:color w:val="000000"/>
      <w:shd w:val="clear" w:color="auto" w:fill="C4C413"/>
    </w:rPr>
  </w:style>
  <w:style w:type="paragraph" w:customStyle="1" w:styleId="affffd">
    <w:name w:val="Ссылка на официальную публикацию"/>
    <w:basedOn w:val="a"/>
    <w:next w:val="a"/>
    <w:uiPriority w:val="99"/>
    <w:rsid w:val="009333CD"/>
    <w:pPr>
      <w:widowControl w:val="0"/>
      <w:autoSpaceDE w:val="0"/>
      <w:autoSpaceDN w:val="0"/>
      <w:adjustRightInd w:val="0"/>
      <w:jc w:val="both"/>
    </w:pPr>
    <w:rPr>
      <w:rFonts w:ascii="Arial" w:hAnsi="Arial"/>
    </w:rPr>
  </w:style>
  <w:style w:type="paragraph" w:customStyle="1" w:styleId="affffe">
    <w:name w:val="Текст в таблице"/>
    <w:basedOn w:val="afffc"/>
    <w:next w:val="a"/>
    <w:uiPriority w:val="99"/>
    <w:rsid w:val="009333CD"/>
    <w:pPr>
      <w:ind w:firstLine="500"/>
    </w:pPr>
  </w:style>
  <w:style w:type="paragraph" w:customStyle="1" w:styleId="afffff">
    <w:name w:val="Текст ЭР (см. также)"/>
    <w:basedOn w:val="a"/>
    <w:next w:val="a"/>
    <w:uiPriority w:val="99"/>
    <w:rsid w:val="009333CD"/>
    <w:pPr>
      <w:widowControl w:val="0"/>
      <w:autoSpaceDE w:val="0"/>
      <w:autoSpaceDN w:val="0"/>
      <w:adjustRightInd w:val="0"/>
      <w:spacing w:before="200"/>
    </w:pPr>
    <w:rPr>
      <w:rFonts w:ascii="Arial" w:hAnsi="Arial"/>
      <w:sz w:val="22"/>
      <w:szCs w:val="22"/>
    </w:rPr>
  </w:style>
  <w:style w:type="paragraph" w:customStyle="1" w:styleId="afffff0">
    <w:name w:val="Технический комментарий"/>
    <w:basedOn w:val="a"/>
    <w:next w:val="a"/>
    <w:uiPriority w:val="99"/>
    <w:rsid w:val="009333CD"/>
    <w:pPr>
      <w:widowControl w:val="0"/>
      <w:autoSpaceDE w:val="0"/>
      <w:autoSpaceDN w:val="0"/>
      <w:adjustRightInd w:val="0"/>
    </w:pPr>
    <w:rPr>
      <w:rFonts w:ascii="Arial" w:hAnsi="Arial"/>
      <w:color w:val="463F31"/>
      <w:shd w:val="clear" w:color="auto" w:fill="FFFFA6"/>
    </w:rPr>
  </w:style>
  <w:style w:type="character" w:customStyle="1" w:styleId="afffff1">
    <w:name w:val="Утратил силу"/>
    <w:basedOn w:val="af9"/>
    <w:uiPriority w:val="99"/>
    <w:rsid w:val="009333CD"/>
    <w:rPr>
      <w:rFonts w:cs="Times New Roman"/>
      <w:strike/>
      <w:color w:val="666600"/>
    </w:rPr>
  </w:style>
  <w:style w:type="paragraph" w:customStyle="1" w:styleId="afffff2">
    <w:name w:val="Формула"/>
    <w:basedOn w:val="a"/>
    <w:next w:val="a"/>
    <w:uiPriority w:val="99"/>
    <w:rsid w:val="009333CD"/>
    <w:pPr>
      <w:widowControl w:val="0"/>
      <w:autoSpaceDE w:val="0"/>
      <w:autoSpaceDN w:val="0"/>
      <w:adjustRightInd w:val="0"/>
      <w:spacing w:before="240" w:after="240"/>
      <w:ind w:left="420" w:right="420" w:firstLine="300"/>
      <w:jc w:val="both"/>
    </w:pPr>
    <w:rPr>
      <w:rFonts w:ascii="Arial" w:hAnsi="Arial"/>
      <w:shd w:val="clear" w:color="auto" w:fill="FAF3E9"/>
    </w:rPr>
  </w:style>
  <w:style w:type="paragraph" w:customStyle="1" w:styleId="afffff3">
    <w:name w:val="Центрированный (таблица)"/>
    <w:basedOn w:val="afffc"/>
    <w:next w:val="a"/>
    <w:uiPriority w:val="99"/>
    <w:rsid w:val="009333CD"/>
    <w:pPr>
      <w:jc w:val="center"/>
    </w:pPr>
  </w:style>
  <w:style w:type="paragraph" w:customStyle="1" w:styleId="-">
    <w:name w:val="ЭР-содержание (правое окно)"/>
    <w:basedOn w:val="a"/>
    <w:next w:val="a"/>
    <w:uiPriority w:val="99"/>
    <w:rsid w:val="009333CD"/>
    <w:pPr>
      <w:widowControl w:val="0"/>
      <w:autoSpaceDE w:val="0"/>
      <w:autoSpaceDN w:val="0"/>
      <w:adjustRightInd w:val="0"/>
      <w:spacing w:before="300"/>
    </w:pPr>
    <w:rPr>
      <w:rFonts w:ascii="Arial" w:hAnsi="Arial"/>
      <w:sz w:val="26"/>
      <w:szCs w:val="26"/>
    </w:rPr>
  </w:style>
  <w:style w:type="paragraph" w:styleId="afffff4">
    <w:name w:val="Title"/>
    <w:basedOn w:val="a"/>
    <w:link w:val="afffff5"/>
    <w:uiPriority w:val="99"/>
    <w:qFormat/>
    <w:rsid w:val="009333CD"/>
    <w:pPr>
      <w:jc w:val="center"/>
    </w:pPr>
    <w:rPr>
      <w:b/>
      <w:bCs/>
      <w:sz w:val="28"/>
    </w:rPr>
  </w:style>
  <w:style w:type="character" w:customStyle="1" w:styleId="afffff5">
    <w:name w:val="Название Знак"/>
    <w:basedOn w:val="a0"/>
    <w:link w:val="afffff4"/>
    <w:uiPriority w:val="99"/>
    <w:rsid w:val="009333CD"/>
    <w:rPr>
      <w:b/>
      <w:bCs/>
      <w:sz w:val="28"/>
      <w:szCs w:val="24"/>
    </w:rPr>
  </w:style>
  <w:style w:type="character" w:styleId="afffff6">
    <w:name w:val="page number"/>
    <w:basedOn w:val="a0"/>
    <w:uiPriority w:val="99"/>
    <w:rsid w:val="009333CD"/>
    <w:rPr>
      <w:rFonts w:cs="Times New Roman"/>
    </w:rPr>
  </w:style>
  <w:style w:type="paragraph" w:styleId="24">
    <w:name w:val="Body Text Indent 2"/>
    <w:basedOn w:val="a"/>
    <w:link w:val="25"/>
    <w:uiPriority w:val="99"/>
    <w:rsid w:val="009333CD"/>
    <w:pPr>
      <w:ind w:firstLine="708"/>
      <w:jc w:val="both"/>
    </w:pPr>
    <w:rPr>
      <w:sz w:val="28"/>
    </w:rPr>
  </w:style>
  <w:style w:type="character" w:customStyle="1" w:styleId="25">
    <w:name w:val="Основной текст с отступом 2 Знак"/>
    <w:basedOn w:val="a0"/>
    <w:link w:val="24"/>
    <w:uiPriority w:val="99"/>
    <w:rsid w:val="009333CD"/>
    <w:rPr>
      <w:sz w:val="28"/>
      <w:szCs w:val="24"/>
    </w:rPr>
  </w:style>
  <w:style w:type="paragraph" w:styleId="32">
    <w:name w:val="Body Text 3"/>
    <w:basedOn w:val="a"/>
    <w:link w:val="33"/>
    <w:uiPriority w:val="99"/>
    <w:rsid w:val="009333CD"/>
    <w:pPr>
      <w:jc w:val="both"/>
    </w:pPr>
    <w:rPr>
      <w:sz w:val="22"/>
    </w:rPr>
  </w:style>
  <w:style w:type="character" w:customStyle="1" w:styleId="33">
    <w:name w:val="Основной текст 3 Знак"/>
    <w:basedOn w:val="a0"/>
    <w:link w:val="32"/>
    <w:uiPriority w:val="99"/>
    <w:rsid w:val="009333CD"/>
    <w:rPr>
      <w:sz w:val="22"/>
      <w:szCs w:val="24"/>
    </w:rPr>
  </w:style>
  <w:style w:type="character" w:styleId="afffff7">
    <w:name w:val="FollowedHyperlink"/>
    <w:basedOn w:val="a0"/>
    <w:uiPriority w:val="99"/>
    <w:rsid w:val="009333CD"/>
    <w:rPr>
      <w:rFonts w:cs="Times New Roman"/>
      <w:color w:val="954F72"/>
      <w:u w:val="single"/>
    </w:rPr>
  </w:style>
  <w:style w:type="paragraph" w:customStyle="1" w:styleId="afffff8">
    <w:name w:val="Стиль"/>
    <w:uiPriority w:val="99"/>
    <w:rsid w:val="009333CD"/>
    <w:pPr>
      <w:widowControl w:val="0"/>
      <w:autoSpaceDE w:val="0"/>
      <w:autoSpaceDN w:val="0"/>
      <w:adjustRightInd w:val="0"/>
    </w:pPr>
    <w:rPr>
      <w:sz w:val="24"/>
      <w:szCs w:val="24"/>
    </w:rPr>
  </w:style>
  <w:style w:type="table" w:customStyle="1" w:styleId="13">
    <w:name w:val="Светлая заливка1"/>
    <w:uiPriority w:val="99"/>
    <w:rsid w:val="009333C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9333CD"/>
    <w:rPr>
      <w:rFonts w:ascii="Calibri" w:eastAsia="Calibri" w:hAnsi="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4">
    <w:name w:val="Светлая сетка1"/>
    <w:uiPriority w:val="99"/>
    <w:rsid w:val="009333CD"/>
    <w:rPr>
      <w:rFonts w:ascii="Calibri" w:eastAsia="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Standard">
    <w:name w:val="Standard"/>
    <w:uiPriority w:val="99"/>
    <w:rsid w:val="009333CD"/>
    <w:pPr>
      <w:widowControl w:val="0"/>
      <w:suppressAutoHyphens/>
      <w:autoSpaceDN w:val="0"/>
      <w:textAlignment w:val="baseline"/>
    </w:pPr>
    <w:rPr>
      <w:rFonts w:eastAsia="Arial Unicode MS" w:cs="Tahoma"/>
      <w:color w:val="000000"/>
      <w:kern w:val="3"/>
      <w:sz w:val="24"/>
      <w:szCs w:val="24"/>
      <w:lang w:val="en-US" w:eastAsia="en-US"/>
    </w:rPr>
  </w:style>
  <w:style w:type="table" w:customStyle="1" w:styleId="110">
    <w:name w:val="Средняя заливка 11"/>
    <w:uiPriority w:val="99"/>
    <w:rsid w:val="009333CD"/>
    <w:rPr>
      <w:rFonts w:ascii="Calibri" w:eastAsia="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tekstob">
    <w:name w:val="tekstob"/>
    <w:basedOn w:val="a"/>
    <w:uiPriority w:val="99"/>
    <w:rsid w:val="009333CD"/>
    <w:pPr>
      <w:spacing w:before="100" w:beforeAutospacing="1" w:after="100" w:afterAutospacing="1"/>
    </w:pPr>
  </w:style>
  <w:style w:type="table" w:styleId="-51">
    <w:name w:val="Colorful List Accent 5"/>
    <w:basedOn w:val="a1"/>
    <w:uiPriority w:val="99"/>
    <w:rsid w:val="009333CD"/>
    <w:rPr>
      <w:rFonts w:ascii="Calibri" w:eastAsia="Calibri" w:hAnsi="Calibri"/>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paragraph" w:customStyle="1" w:styleId="Default">
    <w:name w:val="Default"/>
    <w:uiPriority w:val="99"/>
    <w:rsid w:val="009333CD"/>
    <w:pPr>
      <w:autoSpaceDE w:val="0"/>
      <w:autoSpaceDN w:val="0"/>
      <w:adjustRightInd w:val="0"/>
    </w:pPr>
    <w:rPr>
      <w:rFonts w:eastAsia="Calibri"/>
      <w:color w:val="000000"/>
      <w:sz w:val="24"/>
      <w:szCs w:val="24"/>
    </w:rPr>
  </w:style>
  <w:style w:type="paragraph" w:customStyle="1" w:styleId="stale1">
    <w:name w:val="stale1"/>
    <w:basedOn w:val="a"/>
    <w:uiPriority w:val="99"/>
    <w:rsid w:val="009333CD"/>
    <w:pPr>
      <w:autoSpaceDE w:val="0"/>
      <w:autoSpaceDN w:val="0"/>
      <w:adjustRightInd w:val="0"/>
      <w:spacing w:line="288" w:lineRule="auto"/>
      <w:ind w:firstLine="283"/>
      <w:jc w:val="both"/>
      <w:textAlignment w:val="center"/>
    </w:pPr>
    <w:rPr>
      <w:rFonts w:ascii="Calibri" w:hAnsi="Calibri" w:cs="Calibri"/>
      <w:color w:val="000000"/>
      <w:sz w:val="20"/>
      <w:szCs w:val="20"/>
    </w:rPr>
  </w:style>
  <w:style w:type="paragraph" w:customStyle="1" w:styleId="afffff9">
    <w:name w:val="Обычный.Название подразделения"/>
    <w:uiPriority w:val="99"/>
    <w:rsid w:val="009333CD"/>
    <w:rPr>
      <w:rFonts w:ascii="SchoolBook" w:hAnsi="SchoolBook"/>
      <w:sz w:val="28"/>
    </w:rPr>
  </w:style>
  <w:style w:type="numbering" w:customStyle="1" w:styleId="WW8Num2">
    <w:name w:val="WW8Num2"/>
    <w:rsid w:val="009333CD"/>
    <w:pPr>
      <w:numPr>
        <w:numId w:val="37"/>
      </w:numPr>
    </w:pPr>
  </w:style>
  <w:style w:type="paragraph" w:customStyle="1" w:styleId="font5">
    <w:name w:val="font5"/>
    <w:basedOn w:val="a"/>
    <w:rsid w:val="003553AB"/>
    <w:pPr>
      <w:spacing w:before="100" w:beforeAutospacing="1" w:after="100" w:afterAutospacing="1"/>
    </w:pPr>
    <w:rPr>
      <w:sz w:val="18"/>
      <w:szCs w:val="18"/>
    </w:rPr>
  </w:style>
  <w:style w:type="paragraph" w:customStyle="1" w:styleId="xl67">
    <w:name w:val="xl67"/>
    <w:basedOn w:val="a"/>
    <w:rsid w:val="003553AB"/>
    <w:pPr>
      <w:spacing w:before="100" w:beforeAutospacing="1" w:after="100" w:afterAutospacing="1"/>
    </w:pPr>
  </w:style>
  <w:style w:type="paragraph" w:customStyle="1" w:styleId="xl68">
    <w:name w:val="xl68"/>
    <w:basedOn w:val="a"/>
    <w:rsid w:val="003553AB"/>
    <w:pPr>
      <w:spacing w:before="100" w:beforeAutospacing="1" w:after="100" w:afterAutospacing="1"/>
      <w:textAlignment w:val="center"/>
    </w:pPr>
    <w:rPr>
      <w:color w:val="000000"/>
    </w:rPr>
  </w:style>
  <w:style w:type="paragraph" w:customStyle="1" w:styleId="xl69">
    <w:name w:val="xl69"/>
    <w:basedOn w:val="a"/>
    <w:rsid w:val="003553AB"/>
    <w:pPr>
      <w:shd w:val="clear" w:color="000000" w:fill="FFFFFF"/>
      <w:spacing w:before="100" w:beforeAutospacing="1" w:after="100" w:afterAutospacing="1"/>
      <w:textAlignment w:val="center"/>
    </w:pPr>
  </w:style>
  <w:style w:type="paragraph" w:customStyle="1" w:styleId="xl70">
    <w:name w:val="xl70"/>
    <w:basedOn w:val="a"/>
    <w:rsid w:val="003553AB"/>
    <w:pPr>
      <w:spacing w:before="100" w:beforeAutospacing="1" w:after="100" w:afterAutospacing="1"/>
    </w:pPr>
    <w:rPr>
      <w:color w:val="000000"/>
    </w:rPr>
  </w:style>
  <w:style w:type="paragraph" w:customStyle="1" w:styleId="xl71">
    <w:name w:val="xl71"/>
    <w:basedOn w:val="a"/>
    <w:rsid w:val="003553AB"/>
    <w:pPr>
      <w:spacing w:before="100" w:beforeAutospacing="1" w:after="100" w:afterAutospacing="1"/>
      <w:jc w:val="center"/>
    </w:pPr>
    <w:rPr>
      <w:color w:val="000000"/>
    </w:rPr>
  </w:style>
  <w:style w:type="paragraph" w:customStyle="1" w:styleId="xl72">
    <w:name w:val="xl72"/>
    <w:basedOn w:val="a"/>
    <w:rsid w:val="00355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3553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4">
    <w:name w:val="xl74"/>
    <w:basedOn w:val="a"/>
    <w:rsid w:val="003553AB"/>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75">
    <w:name w:val="xl75"/>
    <w:basedOn w:val="a"/>
    <w:rsid w:val="003553A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6">
    <w:name w:val="xl76"/>
    <w:basedOn w:val="a"/>
    <w:rsid w:val="003553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7">
    <w:name w:val="xl77"/>
    <w:basedOn w:val="a"/>
    <w:rsid w:val="003553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8">
    <w:name w:val="xl78"/>
    <w:basedOn w:val="a"/>
    <w:rsid w:val="003553A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9">
    <w:name w:val="xl79"/>
    <w:basedOn w:val="a"/>
    <w:rsid w:val="00355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0">
    <w:name w:val="xl80"/>
    <w:basedOn w:val="a"/>
    <w:rsid w:val="003553AB"/>
    <w:pPr>
      <w:spacing w:before="100" w:beforeAutospacing="1" w:after="100" w:afterAutospacing="1"/>
      <w:textAlignment w:val="center"/>
    </w:pPr>
    <w:rPr>
      <w:b/>
      <w:bCs/>
      <w:color w:val="000000"/>
    </w:rPr>
  </w:style>
  <w:style w:type="paragraph" w:customStyle="1" w:styleId="xl81">
    <w:name w:val="xl81"/>
    <w:basedOn w:val="a"/>
    <w:rsid w:val="003553AB"/>
    <w:pPr>
      <w:pBdr>
        <w:bottom w:val="single" w:sz="4" w:space="0" w:color="auto"/>
      </w:pBdr>
      <w:spacing w:before="100" w:beforeAutospacing="1" w:after="100" w:afterAutospacing="1"/>
      <w:textAlignment w:val="center"/>
    </w:pPr>
    <w:rPr>
      <w:b/>
      <w:bCs/>
      <w:color w:val="000000"/>
    </w:rPr>
  </w:style>
  <w:style w:type="paragraph" w:customStyle="1" w:styleId="xl82">
    <w:name w:val="xl82"/>
    <w:basedOn w:val="a"/>
    <w:rsid w:val="003553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a"/>
    <w:rsid w:val="003553AB"/>
    <w:pPr>
      <w:pBdr>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84">
    <w:name w:val="xl84"/>
    <w:basedOn w:val="a"/>
    <w:rsid w:val="00355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5">
    <w:name w:val="xl85"/>
    <w:basedOn w:val="a"/>
    <w:rsid w:val="00355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18"/>
      <w:szCs w:val="18"/>
    </w:rPr>
  </w:style>
  <w:style w:type="paragraph" w:customStyle="1" w:styleId="xl86">
    <w:name w:val="xl86"/>
    <w:basedOn w:val="a"/>
    <w:rsid w:val="003553AB"/>
    <w:pPr>
      <w:pBdr>
        <w:left w:val="single" w:sz="4" w:space="0" w:color="auto"/>
        <w:right w:val="single" w:sz="4" w:space="0" w:color="auto"/>
      </w:pBdr>
      <w:spacing w:before="100" w:beforeAutospacing="1" w:after="100" w:afterAutospacing="1"/>
      <w:jc w:val="center"/>
      <w:textAlignment w:val="top"/>
    </w:pPr>
  </w:style>
  <w:style w:type="paragraph" w:customStyle="1" w:styleId="xl87">
    <w:name w:val="xl87"/>
    <w:basedOn w:val="a"/>
    <w:rsid w:val="003553AB"/>
    <w:pPr>
      <w:pBdr>
        <w:left w:val="single" w:sz="4" w:space="0" w:color="auto"/>
        <w:bottom w:val="single" w:sz="4" w:space="0" w:color="auto"/>
        <w:right w:val="single" w:sz="4" w:space="0" w:color="auto"/>
      </w:pBdr>
      <w:shd w:val="clear" w:color="000000" w:fill="CCFFFF"/>
      <w:spacing w:before="100" w:beforeAutospacing="1" w:after="100" w:afterAutospacing="1"/>
    </w:pPr>
    <w:rPr>
      <w:color w:val="000000"/>
      <w:sz w:val="18"/>
      <w:szCs w:val="18"/>
    </w:rPr>
  </w:style>
  <w:style w:type="paragraph" w:customStyle="1" w:styleId="xl88">
    <w:name w:val="xl88"/>
    <w:basedOn w:val="a"/>
    <w:rsid w:val="003553A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89">
    <w:name w:val="xl89"/>
    <w:basedOn w:val="a"/>
    <w:rsid w:val="003553A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90">
    <w:name w:val="xl90"/>
    <w:basedOn w:val="a"/>
    <w:rsid w:val="003553AB"/>
    <w:pPr>
      <w:pBdr>
        <w:top w:val="single" w:sz="4" w:space="0" w:color="auto"/>
        <w:left w:val="single" w:sz="4" w:space="0" w:color="auto"/>
        <w:bottom w:val="single" w:sz="4" w:space="0" w:color="auto"/>
      </w:pBdr>
      <w:spacing w:before="100" w:beforeAutospacing="1" w:after="100" w:afterAutospacing="1"/>
      <w:jc w:val="right"/>
    </w:pPr>
    <w:rPr>
      <w:sz w:val="22"/>
      <w:szCs w:val="22"/>
    </w:rPr>
  </w:style>
  <w:style w:type="paragraph" w:customStyle="1" w:styleId="xl91">
    <w:name w:val="xl91"/>
    <w:basedOn w:val="a"/>
    <w:rsid w:val="003553AB"/>
    <w:pPr>
      <w:pBdr>
        <w:top w:val="single" w:sz="4" w:space="0" w:color="auto"/>
        <w:left w:val="single" w:sz="4" w:space="0" w:color="auto"/>
        <w:bottom w:val="single" w:sz="4" w:space="0" w:color="auto"/>
      </w:pBdr>
      <w:spacing w:before="100" w:beforeAutospacing="1" w:after="100" w:afterAutospacing="1"/>
      <w:jc w:val="right"/>
    </w:pPr>
    <w:rPr>
      <w:sz w:val="22"/>
      <w:szCs w:val="22"/>
    </w:rPr>
  </w:style>
  <w:style w:type="paragraph" w:customStyle="1" w:styleId="xl92">
    <w:name w:val="xl92"/>
    <w:basedOn w:val="a"/>
    <w:rsid w:val="003553AB"/>
    <w:pPr>
      <w:pBdr>
        <w:top w:val="single" w:sz="4" w:space="0" w:color="auto"/>
        <w:left w:val="single" w:sz="4" w:space="0" w:color="auto"/>
        <w:bottom w:val="single" w:sz="4" w:space="0" w:color="auto"/>
      </w:pBdr>
      <w:shd w:val="clear" w:color="000000" w:fill="CCFFFF"/>
      <w:spacing w:before="100" w:beforeAutospacing="1" w:after="100" w:afterAutospacing="1"/>
      <w:jc w:val="right"/>
    </w:pPr>
    <w:rPr>
      <w:sz w:val="22"/>
      <w:szCs w:val="22"/>
    </w:rPr>
  </w:style>
  <w:style w:type="paragraph" w:customStyle="1" w:styleId="xl93">
    <w:name w:val="xl93"/>
    <w:basedOn w:val="a"/>
    <w:rsid w:val="003553A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sz w:val="22"/>
      <w:szCs w:val="22"/>
    </w:rPr>
  </w:style>
  <w:style w:type="paragraph" w:customStyle="1" w:styleId="xl94">
    <w:name w:val="xl94"/>
    <w:basedOn w:val="a"/>
    <w:rsid w:val="003553A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sz w:val="22"/>
      <w:szCs w:val="22"/>
    </w:rPr>
  </w:style>
  <w:style w:type="paragraph" w:customStyle="1" w:styleId="xl95">
    <w:name w:val="xl95"/>
    <w:basedOn w:val="a"/>
    <w:rsid w:val="003553A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b/>
      <w:bCs/>
      <w:sz w:val="22"/>
      <w:szCs w:val="22"/>
    </w:rPr>
  </w:style>
  <w:style w:type="paragraph" w:customStyle="1" w:styleId="xl96">
    <w:name w:val="xl96"/>
    <w:basedOn w:val="a"/>
    <w:rsid w:val="003553A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97">
    <w:name w:val="xl97"/>
    <w:basedOn w:val="a"/>
    <w:rsid w:val="003553AB"/>
    <w:pPr>
      <w:pBdr>
        <w:left w:val="single" w:sz="4" w:space="0" w:color="auto"/>
        <w:bottom w:val="single" w:sz="4" w:space="0" w:color="auto"/>
        <w:right w:val="single" w:sz="4" w:space="0" w:color="auto"/>
      </w:pBdr>
      <w:shd w:val="clear" w:color="000000" w:fill="CCFFFF"/>
      <w:spacing w:before="100" w:beforeAutospacing="1" w:after="100" w:afterAutospacing="1"/>
      <w:jc w:val="right"/>
    </w:pPr>
    <w:rPr>
      <w:b/>
      <w:bCs/>
      <w:sz w:val="22"/>
      <w:szCs w:val="22"/>
    </w:rPr>
  </w:style>
  <w:style w:type="paragraph" w:customStyle="1" w:styleId="xl98">
    <w:name w:val="xl98"/>
    <w:basedOn w:val="a"/>
    <w:rsid w:val="003553AB"/>
    <w:pPr>
      <w:pBdr>
        <w:top w:val="single" w:sz="4" w:space="0" w:color="auto"/>
        <w:left w:val="single" w:sz="4" w:space="0" w:color="auto"/>
        <w:bottom w:val="single" w:sz="4" w:space="0" w:color="auto"/>
      </w:pBdr>
      <w:shd w:val="clear" w:color="000000" w:fill="CCFFFF"/>
      <w:spacing w:before="100" w:beforeAutospacing="1" w:after="100" w:afterAutospacing="1"/>
      <w:jc w:val="right"/>
    </w:pPr>
    <w:rPr>
      <w:b/>
      <w:bCs/>
      <w:sz w:val="22"/>
      <w:szCs w:val="22"/>
    </w:rPr>
  </w:style>
  <w:style w:type="paragraph" w:customStyle="1" w:styleId="xl99">
    <w:name w:val="xl99"/>
    <w:basedOn w:val="a"/>
    <w:rsid w:val="003553A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rPr>
  </w:style>
  <w:style w:type="paragraph" w:customStyle="1" w:styleId="xl100">
    <w:name w:val="xl100"/>
    <w:basedOn w:val="a"/>
    <w:rsid w:val="003553AB"/>
    <w:pPr>
      <w:pBdr>
        <w:top w:val="single" w:sz="4" w:space="0" w:color="auto"/>
        <w:left w:val="single" w:sz="4" w:space="0" w:color="auto"/>
        <w:bottom w:val="single" w:sz="4" w:space="0" w:color="auto"/>
      </w:pBdr>
      <w:shd w:val="clear" w:color="000000" w:fill="DAFAFE"/>
      <w:spacing w:before="100" w:beforeAutospacing="1" w:after="100" w:afterAutospacing="1"/>
    </w:pPr>
    <w:rPr>
      <w:b/>
      <w:bCs/>
      <w:sz w:val="22"/>
      <w:szCs w:val="22"/>
    </w:rPr>
  </w:style>
  <w:style w:type="paragraph" w:customStyle="1" w:styleId="xl101">
    <w:name w:val="xl101"/>
    <w:basedOn w:val="a"/>
    <w:rsid w:val="003553AB"/>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02">
    <w:name w:val="xl102"/>
    <w:basedOn w:val="a"/>
    <w:rsid w:val="003553AB"/>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3">
    <w:name w:val="xl103"/>
    <w:basedOn w:val="a"/>
    <w:rsid w:val="003553A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sz w:val="22"/>
      <w:szCs w:val="22"/>
    </w:rPr>
  </w:style>
  <w:style w:type="paragraph" w:customStyle="1" w:styleId="xl104">
    <w:name w:val="xl104"/>
    <w:basedOn w:val="a"/>
    <w:rsid w:val="003553AB"/>
    <w:pPr>
      <w:pBdr>
        <w:top w:val="single" w:sz="4" w:space="0" w:color="auto"/>
        <w:left w:val="single" w:sz="4" w:space="0" w:color="auto"/>
        <w:bottom w:val="single" w:sz="4" w:space="0" w:color="auto"/>
      </w:pBdr>
      <w:shd w:val="clear" w:color="000000" w:fill="DAFAFE"/>
      <w:spacing w:before="100" w:beforeAutospacing="1" w:after="100" w:afterAutospacing="1"/>
      <w:jc w:val="right"/>
    </w:pPr>
    <w:rPr>
      <w:sz w:val="22"/>
      <w:szCs w:val="22"/>
    </w:rPr>
  </w:style>
  <w:style w:type="paragraph" w:customStyle="1" w:styleId="xl105">
    <w:name w:val="xl105"/>
    <w:basedOn w:val="a"/>
    <w:rsid w:val="003553AB"/>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jc w:val="right"/>
    </w:pPr>
    <w:rPr>
      <w:sz w:val="22"/>
      <w:szCs w:val="22"/>
    </w:rPr>
  </w:style>
  <w:style w:type="paragraph" w:customStyle="1" w:styleId="xl106">
    <w:name w:val="xl106"/>
    <w:basedOn w:val="a"/>
    <w:rsid w:val="003553AB"/>
    <w:pPr>
      <w:pBdr>
        <w:top w:val="single" w:sz="4" w:space="0" w:color="auto"/>
        <w:left w:val="single" w:sz="4" w:space="0" w:color="auto"/>
        <w:bottom w:val="single" w:sz="4" w:space="0" w:color="auto"/>
      </w:pBdr>
      <w:spacing w:before="100" w:beforeAutospacing="1" w:after="100" w:afterAutospacing="1"/>
      <w:jc w:val="right"/>
    </w:pPr>
    <w:rPr>
      <w:sz w:val="22"/>
      <w:szCs w:val="22"/>
    </w:rPr>
  </w:style>
  <w:style w:type="paragraph" w:customStyle="1" w:styleId="xl107">
    <w:name w:val="xl107"/>
    <w:basedOn w:val="a"/>
    <w:rsid w:val="003553AB"/>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08">
    <w:name w:val="xl108"/>
    <w:basedOn w:val="a"/>
    <w:rsid w:val="003553AB"/>
    <w:pPr>
      <w:pBdr>
        <w:left w:val="single" w:sz="4" w:space="0" w:color="auto"/>
        <w:right w:val="single" w:sz="4" w:space="0" w:color="auto"/>
      </w:pBdr>
      <w:spacing w:before="100" w:beforeAutospacing="1" w:after="100" w:afterAutospacing="1"/>
      <w:textAlignment w:val="center"/>
    </w:pPr>
  </w:style>
  <w:style w:type="paragraph" w:customStyle="1" w:styleId="xl109">
    <w:name w:val="xl109"/>
    <w:basedOn w:val="a"/>
    <w:rsid w:val="003553A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0">
    <w:name w:val="xl110"/>
    <w:basedOn w:val="a"/>
    <w:rsid w:val="003553AB"/>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11">
    <w:name w:val="xl111"/>
    <w:basedOn w:val="a"/>
    <w:rsid w:val="003553AB"/>
    <w:pPr>
      <w:pBdr>
        <w:left w:val="single" w:sz="4" w:space="0" w:color="auto"/>
        <w:right w:val="single" w:sz="4" w:space="0" w:color="auto"/>
      </w:pBdr>
      <w:spacing w:before="100" w:beforeAutospacing="1" w:after="100" w:afterAutospacing="1"/>
      <w:textAlignment w:val="center"/>
    </w:pPr>
  </w:style>
  <w:style w:type="paragraph" w:customStyle="1" w:styleId="xl112">
    <w:name w:val="xl112"/>
    <w:basedOn w:val="a"/>
    <w:rsid w:val="003553A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3">
    <w:name w:val="xl113"/>
    <w:basedOn w:val="a"/>
    <w:rsid w:val="003553AB"/>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14">
    <w:name w:val="xl114"/>
    <w:basedOn w:val="a"/>
    <w:rsid w:val="003553AB"/>
    <w:pPr>
      <w:pBdr>
        <w:left w:val="single" w:sz="4" w:space="0" w:color="auto"/>
        <w:right w:val="single" w:sz="4" w:space="0" w:color="auto"/>
      </w:pBdr>
      <w:spacing w:before="100" w:beforeAutospacing="1" w:after="100" w:afterAutospacing="1"/>
      <w:textAlignment w:val="center"/>
    </w:pPr>
  </w:style>
  <w:style w:type="paragraph" w:customStyle="1" w:styleId="xl115">
    <w:name w:val="xl115"/>
    <w:basedOn w:val="a"/>
    <w:rsid w:val="003553A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6">
    <w:name w:val="xl116"/>
    <w:basedOn w:val="a"/>
    <w:rsid w:val="003553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7">
    <w:name w:val="xl117"/>
    <w:basedOn w:val="a"/>
    <w:rsid w:val="003553AB"/>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18">
    <w:name w:val="xl118"/>
    <w:basedOn w:val="a"/>
    <w:rsid w:val="003553AB"/>
    <w:pPr>
      <w:pBdr>
        <w:left w:val="single" w:sz="4" w:space="0" w:color="auto"/>
        <w:right w:val="single" w:sz="4" w:space="0" w:color="auto"/>
      </w:pBdr>
      <w:spacing w:before="100" w:beforeAutospacing="1" w:after="100" w:afterAutospacing="1"/>
      <w:textAlignment w:val="center"/>
    </w:pPr>
  </w:style>
  <w:style w:type="paragraph" w:customStyle="1" w:styleId="xl119">
    <w:name w:val="xl119"/>
    <w:basedOn w:val="a"/>
    <w:rsid w:val="003553A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0">
    <w:name w:val="xl120"/>
    <w:basedOn w:val="a"/>
    <w:rsid w:val="003553AB"/>
    <w:pPr>
      <w:spacing w:before="100" w:beforeAutospacing="1" w:after="100" w:afterAutospacing="1"/>
      <w:jc w:val="right"/>
    </w:pPr>
  </w:style>
  <w:style w:type="paragraph" w:customStyle="1" w:styleId="xl121">
    <w:name w:val="xl121"/>
    <w:basedOn w:val="a"/>
    <w:rsid w:val="003553AB"/>
    <w:pPr>
      <w:spacing w:before="100" w:beforeAutospacing="1" w:after="100" w:afterAutospacing="1"/>
      <w:jc w:val="right"/>
    </w:pPr>
  </w:style>
  <w:style w:type="paragraph" w:customStyle="1" w:styleId="xl122">
    <w:name w:val="xl122"/>
    <w:basedOn w:val="a"/>
    <w:rsid w:val="003553AB"/>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
    <w:rsid w:val="003553AB"/>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124">
    <w:name w:val="xl124"/>
    <w:basedOn w:val="a"/>
    <w:rsid w:val="003553AB"/>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5">
    <w:name w:val="xl125"/>
    <w:basedOn w:val="a"/>
    <w:rsid w:val="003553AB"/>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126">
    <w:name w:val="xl126"/>
    <w:basedOn w:val="a"/>
    <w:rsid w:val="003553AB"/>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127">
    <w:name w:val="xl127"/>
    <w:basedOn w:val="a"/>
    <w:rsid w:val="003553AB"/>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8">
    <w:name w:val="xl128"/>
    <w:basedOn w:val="a"/>
    <w:rsid w:val="003553A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9">
    <w:name w:val="xl129"/>
    <w:basedOn w:val="a"/>
    <w:rsid w:val="003553A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
    <w:rsid w:val="003553A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1">
    <w:name w:val="xl131"/>
    <w:basedOn w:val="a"/>
    <w:rsid w:val="003553A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2">
    <w:name w:val="xl132"/>
    <w:basedOn w:val="a"/>
    <w:rsid w:val="003553AB"/>
    <w:pPr>
      <w:pBdr>
        <w:top w:val="single" w:sz="4" w:space="0" w:color="auto"/>
        <w:bottom w:val="single" w:sz="4" w:space="0" w:color="auto"/>
      </w:pBdr>
      <w:spacing w:before="100" w:beforeAutospacing="1" w:after="100" w:afterAutospacing="1"/>
      <w:jc w:val="center"/>
      <w:textAlignment w:val="center"/>
    </w:pPr>
  </w:style>
  <w:style w:type="paragraph" w:customStyle="1" w:styleId="xl133">
    <w:name w:val="xl133"/>
    <w:basedOn w:val="a"/>
    <w:rsid w:val="003553A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
    <w:rsid w:val="003553A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5">
    <w:name w:val="xl135"/>
    <w:basedOn w:val="a"/>
    <w:rsid w:val="003553AB"/>
    <w:pPr>
      <w:pBdr>
        <w:left w:val="single" w:sz="4" w:space="0" w:color="auto"/>
        <w:right w:val="single" w:sz="4" w:space="0" w:color="auto"/>
      </w:pBdr>
      <w:spacing w:before="100" w:beforeAutospacing="1" w:after="100" w:afterAutospacing="1"/>
      <w:jc w:val="center"/>
      <w:textAlignment w:val="center"/>
    </w:pPr>
  </w:style>
  <w:style w:type="paragraph" w:customStyle="1" w:styleId="xl136">
    <w:name w:val="xl136"/>
    <w:basedOn w:val="a"/>
    <w:rsid w:val="003553A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37">
    <w:name w:val="xl137"/>
    <w:basedOn w:val="a"/>
    <w:rsid w:val="003553AB"/>
    <w:pPr>
      <w:pBdr>
        <w:left w:val="single" w:sz="4" w:space="0" w:color="auto"/>
        <w:right w:val="single" w:sz="4" w:space="0" w:color="auto"/>
      </w:pBdr>
      <w:spacing w:before="100" w:beforeAutospacing="1" w:after="100" w:afterAutospacing="1"/>
      <w:jc w:val="center"/>
      <w:textAlignment w:val="center"/>
    </w:pPr>
    <w:rPr>
      <w:color w:val="000000"/>
    </w:rPr>
  </w:style>
</w:styles>
</file>

<file path=word/webSettings.xml><?xml version="1.0" encoding="utf-8"?>
<w:webSettings xmlns:r="http://schemas.openxmlformats.org/officeDocument/2006/relationships" xmlns:w="http://schemas.openxmlformats.org/wordprocessingml/2006/main">
  <w:divs>
    <w:div w:id="21519195">
      <w:bodyDiv w:val="1"/>
      <w:marLeft w:val="0"/>
      <w:marRight w:val="0"/>
      <w:marTop w:val="0"/>
      <w:marBottom w:val="0"/>
      <w:divBdr>
        <w:top w:val="none" w:sz="0" w:space="0" w:color="auto"/>
        <w:left w:val="none" w:sz="0" w:space="0" w:color="auto"/>
        <w:bottom w:val="none" w:sz="0" w:space="0" w:color="auto"/>
        <w:right w:val="none" w:sz="0" w:space="0" w:color="auto"/>
      </w:divBdr>
    </w:div>
    <w:div w:id="42759274">
      <w:bodyDiv w:val="1"/>
      <w:marLeft w:val="0"/>
      <w:marRight w:val="0"/>
      <w:marTop w:val="0"/>
      <w:marBottom w:val="0"/>
      <w:divBdr>
        <w:top w:val="none" w:sz="0" w:space="0" w:color="auto"/>
        <w:left w:val="none" w:sz="0" w:space="0" w:color="auto"/>
        <w:bottom w:val="none" w:sz="0" w:space="0" w:color="auto"/>
        <w:right w:val="none" w:sz="0" w:space="0" w:color="auto"/>
      </w:divBdr>
    </w:div>
    <w:div w:id="281109787">
      <w:bodyDiv w:val="1"/>
      <w:marLeft w:val="0"/>
      <w:marRight w:val="0"/>
      <w:marTop w:val="0"/>
      <w:marBottom w:val="0"/>
      <w:divBdr>
        <w:top w:val="none" w:sz="0" w:space="0" w:color="auto"/>
        <w:left w:val="none" w:sz="0" w:space="0" w:color="auto"/>
        <w:bottom w:val="none" w:sz="0" w:space="0" w:color="auto"/>
        <w:right w:val="none" w:sz="0" w:space="0" w:color="auto"/>
      </w:divBdr>
    </w:div>
    <w:div w:id="526716729">
      <w:bodyDiv w:val="1"/>
      <w:marLeft w:val="0"/>
      <w:marRight w:val="0"/>
      <w:marTop w:val="0"/>
      <w:marBottom w:val="0"/>
      <w:divBdr>
        <w:top w:val="none" w:sz="0" w:space="0" w:color="auto"/>
        <w:left w:val="none" w:sz="0" w:space="0" w:color="auto"/>
        <w:bottom w:val="none" w:sz="0" w:space="0" w:color="auto"/>
        <w:right w:val="none" w:sz="0" w:space="0" w:color="auto"/>
      </w:divBdr>
    </w:div>
    <w:div w:id="563495137">
      <w:bodyDiv w:val="1"/>
      <w:marLeft w:val="0"/>
      <w:marRight w:val="0"/>
      <w:marTop w:val="0"/>
      <w:marBottom w:val="0"/>
      <w:divBdr>
        <w:top w:val="none" w:sz="0" w:space="0" w:color="auto"/>
        <w:left w:val="none" w:sz="0" w:space="0" w:color="auto"/>
        <w:bottom w:val="none" w:sz="0" w:space="0" w:color="auto"/>
        <w:right w:val="none" w:sz="0" w:space="0" w:color="auto"/>
      </w:divBdr>
    </w:div>
    <w:div w:id="872495683">
      <w:bodyDiv w:val="1"/>
      <w:marLeft w:val="0"/>
      <w:marRight w:val="0"/>
      <w:marTop w:val="0"/>
      <w:marBottom w:val="0"/>
      <w:divBdr>
        <w:top w:val="none" w:sz="0" w:space="0" w:color="auto"/>
        <w:left w:val="none" w:sz="0" w:space="0" w:color="auto"/>
        <w:bottom w:val="none" w:sz="0" w:space="0" w:color="auto"/>
        <w:right w:val="none" w:sz="0" w:space="0" w:color="auto"/>
      </w:divBdr>
    </w:div>
    <w:div w:id="987781693">
      <w:bodyDiv w:val="1"/>
      <w:marLeft w:val="0"/>
      <w:marRight w:val="0"/>
      <w:marTop w:val="0"/>
      <w:marBottom w:val="0"/>
      <w:divBdr>
        <w:top w:val="none" w:sz="0" w:space="0" w:color="auto"/>
        <w:left w:val="none" w:sz="0" w:space="0" w:color="auto"/>
        <w:bottom w:val="none" w:sz="0" w:space="0" w:color="auto"/>
        <w:right w:val="none" w:sz="0" w:space="0" w:color="auto"/>
      </w:divBdr>
    </w:div>
    <w:div w:id="1070810504">
      <w:bodyDiv w:val="1"/>
      <w:marLeft w:val="0"/>
      <w:marRight w:val="0"/>
      <w:marTop w:val="0"/>
      <w:marBottom w:val="0"/>
      <w:divBdr>
        <w:top w:val="none" w:sz="0" w:space="0" w:color="auto"/>
        <w:left w:val="none" w:sz="0" w:space="0" w:color="auto"/>
        <w:bottom w:val="none" w:sz="0" w:space="0" w:color="auto"/>
        <w:right w:val="none" w:sz="0" w:space="0" w:color="auto"/>
      </w:divBdr>
    </w:div>
    <w:div w:id="1323974001">
      <w:bodyDiv w:val="1"/>
      <w:marLeft w:val="0"/>
      <w:marRight w:val="0"/>
      <w:marTop w:val="0"/>
      <w:marBottom w:val="0"/>
      <w:divBdr>
        <w:top w:val="none" w:sz="0" w:space="0" w:color="auto"/>
        <w:left w:val="none" w:sz="0" w:space="0" w:color="auto"/>
        <w:bottom w:val="none" w:sz="0" w:space="0" w:color="auto"/>
        <w:right w:val="none" w:sz="0" w:space="0" w:color="auto"/>
      </w:divBdr>
    </w:div>
    <w:div w:id="1385449604">
      <w:bodyDiv w:val="1"/>
      <w:marLeft w:val="0"/>
      <w:marRight w:val="0"/>
      <w:marTop w:val="0"/>
      <w:marBottom w:val="0"/>
      <w:divBdr>
        <w:top w:val="none" w:sz="0" w:space="0" w:color="auto"/>
        <w:left w:val="none" w:sz="0" w:space="0" w:color="auto"/>
        <w:bottom w:val="none" w:sz="0" w:space="0" w:color="auto"/>
        <w:right w:val="none" w:sz="0" w:space="0" w:color="auto"/>
      </w:divBdr>
    </w:div>
    <w:div w:id="1424717027">
      <w:bodyDiv w:val="1"/>
      <w:marLeft w:val="0"/>
      <w:marRight w:val="0"/>
      <w:marTop w:val="0"/>
      <w:marBottom w:val="0"/>
      <w:divBdr>
        <w:top w:val="none" w:sz="0" w:space="0" w:color="auto"/>
        <w:left w:val="none" w:sz="0" w:space="0" w:color="auto"/>
        <w:bottom w:val="none" w:sz="0" w:space="0" w:color="auto"/>
        <w:right w:val="none" w:sz="0" w:space="0" w:color="auto"/>
      </w:divBdr>
    </w:div>
    <w:div w:id="145039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_____Microsoft_Office_Excel_97-20031.xls"/><Relationship Id="rId13" Type="http://schemas.openxmlformats.org/officeDocument/2006/relationships/oleObject" Target="embeddings/_____Microsoft_Office_Excel_97-20033.xls"/><Relationship Id="rId18" Type="http://schemas.openxmlformats.org/officeDocument/2006/relationships/hyperlink" Target="garantF1://18022869.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hyperlink" Target="garantF1://18030850.0" TargetMode="External"/><Relationship Id="rId2" Type="http://schemas.openxmlformats.org/officeDocument/2006/relationships/styles" Target="styles.xml"/><Relationship Id="rId16" Type="http://schemas.openxmlformats.org/officeDocument/2006/relationships/hyperlink" Target="garantF1://18020007.0" TargetMode="External"/><Relationship Id="rId20" Type="http://schemas.openxmlformats.org/officeDocument/2006/relationships/hyperlink" Target="garantF1://18020007.0"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_____Microsoft_Office_Excel_97-20032.xls"/><Relationship Id="rId5" Type="http://schemas.openxmlformats.org/officeDocument/2006/relationships/image" Target="media/image2.wmf"/><Relationship Id="rId15" Type="http://schemas.openxmlformats.org/officeDocument/2006/relationships/hyperlink" Target="garantF1://70110644.0" TargetMode="External"/><Relationship Id="rId10" Type="http://schemas.openxmlformats.org/officeDocument/2006/relationships/image" Target="media/image4.emf"/><Relationship Id="rId19" Type="http://schemas.openxmlformats.org/officeDocument/2006/relationships/hyperlink" Target="garantF1://12088234.0" TargetMode="External"/><Relationship Id="rId4" Type="http://schemas.openxmlformats.org/officeDocument/2006/relationships/webSettings" Target="webSettings.xml"/><Relationship Id="rId9" Type="http://schemas.openxmlformats.org/officeDocument/2006/relationships/hyperlink" Target="consultantplus://offline/ref=888BC3D6707E0432F51C41952A0018DC84B73D932CCD71A23ADEC609A92AD5321D2AD3E1ACD7FB769FADABJ6G9K" TargetMode="External"/><Relationship Id="rId14" Type="http://schemas.openxmlformats.org/officeDocument/2006/relationships/hyperlink" Target="garantF1://70110644.1000"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47</Pages>
  <Words>13162</Words>
  <Characters>101434</Characters>
  <Application>Microsoft Office Word</Application>
  <DocSecurity>0</DocSecurity>
  <Lines>845</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User</Company>
  <LinksUpToDate>false</LinksUpToDate>
  <CharactersWithSpaces>114368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Администратор1</dc:creator>
  <cp:keywords/>
  <dc:description/>
  <cp:lastModifiedBy>Злобин Геннадий Александрович</cp:lastModifiedBy>
  <cp:revision>2</cp:revision>
  <cp:lastPrinted>2014-03-24T10:26:00Z</cp:lastPrinted>
  <dcterms:created xsi:type="dcterms:W3CDTF">2014-03-27T13:54:00Z</dcterms:created>
  <dcterms:modified xsi:type="dcterms:W3CDTF">2014-03-27T13:54:00Z</dcterms:modified>
</cp:coreProperties>
</file>